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2"/>
      </w:pPr>
      <w:r>
        <w:rPr>
          <w:color w:val="FFFFFF"/>
        </w:rPr>
        <w:t>Alzheimer’s</w:t>
      </w:r>
      <w:r>
        <w:rPr>
          <w:color w:val="FFFFFF"/>
          <w:spacing w:val="2"/>
        </w:rPr>
        <w:t> </w:t>
      </w:r>
      <w:r>
        <w:rPr>
          <w:color w:val="FFFFFF"/>
        </w:rPr>
        <w:t>Care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400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Patient-focused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memory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w w:val="105"/>
          <w:sz w:val="16"/>
        </w:rPr>
        <w:t>Alzheimer’s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support</w:t>
      </w:r>
    </w:p>
    <w:p>
      <w:pPr>
        <w:spacing w:line="273" w:lineRule="auto" w:before="26"/>
        <w:ind w:left="4006" w:right="783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 8 years of experience helping clients with progressive memory loss retain dignity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independence. Skilled in routine creation, redirection techniques, and caregiver-family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communication.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57825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553211pt;width:393.45pt;height:23.25pt;mso-position-horizontal-relative:page;mso-position-vertical-relative:paragraph;z-index:15729152" id="docshapegroup1" coordorigin="4050,91" coordsize="7869,465">
                <v:rect style="position:absolute;left:4500;top:91;width:7419;height:465" id="docshape2" filled="true" fillcolor="#094d73" stroked="false">
                  <v:fill type="solid"/>
                </v:rect>
                <v:rect style="position:absolute;left:4050;top:9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9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94D73"/>
        </w:rPr>
        <w:t>Contact</w:t>
      </w:r>
      <w:r>
        <w:rPr>
          <w:color w:val="094D73"/>
          <w:spacing w:val="-6"/>
        </w:rPr>
        <w:t> </w:t>
      </w:r>
      <w:r>
        <w:rPr>
          <w:color w:val="094D73"/>
          <w:spacing w:val="-2"/>
        </w:rPr>
        <w:t>Information</w:t>
      </w:r>
    </w:p>
    <w:p>
      <w:pPr>
        <w:pStyle w:val="BodyText"/>
        <w:spacing w:before="15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5"/>
        <w:ind w:left="1030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71"/>
      </w:pPr>
    </w:p>
    <w:p>
      <w:pPr>
        <w:pStyle w:val="BodyText"/>
        <w:spacing w:line="63" w:lineRule="exact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8"/>
        <w:ind w:left="1030"/>
      </w:pPr>
      <w:r>
        <w:rPr/>
        <w:br w:type="column"/>
      </w:r>
      <w:r>
        <w:rPr/>
        <w:t>ALZHEIMER’S</w:t>
      </w:r>
      <w:r>
        <w:rPr>
          <w:spacing w:val="14"/>
        </w:rPr>
        <w:t> </w:t>
      </w:r>
      <w:r>
        <w:rPr/>
        <w:t>CARE</w:t>
      </w:r>
      <w:r>
        <w:rPr>
          <w:spacing w:val="1"/>
        </w:rPr>
        <w:t> </w:t>
      </w:r>
      <w:r>
        <w:rPr/>
        <w:t>AIDE</w:t>
      </w:r>
      <w:r>
        <w:rPr>
          <w:spacing w:val="19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MEMORY</w:t>
      </w:r>
      <w:r>
        <w:rPr>
          <w:spacing w:val="10"/>
        </w:rPr>
        <w:t> </w:t>
      </w:r>
      <w:r>
        <w:rPr/>
        <w:t>LANE</w:t>
      </w:r>
      <w:r>
        <w:rPr>
          <w:spacing w:val="14"/>
        </w:rPr>
        <w:t> </w:t>
      </w:r>
      <w:r>
        <w:rPr/>
        <w:t>SUPPORT</w:t>
      </w:r>
      <w:r>
        <w:rPr>
          <w:spacing w:val="10"/>
        </w:rPr>
        <w:t> </w:t>
      </w:r>
      <w:r>
        <w:rPr/>
        <w:t>SERVICES,</w:t>
      </w:r>
      <w:r>
        <w:rPr>
          <w:spacing w:val="14"/>
        </w:rPr>
        <w:t> </w:t>
      </w:r>
      <w:r>
        <w:rPr/>
        <w:t>MIAMI,</w:t>
      </w:r>
      <w:r>
        <w:rPr>
          <w:spacing w:val="15"/>
        </w:rPr>
        <w:t> </w:t>
      </w:r>
      <w:r>
        <w:rPr>
          <w:spacing w:val="-5"/>
        </w:rPr>
        <w:t>FL</w:t>
      </w:r>
    </w:p>
    <w:p>
      <w:pPr>
        <w:pStyle w:val="BodyText"/>
        <w:spacing w:before="25"/>
        <w:ind w:left="1030"/>
      </w:pPr>
      <w:r>
        <w:rPr/>
        <w:t>FEBRUARY</w:t>
      </w:r>
      <w:r>
        <w:rPr>
          <w:spacing w:val="-11"/>
        </w:rPr>
        <w:t> </w:t>
      </w:r>
      <w:r>
        <w:rPr/>
        <w:t>2020</w:t>
      </w:r>
      <w:r>
        <w:rPr>
          <w:spacing w:val="-11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2809" w:space="297"/>
            <w:col w:w="8673"/>
          </w:cols>
        </w:sectPr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030"/>
      </w:pPr>
      <w:r>
        <w:rPr>
          <w:spacing w:val="-4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before="190"/>
      </w:pPr>
    </w:p>
    <w:p>
      <w:pPr>
        <w:pStyle w:val="Heading1"/>
        <w:spacing w:line="217" w:lineRule="exact"/>
      </w:pPr>
      <w:r>
        <w:rPr>
          <w:color w:val="094D73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adults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stages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memory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loss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20" w:lineRule="exact" w:before="0" w:after="0"/>
        <w:ind w:left="4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agitation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33" w:lineRule="exact" w:before="0" w:after="0"/>
        <w:ind w:left="41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Communicate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about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condition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behaviors</w:t>
      </w:r>
    </w:p>
    <w:p>
      <w:pPr>
        <w:pStyle w:val="ListParagraph"/>
        <w:spacing w:after="0" w:line="333" w:lineRule="exact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1718" w:space="2540"/>
            <w:col w:w="7521"/>
          </w:cols>
        </w:sectPr>
      </w:pPr>
    </w:p>
    <w:p>
      <w:pPr>
        <w:pStyle w:val="BodyText"/>
        <w:spacing w:before="142"/>
      </w:pPr>
    </w:p>
    <w:p>
      <w:pPr>
        <w:pStyle w:val="BodyText"/>
        <w:spacing w:before="1"/>
        <w:ind w:left="379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50"/>
      </w:pPr>
    </w:p>
    <w:p>
      <w:pPr>
        <w:pStyle w:val="BodyText"/>
        <w:spacing w:line="261" w:lineRule="auto" w:before="1"/>
        <w:ind w:left="379"/>
      </w:pPr>
      <w:r>
        <w:rPr/>
        <w:t>Coral Bay High School | Miami, FL | </w:t>
      </w:r>
      <w:r>
        <w:rPr>
          <w:spacing w:val="-4"/>
        </w:rPr>
        <w:t>2014</w:t>
      </w:r>
    </w:p>
    <w:p>
      <w:pPr>
        <w:pStyle w:val="BodyText"/>
        <w:spacing w:line="205" w:lineRule="exact"/>
        <w:ind w:left="379"/>
      </w:pPr>
      <w:r>
        <w:rPr/>
        <w:br w:type="column"/>
      </w:r>
      <w:r>
        <w:rPr/>
        <w:t>HOME</w:t>
      </w:r>
      <w:r>
        <w:rPr>
          <w:spacing w:val="8"/>
        </w:rPr>
        <w:t> </w:t>
      </w:r>
      <w:r>
        <w:rPr/>
        <w:t>HEALTH</w:t>
      </w:r>
      <w:r>
        <w:rPr>
          <w:spacing w:val="-3"/>
        </w:rPr>
        <w:t> </w:t>
      </w:r>
      <w:r>
        <w:rPr/>
        <w:t>AIDE</w:t>
      </w:r>
      <w:r>
        <w:rPr>
          <w:spacing w:val="13"/>
        </w:rPr>
        <w:t> </w:t>
      </w:r>
      <w:r>
        <w:rPr>
          <w:position w:val="2"/>
        </w:rPr>
        <w:t>|</w:t>
      </w:r>
      <w:r>
        <w:rPr>
          <w:spacing w:val="13"/>
          <w:position w:val="2"/>
        </w:rPr>
        <w:t> </w:t>
      </w:r>
      <w:r>
        <w:rPr/>
        <w:t>COMFORT</w:t>
      </w:r>
      <w:r>
        <w:rPr>
          <w:spacing w:val="2"/>
        </w:rPr>
        <w:t> </w:t>
      </w:r>
      <w:r>
        <w:rPr/>
        <w:t>TOUCH</w:t>
      </w:r>
      <w:r>
        <w:rPr>
          <w:spacing w:val="-3"/>
        </w:rPr>
        <w:t> </w:t>
      </w:r>
      <w:r>
        <w:rPr/>
        <w:t>AGENCY,</w:t>
      </w:r>
      <w:r>
        <w:rPr>
          <w:spacing w:val="8"/>
        </w:rPr>
        <w:t> </w:t>
      </w:r>
      <w:r>
        <w:rPr/>
        <w:t>MIAMI,</w:t>
      </w:r>
      <w:r>
        <w:rPr>
          <w:spacing w:val="9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379"/>
      </w:pPr>
      <w:r>
        <w:rPr/>
        <w:t>MAY</w:t>
      </w:r>
      <w:r>
        <w:rPr>
          <w:spacing w:val="-5"/>
        </w:rPr>
        <w:t> </w:t>
      </w:r>
      <w:r>
        <w:rPr/>
        <w:t>2015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JANUARY</w:t>
      </w:r>
      <w:r>
        <w:rPr>
          <w:spacing w:val="-5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43" w:lineRule="exact" w:before="156" w:after="0"/>
        <w:ind w:left="91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Assisted with ADLs, memory-friendly environments,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safety protocols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43" w:lineRule="exact" w:before="0" w:after="0"/>
        <w:ind w:left="917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validation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ease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anxiety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80" w:bottom="280" w:left="141" w:right="0"/>
          <w:cols w:num="2" w:equalWidth="0">
            <w:col w:w="3343" w:space="414"/>
            <w:col w:w="8022"/>
          </w:cols>
        </w:sectPr>
      </w:pPr>
    </w:p>
    <w:p>
      <w:pPr>
        <w:pStyle w:val="Heading1"/>
        <w:spacing w:before="2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2445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1244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640,3855,16860,3870,16860,3870,1164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094d73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094d73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094d73" stroked="false">
                  <v:path arrowok="t"/>
                  <v:fill type="solid"/>
                </v:shape>
                <v:shape style="position:absolute;left:660;top:5973;width:255;height:263" type="#_x0000_t75" id="docshape13" stroked="false">
                  <v:imagedata r:id="rId8" o:title=""/>
                </v:shape>
                <v:rect style="position:absolute;left:0;top:0;width:11919;height:3570" id="docshape14" filled="true" fillcolor="#094d73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94D73"/>
        </w:rPr>
        <w:t>Key</w:t>
      </w:r>
      <w:r>
        <w:rPr>
          <w:color w:val="094D73"/>
          <w:spacing w:val="-2"/>
        </w:rPr>
        <w:t> Skills</w:t>
      </w:r>
    </w:p>
    <w:p>
      <w:pPr>
        <w:pStyle w:val="BodyText"/>
        <w:spacing w:before="1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Alzheimer’s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Cognitive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Stimulation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De-Escalation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01" w:lineRule="auto" w:before="18" w:after="0"/>
        <w:ind w:left="677" w:right="9004" w:hanging="298"/>
        <w:jc w:val="left"/>
        <w:rPr>
          <w:sz w:val="18"/>
        </w:rPr>
      </w:pPr>
      <w:r>
        <w:rPr>
          <w:w w:val="105"/>
          <w:sz w:val="18"/>
        </w:rPr>
        <w:t>Meal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Hydration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36" w:lineRule="exact" w:before="58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Redirection Methods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Routine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Development</w:t>
      </w:r>
    </w:p>
    <w:sectPr>
      <w:type w:val="continuous"/>
      <w:pgSz w:w="11920" w:h="16860"/>
      <w:pgMar w:top="8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00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2026-02-13T07:37:30Z</dcterms:created>
  <dcterms:modified xsi:type="dcterms:W3CDTF">2026-02-13T07:37:30Z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