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850" w:right="12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E37829"/>
          <w:sz w:val="70"/>
        </w:rPr>
        <w:t>Reese</w:t>
      </w:r>
      <w:r>
        <w:rPr>
          <w:rFonts w:ascii="Arial"/>
          <w:b/>
          <w:color w:val="E37829"/>
          <w:spacing w:val="31"/>
          <w:sz w:val="70"/>
        </w:rPr>
        <w:t> </w:t>
      </w:r>
      <w:r>
        <w:rPr>
          <w:rFonts w:ascii="Microsoft Sans Serif"/>
          <w:color w:val="E37829"/>
          <w:spacing w:val="6"/>
          <w:sz w:val="70"/>
        </w:rPr>
        <w:t>King</w:t>
      </w:r>
    </w:p>
    <w:p>
      <w:pPr>
        <w:spacing w:before="205"/>
        <w:ind w:left="3850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E37829"/>
          <w:w w:val="105"/>
          <w:sz w:val="15"/>
        </w:rPr>
        <w:t>IV</w:t>
      </w:r>
      <w:r>
        <w:rPr>
          <w:rFonts w:ascii="Arial"/>
          <w:b/>
          <w:color w:val="E37829"/>
          <w:spacing w:val="13"/>
          <w:w w:val="105"/>
          <w:sz w:val="15"/>
        </w:rPr>
        <w:t> </w:t>
      </w:r>
      <w:r>
        <w:rPr>
          <w:rFonts w:ascii="Arial"/>
          <w:b/>
          <w:color w:val="E37829"/>
          <w:w w:val="105"/>
          <w:sz w:val="15"/>
        </w:rPr>
        <w:t>Certified</w:t>
      </w:r>
      <w:r>
        <w:rPr>
          <w:rFonts w:ascii="Arial"/>
          <w:b/>
          <w:color w:val="E37829"/>
          <w:spacing w:val="14"/>
          <w:w w:val="105"/>
          <w:sz w:val="15"/>
        </w:rPr>
        <w:t> </w:t>
      </w:r>
      <w:r>
        <w:rPr>
          <w:rFonts w:ascii="Arial"/>
          <w:b/>
          <w:color w:val="E37829"/>
          <w:spacing w:val="-5"/>
          <w:w w:val="105"/>
          <w:sz w:val="15"/>
        </w:rPr>
        <w:t>LPN</w:t>
      </w:r>
    </w:p>
    <w:p>
      <w:pPr>
        <w:pStyle w:val="BodyText"/>
        <w:spacing w:before="135"/>
        <w:rPr>
          <w:rFonts w:ascii="Arial"/>
          <w:b/>
          <w:sz w:val="15"/>
        </w:rPr>
      </w:pPr>
    </w:p>
    <w:p>
      <w:pPr>
        <w:pStyle w:val="Heading3"/>
      </w:pPr>
      <w:r>
        <w:rPr>
          <w:color w:val="E37829"/>
          <w:w w:val="130"/>
        </w:rPr>
        <w:t>IV-certified</w:t>
      </w:r>
      <w:r>
        <w:rPr>
          <w:color w:val="E37829"/>
          <w:spacing w:val="27"/>
          <w:w w:val="130"/>
        </w:rPr>
        <w:t> </w:t>
      </w:r>
      <w:r>
        <w:rPr>
          <w:color w:val="E37829"/>
          <w:w w:val="130"/>
        </w:rPr>
        <w:t>LPN</w:t>
      </w:r>
      <w:r>
        <w:rPr>
          <w:color w:val="E37829"/>
          <w:spacing w:val="27"/>
          <w:w w:val="130"/>
        </w:rPr>
        <w:t> </w:t>
      </w:r>
      <w:r>
        <w:rPr>
          <w:color w:val="E37829"/>
          <w:w w:val="130"/>
        </w:rPr>
        <w:t>with</w:t>
      </w:r>
      <w:r>
        <w:rPr>
          <w:color w:val="E37829"/>
          <w:spacing w:val="27"/>
          <w:w w:val="130"/>
        </w:rPr>
        <w:t> </w:t>
      </w:r>
      <w:r>
        <w:rPr>
          <w:color w:val="E37829"/>
          <w:w w:val="130"/>
        </w:rPr>
        <w:t>expertise</w:t>
      </w:r>
      <w:r>
        <w:rPr>
          <w:color w:val="E37829"/>
          <w:spacing w:val="27"/>
          <w:w w:val="130"/>
        </w:rPr>
        <w:t> </w:t>
      </w:r>
      <w:r>
        <w:rPr>
          <w:color w:val="E37829"/>
          <w:w w:val="130"/>
        </w:rPr>
        <w:t>in</w:t>
      </w:r>
      <w:r>
        <w:rPr>
          <w:color w:val="E37829"/>
          <w:spacing w:val="27"/>
          <w:w w:val="130"/>
        </w:rPr>
        <w:t> </w:t>
      </w:r>
      <w:r>
        <w:rPr>
          <w:color w:val="E37829"/>
          <w:w w:val="130"/>
        </w:rPr>
        <w:t>venipuncture</w:t>
      </w:r>
      <w:r>
        <w:rPr>
          <w:color w:val="E37829"/>
          <w:spacing w:val="27"/>
          <w:w w:val="130"/>
        </w:rPr>
        <w:t> </w:t>
      </w:r>
      <w:r>
        <w:rPr>
          <w:color w:val="E37829"/>
          <w:w w:val="130"/>
        </w:rPr>
        <w:t>and</w:t>
      </w:r>
      <w:r>
        <w:rPr>
          <w:color w:val="E37829"/>
          <w:spacing w:val="27"/>
          <w:w w:val="130"/>
        </w:rPr>
        <w:t> </w:t>
      </w:r>
      <w:r>
        <w:rPr>
          <w:color w:val="E37829"/>
          <w:w w:val="130"/>
        </w:rPr>
        <w:t>line</w:t>
      </w:r>
      <w:r>
        <w:rPr>
          <w:color w:val="E37829"/>
          <w:spacing w:val="27"/>
          <w:w w:val="130"/>
        </w:rPr>
        <w:t> </w:t>
      </w:r>
      <w:r>
        <w:rPr>
          <w:color w:val="E37829"/>
          <w:spacing w:val="-4"/>
          <w:w w:val="130"/>
        </w:rPr>
        <w:t>care</w:t>
      </w:r>
    </w:p>
    <w:p>
      <w:pPr>
        <w:pStyle w:val="BodyText"/>
        <w:spacing w:line="254" w:lineRule="auto" w:before="125"/>
        <w:ind w:left="3956" w:right="104" w:hanging="1"/>
        <w:jc w:val="center"/>
      </w:pPr>
      <w:r>
        <w:rPr>
          <w:color w:val="E37829"/>
          <w:w w:val="125"/>
        </w:rPr>
        <w:t>Licensed</w:t>
      </w:r>
      <w:r>
        <w:rPr>
          <w:color w:val="E37829"/>
          <w:spacing w:val="40"/>
          <w:w w:val="125"/>
        </w:rPr>
        <w:t> </w:t>
      </w:r>
      <w:r>
        <w:rPr>
          <w:color w:val="E37829"/>
          <w:w w:val="125"/>
        </w:rPr>
        <w:t>Practical</w:t>
      </w:r>
      <w:r>
        <w:rPr>
          <w:color w:val="E37829"/>
          <w:spacing w:val="40"/>
          <w:w w:val="125"/>
        </w:rPr>
        <w:t> </w:t>
      </w:r>
      <w:r>
        <w:rPr>
          <w:color w:val="E37829"/>
          <w:w w:val="125"/>
        </w:rPr>
        <w:t>Nurse</w:t>
      </w:r>
      <w:r>
        <w:rPr>
          <w:color w:val="E37829"/>
          <w:spacing w:val="40"/>
          <w:w w:val="125"/>
        </w:rPr>
        <w:t> </w:t>
      </w:r>
      <w:r>
        <w:rPr>
          <w:color w:val="E37829"/>
          <w:w w:val="125"/>
        </w:rPr>
        <w:t>with</w:t>
      </w:r>
      <w:r>
        <w:rPr>
          <w:color w:val="E37829"/>
          <w:spacing w:val="40"/>
          <w:w w:val="125"/>
        </w:rPr>
        <w:t> </w:t>
      </w:r>
      <w:r>
        <w:rPr>
          <w:color w:val="E37829"/>
          <w:w w:val="125"/>
        </w:rPr>
        <w:t>5</w:t>
      </w:r>
      <w:r>
        <w:rPr>
          <w:color w:val="E37829"/>
          <w:spacing w:val="40"/>
          <w:w w:val="125"/>
        </w:rPr>
        <w:t> </w:t>
      </w:r>
      <w:r>
        <w:rPr>
          <w:color w:val="E37829"/>
          <w:w w:val="125"/>
        </w:rPr>
        <w:t>years</w:t>
      </w:r>
      <w:r>
        <w:rPr>
          <w:color w:val="E37829"/>
          <w:spacing w:val="40"/>
          <w:w w:val="125"/>
        </w:rPr>
        <w:t> </w:t>
      </w:r>
      <w:r>
        <w:rPr>
          <w:color w:val="E37829"/>
          <w:w w:val="125"/>
        </w:rPr>
        <w:t>of</w:t>
      </w:r>
      <w:r>
        <w:rPr>
          <w:color w:val="E37829"/>
          <w:spacing w:val="40"/>
          <w:w w:val="125"/>
        </w:rPr>
        <w:t> </w:t>
      </w:r>
      <w:r>
        <w:rPr>
          <w:color w:val="E37829"/>
          <w:w w:val="125"/>
        </w:rPr>
        <w:t>experience</w:t>
      </w:r>
      <w:r>
        <w:rPr>
          <w:color w:val="E37829"/>
          <w:spacing w:val="40"/>
          <w:w w:val="125"/>
        </w:rPr>
        <w:t> </w:t>
      </w:r>
      <w:r>
        <w:rPr>
          <w:color w:val="E37829"/>
          <w:w w:val="125"/>
        </w:rPr>
        <w:t>in</w:t>
      </w:r>
      <w:r>
        <w:rPr>
          <w:color w:val="E37829"/>
          <w:spacing w:val="40"/>
          <w:w w:val="125"/>
        </w:rPr>
        <w:t> </w:t>
      </w:r>
      <w:r>
        <w:rPr>
          <w:color w:val="E37829"/>
          <w:w w:val="125"/>
        </w:rPr>
        <w:t>acute</w:t>
      </w:r>
      <w:r>
        <w:rPr>
          <w:color w:val="E37829"/>
          <w:spacing w:val="40"/>
          <w:w w:val="125"/>
        </w:rPr>
        <w:t> </w:t>
      </w:r>
      <w:r>
        <w:rPr>
          <w:color w:val="E37829"/>
          <w:w w:val="125"/>
        </w:rPr>
        <w:t>and</w:t>
      </w:r>
      <w:r>
        <w:rPr>
          <w:color w:val="E37829"/>
          <w:spacing w:val="40"/>
          <w:w w:val="125"/>
        </w:rPr>
        <w:t> </w:t>
      </w:r>
      <w:r>
        <w:rPr>
          <w:color w:val="E37829"/>
          <w:w w:val="125"/>
        </w:rPr>
        <w:t>long-term care, IV therapy certified. Highly skilled in central line care, site rotation, and</w:t>
      </w:r>
      <w:r>
        <w:rPr>
          <w:color w:val="E37829"/>
          <w:spacing w:val="80"/>
          <w:w w:val="125"/>
        </w:rPr>
        <w:t> </w:t>
      </w:r>
      <w:r>
        <w:rPr>
          <w:color w:val="E37829"/>
          <w:w w:val="125"/>
        </w:rPr>
        <w:t>infection prevention.</w:t>
      </w: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283"/>
        </w:sectPr>
      </w:pPr>
    </w:p>
    <w:p>
      <w:pPr>
        <w:pStyle w:val="Heading1"/>
      </w:pPr>
      <w:r>
        <w:rPr>
          <w:smallCaps/>
          <w:color w:val="FFFFFF"/>
          <w:w w:val="85"/>
        </w:rPr>
        <w:t>Personal</w:t>
      </w:r>
      <w:r>
        <w:rPr>
          <w:smallCaps/>
          <w:color w:val="FFFFFF"/>
          <w:spacing w:val="24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4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w w:val="130"/>
        </w:rPr>
        <w:t>(000)</w:t>
      </w:r>
      <w:r>
        <w:rPr>
          <w:color w:val="FFFFFF"/>
          <w:spacing w:val="31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line="326" w:lineRule="auto" w:before="192"/>
        <w:ind w:left="196"/>
      </w:pPr>
      <w:r>
        <w:rPr>
          <w:position w:val="-11"/>
        </w:rPr>
        <w:drawing>
          <wp:inline distT="0" distB="0" distL="0" distR="0">
            <wp:extent cx="247649" cy="2381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6">
        <w:r>
          <w:rPr>
            <w:color w:val="FFFFFF"/>
            <w:w w:val="125"/>
          </w:rPr>
          <w:t>email@example.com</w:t>
        </w:r>
      </w:hyperlink>
      <w:r>
        <w:rPr>
          <w:color w:val="FFFFFF"/>
          <w:w w:val="125"/>
        </w:rPr>
        <w:t> </w:t>
      </w:r>
      <w:r>
        <w:rPr>
          <w:color w:val="FFFFFF"/>
          <w:position w:val="-11"/>
        </w:rPr>
        <w:drawing>
          <wp:inline distT="0" distB="0" distL="0" distR="0">
            <wp:extent cx="247649" cy="2381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1"/>
        </w:rPr>
      </w:r>
      <w:r>
        <w:rPr>
          <w:rFonts w:ascii="Times New Roman"/>
          <w:color w:val="FFFFFF"/>
          <w:spacing w:val="80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pStyle w:val="Heading1"/>
        <w:spacing w:before="206"/>
      </w:pPr>
      <w:r>
        <w:rPr>
          <w:smallCaps/>
          <w:color w:val="FFFFFF"/>
          <w:w w:val="85"/>
        </w:rPr>
        <w:t>Key</w:t>
      </w:r>
      <w:r>
        <w:rPr>
          <w:smallCaps/>
          <w:color w:val="FFFFFF"/>
          <w:spacing w:val="12"/>
        </w:rPr>
        <w:t> </w:t>
      </w:r>
      <w:r>
        <w:rPr>
          <w:smallCaps/>
          <w:color w:val="FFFFFF"/>
          <w:spacing w:val="-2"/>
          <w:w w:val="95"/>
        </w:rPr>
        <w:t>skills</w:t>
      </w:r>
    </w:p>
    <w:p>
      <w:pPr>
        <w:pStyle w:val="BodyText"/>
        <w:spacing w:before="166"/>
        <w:rPr>
          <w:rFonts w:ascii="Arial"/>
          <w:b/>
        </w:rPr>
      </w:pPr>
    </w:p>
    <w:p>
      <w:pPr>
        <w:pStyle w:val="BodyText"/>
        <w:spacing w:before="1"/>
        <w:ind w:left="497"/>
      </w:pPr>
      <w:r>
        <w:rPr>
          <w:color w:val="FFFFFF"/>
          <w:spacing w:val="-2"/>
          <w:w w:val="130"/>
        </w:rPr>
        <w:t>Venipuncture</w:t>
      </w:r>
    </w:p>
    <w:p>
      <w:pPr>
        <w:pStyle w:val="BodyText"/>
        <w:spacing w:line="393" w:lineRule="auto" w:before="140"/>
        <w:ind w:left="497"/>
      </w:pPr>
      <w:r>
        <w:rPr>
          <w:color w:val="FFFFFF"/>
          <w:w w:val="125"/>
        </w:rPr>
        <w:t>Central line maintenance Infusion therapy</w:t>
      </w:r>
    </w:p>
    <w:p>
      <w:pPr>
        <w:pStyle w:val="BodyText"/>
        <w:spacing w:line="410" w:lineRule="auto"/>
        <w:ind w:left="497" w:right="532"/>
      </w:pPr>
      <w:r>
        <w:rPr>
          <w:color w:val="FFFFFF"/>
          <w:w w:val="125"/>
        </w:rPr>
        <w:t>IV site care Hydration protocols</w:t>
      </w:r>
    </w:p>
    <w:p>
      <w:pPr>
        <w:pStyle w:val="BodyText"/>
        <w:spacing w:before="115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2"/>
      </w:pPr>
      <w:r>
        <w:rPr>
          <w:color w:val="E37829"/>
          <w:sz w:val="26"/>
        </w:rPr>
        <w:t>P</w:t>
      </w:r>
      <w:r>
        <w:rPr>
          <w:color w:val="E37829"/>
        </w:rPr>
        <w:t>rofessional</w:t>
      </w:r>
      <w:r>
        <w:rPr>
          <w:color w:val="E37829"/>
          <w:spacing w:val="36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before="1"/>
        <w:rPr>
          <w:rFonts w:ascii="Arial"/>
          <w:b/>
          <w:sz w:val="22"/>
        </w:rPr>
      </w:pPr>
    </w:p>
    <w:p>
      <w:pPr>
        <w:pStyle w:val="BodyText"/>
        <w:spacing w:line="312" w:lineRule="auto"/>
        <w:ind w:left="14" w:right="501"/>
      </w:pPr>
      <w:r>
        <w:rPr>
          <w:w w:val="125"/>
        </w:rPr>
        <w:t>IV</w:t>
      </w:r>
      <w:r>
        <w:rPr>
          <w:spacing w:val="40"/>
          <w:w w:val="125"/>
        </w:rPr>
        <w:t> </w:t>
      </w:r>
      <w:r>
        <w:rPr>
          <w:w w:val="125"/>
        </w:rPr>
        <w:t>THERAPY</w:t>
      </w:r>
      <w:r>
        <w:rPr>
          <w:spacing w:val="40"/>
          <w:w w:val="125"/>
        </w:rPr>
        <w:t> </w:t>
      </w:r>
      <w:r>
        <w:rPr>
          <w:w w:val="125"/>
        </w:rPr>
        <w:t>LPN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HILLCREST</w:t>
      </w:r>
      <w:r>
        <w:rPr>
          <w:spacing w:val="40"/>
          <w:w w:val="125"/>
        </w:rPr>
        <w:t> </w:t>
      </w:r>
      <w:r>
        <w:rPr>
          <w:w w:val="125"/>
        </w:rPr>
        <w:t>MEDICAL</w:t>
      </w:r>
      <w:r>
        <w:rPr>
          <w:spacing w:val="40"/>
          <w:w w:val="125"/>
        </w:rPr>
        <w:t> </w:t>
      </w:r>
      <w:r>
        <w:rPr>
          <w:w w:val="125"/>
        </w:rPr>
        <w:t>CENTER,</w:t>
      </w:r>
      <w:r>
        <w:rPr>
          <w:spacing w:val="40"/>
          <w:w w:val="125"/>
        </w:rPr>
        <w:t> </w:t>
      </w:r>
      <w:r>
        <w:rPr>
          <w:w w:val="125"/>
        </w:rPr>
        <w:t>SPRINGFIELD,</w:t>
      </w:r>
      <w:r>
        <w:rPr>
          <w:spacing w:val="40"/>
          <w:w w:val="125"/>
        </w:rPr>
        <w:t> </w:t>
      </w:r>
      <w:r>
        <w:rPr>
          <w:w w:val="125"/>
        </w:rPr>
        <w:t>MO MARCH 2021 - PRESENT</w:t>
      </w:r>
    </w:p>
    <w:p>
      <w:pPr>
        <w:pStyle w:val="BodyText"/>
        <w:spacing w:line="261" w:lineRule="auto" w:before="193"/>
        <w:ind w:left="534"/>
      </w:pPr>
      <w:r>
        <w:rPr>
          <w:w w:val="125"/>
        </w:rPr>
        <w:t>Start</w:t>
      </w:r>
      <w:r>
        <w:rPr>
          <w:spacing w:val="32"/>
          <w:w w:val="125"/>
        </w:rPr>
        <w:t> </w:t>
      </w:r>
      <w:r>
        <w:rPr>
          <w:w w:val="125"/>
        </w:rPr>
        <w:t>IVs,</w:t>
      </w:r>
      <w:r>
        <w:rPr>
          <w:spacing w:val="32"/>
          <w:w w:val="125"/>
        </w:rPr>
        <w:t> </w:t>
      </w:r>
      <w:r>
        <w:rPr>
          <w:w w:val="125"/>
        </w:rPr>
        <w:t>maintain</w:t>
      </w:r>
      <w:r>
        <w:rPr>
          <w:spacing w:val="32"/>
          <w:w w:val="125"/>
        </w:rPr>
        <w:t> </w:t>
      </w:r>
      <w:r>
        <w:rPr>
          <w:w w:val="125"/>
        </w:rPr>
        <w:t>lines,</w:t>
      </w:r>
      <w:r>
        <w:rPr>
          <w:spacing w:val="32"/>
          <w:w w:val="125"/>
        </w:rPr>
        <w:t> </w:t>
      </w:r>
      <w:r>
        <w:rPr>
          <w:w w:val="125"/>
        </w:rPr>
        <w:t>and</w:t>
      </w:r>
      <w:r>
        <w:rPr>
          <w:spacing w:val="32"/>
          <w:w w:val="125"/>
        </w:rPr>
        <w:t> </w:t>
      </w:r>
      <w:r>
        <w:rPr>
          <w:w w:val="125"/>
        </w:rPr>
        <w:t>administer</w:t>
      </w:r>
      <w:r>
        <w:rPr>
          <w:spacing w:val="32"/>
          <w:w w:val="125"/>
        </w:rPr>
        <w:t> </w:t>
      </w:r>
      <w:r>
        <w:rPr>
          <w:w w:val="125"/>
        </w:rPr>
        <w:t>fluids</w:t>
      </w:r>
      <w:r>
        <w:rPr>
          <w:spacing w:val="32"/>
          <w:w w:val="125"/>
        </w:rPr>
        <w:t> </w:t>
      </w:r>
      <w:r>
        <w:rPr>
          <w:w w:val="125"/>
        </w:rPr>
        <w:t>and</w:t>
      </w:r>
      <w:r>
        <w:rPr>
          <w:spacing w:val="32"/>
          <w:w w:val="125"/>
        </w:rPr>
        <w:t> </w:t>
      </w:r>
      <w:r>
        <w:rPr>
          <w:w w:val="125"/>
        </w:rPr>
        <w:t>antibiotics</w:t>
      </w:r>
      <w:r>
        <w:rPr>
          <w:spacing w:val="32"/>
          <w:w w:val="125"/>
        </w:rPr>
        <w:t> </w:t>
      </w:r>
      <w:r>
        <w:rPr>
          <w:w w:val="125"/>
        </w:rPr>
        <w:t>for</w:t>
      </w:r>
      <w:r>
        <w:rPr>
          <w:spacing w:val="32"/>
          <w:w w:val="125"/>
        </w:rPr>
        <w:t> </w:t>
      </w:r>
      <w:r>
        <w:rPr>
          <w:w w:val="125"/>
        </w:rPr>
        <w:t>med-surg unit</w:t>
      </w:r>
    </w:p>
    <w:p>
      <w:pPr>
        <w:pStyle w:val="BodyText"/>
        <w:spacing w:before="76"/>
        <w:ind w:left="534"/>
      </w:pPr>
      <w:r>
        <w:rPr>
          <w:w w:val="130"/>
        </w:rPr>
        <w:t>Educated</w:t>
      </w:r>
      <w:r>
        <w:rPr>
          <w:spacing w:val="9"/>
          <w:w w:val="130"/>
        </w:rPr>
        <w:t> </w:t>
      </w:r>
      <w:r>
        <w:rPr>
          <w:w w:val="130"/>
        </w:rPr>
        <w:t>nursing</w:t>
      </w:r>
      <w:r>
        <w:rPr>
          <w:spacing w:val="8"/>
          <w:w w:val="130"/>
        </w:rPr>
        <w:t> </w:t>
      </w:r>
      <w:r>
        <w:rPr>
          <w:w w:val="130"/>
        </w:rPr>
        <w:t>assistants</w:t>
      </w:r>
      <w:r>
        <w:rPr>
          <w:spacing w:val="9"/>
          <w:w w:val="130"/>
        </w:rPr>
        <w:t> </w:t>
      </w:r>
      <w:r>
        <w:rPr>
          <w:w w:val="130"/>
        </w:rPr>
        <w:t>on</w:t>
      </w:r>
      <w:r>
        <w:rPr>
          <w:spacing w:val="9"/>
          <w:w w:val="130"/>
        </w:rPr>
        <w:t> </w:t>
      </w:r>
      <w:r>
        <w:rPr>
          <w:w w:val="130"/>
        </w:rPr>
        <w:t>line</w:t>
      </w:r>
      <w:r>
        <w:rPr>
          <w:spacing w:val="9"/>
          <w:w w:val="130"/>
        </w:rPr>
        <w:t> </w:t>
      </w:r>
      <w:r>
        <w:rPr>
          <w:w w:val="130"/>
        </w:rPr>
        <w:t>safety</w:t>
      </w:r>
      <w:r>
        <w:rPr>
          <w:spacing w:val="9"/>
          <w:w w:val="130"/>
        </w:rPr>
        <w:t> </w:t>
      </w:r>
      <w:r>
        <w:rPr>
          <w:w w:val="130"/>
        </w:rPr>
        <w:t>and</w:t>
      </w:r>
      <w:r>
        <w:rPr>
          <w:spacing w:val="9"/>
          <w:w w:val="130"/>
        </w:rPr>
        <w:t> </w:t>
      </w:r>
      <w:r>
        <w:rPr>
          <w:w w:val="130"/>
        </w:rPr>
        <w:t>site</w:t>
      </w:r>
      <w:r>
        <w:rPr>
          <w:spacing w:val="9"/>
          <w:w w:val="130"/>
        </w:rPr>
        <w:t> </w:t>
      </w:r>
      <w:r>
        <w:rPr>
          <w:spacing w:val="-2"/>
          <w:w w:val="130"/>
        </w:rPr>
        <w:t>checks</w:t>
      </w:r>
    </w:p>
    <w:p>
      <w:pPr>
        <w:pStyle w:val="BodyText"/>
        <w:spacing w:before="26"/>
      </w:pPr>
    </w:p>
    <w:p>
      <w:pPr>
        <w:pStyle w:val="BodyText"/>
        <w:spacing w:line="312" w:lineRule="auto"/>
        <w:ind w:left="14" w:right="1596"/>
      </w:pPr>
      <w:r>
        <w:rPr>
          <w:w w:val="125"/>
        </w:rPr>
        <w:t>LPN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SILVER</w:t>
      </w:r>
      <w:r>
        <w:rPr>
          <w:spacing w:val="40"/>
          <w:w w:val="125"/>
        </w:rPr>
        <w:t> </w:t>
      </w:r>
      <w:r>
        <w:rPr>
          <w:w w:val="125"/>
        </w:rPr>
        <w:t>PINES</w:t>
      </w:r>
      <w:r>
        <w:rPr>
          <w:spacing w:val="40"/>
          <w:w w:val="125"/>
        </w:rPr>
        <w:t> </w:t>
      </w:r>
      <w:r>
        <w:rPr>
          <w:w w:val="125"/>
        </w:rPr>
        <w:t>LONG-TERM</w:t>
      </w:r>
      <w:r>
        <w:rPr>
          <w:spacing w:val="40"/>
          <w:w w:val="125"/>
        </w:rPr>
        <w:t> </w:t>
      </w:r>
      <w:r>
        <w:rPr>
          <w:w w:val="125"/>
        </w:rPr>
        <w:t>CARE,</w:t>
      </w:r>
      <w:r>
        <w:rPr>
          <w:spacing w:val="40"/>
          <w:w w:val="125"/>
        </w:rPr>
        <w:t> </w:t>
      </w:r>
      <w:r>
        <w:rPr>
          <w:w w:val="125"/>
        </w:rPr>
        <w:t>SPRINGFIELD,</w:t>
      </w:r>
      <w:r>
        <w:rPr>
          <w:spacing w:val="40"/>
          <w:w w:val="125"/>
        </w:rPr>
        <w:t> </w:t>
      </w:r>
      <w:r>
        <w:rPr>
          <w:w w:val="125"/>
        </w:rPr>
        <w:t>MO JUNE 2018 - FEBRUARY 2021</w:t>
      </w:r>
    </w:p>
    <w:p>
      <w:pPr>
        <w:pStyle w:val="BodyText"/>
        <w:spacing w:line="343" w:lineRule="auto" w:before="194"/>
        <w:ind w:left="534" w:right="1682"/>
      </w:pPr>
      <w:r>
        <w:rPr>
          <w:w w:val="125"/>
        </w:rPr>
        <w:t>Maintained peripheral IV lines and monitored reactions</w:t>
      </w:r>
      <w:r>
        <w:rPr>
          <w:spacing w:val="40"/>
          <w:w w:val="125"/>
        </w:rPr>
        <w:t> </w:t>
      </w:r>
      <w:r>
        <w:rPr>
          <w:w w:val="125"/>
        </w:rPr>
        <w:t>Administered</w:t>
      </w:r>
      <w:r>
        <w:rPr>
          <w:spacing w:val="40"/>
          <w:w w:val="125"/>
        </w:rPr>
        <w:t> </w:t>
      </w:r>
      <w:r>
        <w:rPr>
          <w:w w:val="125"/>
        </w:rPr>
        <w:t>TPN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monitored</w:t>
      </w:r>
      <w:r>
        <w:rPr>
          <w:spacing w:val="40"/>
          <w:w w:val="125"/>
        </w:rPr>
        <w:t> </w:t>
      </w:r>
      <w:r>
        <w:rPr>
          <w:w w:val="125"/>
        </w:rPr>
        <w:t>fluid</w:t>
      </w:r>
      <w:r>
        <w:rPr>
          <w:spacing w:val="40"/>
          <w:w w:val="125"/>
        </w:rPr>
        <w:t> </w:t>
      </w:r>
      <w:r>
        <w:rPr>
          <w:w w:val="125"/>
        </w:rPr>
        <w:t>input/output</w:t>
      </w:r>
    </w:p>
    <w:p>
      <w:pPr>
        <w:pStyle w:val="Heading2"/>
        <w:spacing w:before="139"/>
      </w:pPr>
      <w:r>
        <w:rPr>
          <w:color w:val="E37829"/>
          <w:spacing w:val="-2"/>
          <w:sz w:val="26"/>
        </w:rPr>
        <w:t>E</w:t>
      </w:r>
      <w:r>
        <w:rPr>
          <w:color w:val="E37829"/>
          <w:spacing w:val="-2"/>
        </w:rPr>
        <w:t>ducation</w:t>
      </w:r>
    </w:p>
    <w:p>
      <w:pPr>
        <w:pStyle w:val="BodyText"/>
        <w:spacing w:before="238"/>
        <w:ind w:left="311"/>
      </w:pPr>
      <w:r>
        <w:rPr>
          <w:w w:val="130"/>
        </w:rPr>
        <w:t>Diploma</w:t>
      </w:r>
      <w:r>
        <w:rPr>
          <w:spacing w:val="14"/>
          <w:w w:val="130"/>
        </w:rPr>
        <w:t> </w:t>
      </w:r>
      <w:r>
        <w:rPr>
          <w:w w:val="130"/>
        </w:rPr>
        <w:t>in</w:t>
      </w:r>
      <w:r>
        <w:rPr>
          <w:spacing w:val="14"/>
          <w:w w:val="130"/>
        </w:rPr>
        <w:t> </w:t>
      </w:r>
      <w:r>
        <w:rPr>
          <w:w w:val="130"/>
        </w:rPr>
        <w:t>Practical</w:t>
      </w:r>
      <w:r>
        <w:rPr>
          <w:spacing w:val="15"/>
          <w:w w:val="130"/>
        </w:rPr>
        <w:t> </w:t>
      </w:r>
      <w:r>
        <w:rPr>
          <w:spacing w:val="-2"/>
          <w:w w:val="130"/>
        </w:rPr>
        <w:t>Nursing</w:t>
      </w:r>
    </w:p>
    <w:p>
      <w:pPr>
        <w:pStyle w:val="BodyText"/>
        <w:spacing w:before="81"/>
        <w:ind w:left="311"/>
      </w:pPr>
      <w:r>
        <w:rPr>
          <w:w w:val="120"/>
        </w:rPr>
        <w:t>Missouri</w:t>
      </w:r>
      <w:r>
        <w:rPr>
          <w:spacing w:val="39"/>
          <w:w w:val="120"/>
        </w:rPr>
        <w:t> </w:t>
      </w:r>
      <w:r>
        <w:rPr>
          <w:w w:val="120"/>
        </w:rPr>
        <w:t>School</w:t>
      </w:r>
      <w:r>
        <w:rPr>
          <w:spacing w:val="39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Practical</w:t>
      </w:r>
      <w:r>
        <w:rPr>
          <w:spacing w:val="39"/>
          <w:w w:val="120"/>
        </w:rPr>
        <w:t> </w:t>
      </w:r>
      <w:r>
        <w:rPr>
          <w:w w:val="120"/>
        </w:rPr>
        <w:t>Nursing</w:t>
      </w:r>
      <w:r>
        <w:rPr>
          <w:spacing w:val="39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May</w:t>
      </w:r>
      <w:r>
        <w:rPr>
          <w:spacing w:val="39"/>
          <w:w w:val="120"/>
        </w:rPr>
        <w:t> </w:t>
      </w:r>
      <w:r>
        <w:rPr>
          <w:spacing w:val="-4"/>
          <w:w w:val="120"/>
        </w:rPr>
        <w:t>2018</w:t>
      </w:r>
    </w:p>
    <w:p>
      <w:pPr>
        <w:pStyle w:val="Heading2"/>
        <w:spacing w:before="217"/>
      </w:pPr>
      <w:r>
        <w:rPr>
          <w:color w:val="E37829"/>
          <w:spacing w:val="-2"/>
          <w:w w:val="105"/>
          <w:sz w:val="26"/>
        </w:rPr>
        <w:t>C</w:t>
      </w:r>
      <w:r>
        <w:rPr>
          <w:color w:val="E37829"/>
          <w:spacing w:val="-2"/>
          <w:w w:val="105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1020" w:bottom="280" w:left="283" w:right="283"/>
          <w:cols w:num="2" w:equalWidth="0">
            <w:col w:w="2930" w:space="883"/>
            <w:col w:w="7541"/>
          </w:cols>
        </w:sectPr>
      </w:pPr>
    </w:p>
    <w:p>
      <w:pPr>
        <w:pStyle w:val="BodyText"/>
        <w:spacing w:before="32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4800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04787" y="4610100"/>
                            <a:ext cx="47625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715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24" y="26670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9837" y="3686175"/>
                            <a:ext cx="190500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819400">
                                <a:moveTo>
                                  <a:pt x="47625" y="2792247"/>
                                </a:moveTo>
                                <a:lnTo>
                                  <a:pt x="27165" y="2771775"/>
                                </a:lnTo>
                                <a:lnTo>
                                  <a:pt x="20472" y="2771775"/>
                                </a:lnTo>
                                <a:lnTo>
                                  <a:pt x="0" y="2792247"/>
                                </a:lnTo>
                                <a:lnTo>
                                  <a:pt x="0" y="2795816"/>
                                </a:lnTo>
                                <a:lnTo>
                                  <a:pt x="0" y="2798940"/>
                                </a:lnTo>
                                <a:lnTo>
                                  <a:pt x="20472" y="2819400"/>
                                </a:lnTo>
                                <a:lnTo>
                                  <a:pt x="27165" y="2819400"/>
                                </a:lnTo>
                                <a:lnTo>
                                  <a:pt x="47625" y="2798940"/>
                                </a:lnTo>
                                <a:lnTo>
                                  <a:pt x="47625" y="2792247"/>
                                </a:lnTo>
                                <a:close/>
                              </a:path>
                              <a:path w="190500" h="281940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190500" h="2819400">
                                <a:moveTo>
                                  <a:pt x="190500" y="1353972"/>
                                </a:moveTo>
                                <a:lnTo>
                                  <a:pt x="170040" y="133350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42875" y="1353972"/>
                                </a:lnTo>
                                <a:lnTo>
                                  <a:pt x="142875" y="1357541"/>
                                </a:lnTo>
                                <a:lnTo>
                                  <a:pt x="142875" y="1360665"/>
                                </a:lnTo>
                                <a:lnTo>
                                  <a:pt x="163347" y="1381125"/>
                                </a:lnTo>
                                <a:lnTo>
                                  <a:pt x="170040" y="1381125"/>
                                </a:lnTo>
                                <a:lnTo>
                                  <a:pt x="190500" y="1360665"/>
                                </a:lnTo>
                                <a:lnTo>
                                  <a:pt x="190500" y="1353972"/>
                                </a:lnTo>
                                <a:close/>
                              </a:path>
                              <a:path w="190500" h="2819400">
                                <a:moveTo>
                                  <a:pt x="190500" y="1153947"/>
                                </a:moveTo>
                                <a:lnTo>
                                  <a:pt x="170040" y="1133475"/>
                                </a:lnTo>
                                <a:lnTo>
                                  <a:pt x="163347" y="1133475"/>
                                </a:lnTo>
                                <a:lnTo>
                                  <a:pt x="142875" y="1153947"/>
                                </a:lnTo>
                                <a:lnTo>
                                  <a:pt x="142875" y="1157516"/>
                                </a:lnTo>
                                <a:lnTo>
                                  <a:pt x="142875" y="1160640"/>
                                </a:lnTo>
                                <a:lnTo>
                                  <a:pt x="163347" y="1181100"/>
                                </a:lnTo>
                                <a:lnTo>
                                  <a:pt x="170040" y="1181100"/>
                                </a:lnTo>
                                <a:lnTo>
                                  <a:pt x="190500" y="1160640"/>
                                </a:lnTo>
                                <a:lnTo>
                                  <a:pt x="190500" y="1153947"/>
                                </a:lnTo>
                                <a:close/>
                              </a:path>
                              <a:path w="190500" h="28194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8194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8064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8" o:title=""/>
                </v:shape>
                <v:shape style="position:absolute;left:480;top:4800;width:390;height:375" type="#_x0000_t75" id="docshape4" stroked="false">
                  <v:imagedata r:id="rId9" o:title=""/>
                </v:shape>
                <v:shape style="position:absolute;left:479;top:7260;width:75;height:1530" id="docshape5" coordorigin="480,7260" coordsize="75,1530" path="m555,8747l554,8742,550,8733,548,8729,541,8722,537,8720,528,8716,523,8715,512,8715,507,8716,498,8720,494,8722,487,8729,485,8733,481,8742,480,8747,480,8753,480,8758,481,8763,485,8772,487,8776,494,8783,498,8785,507,8789,512,8790,523,8790,528,8789,537,8785,541,8783,548,8776,550,8772,554,8763,555,8758,555,8747xm555,8372l554,8367,550,8358,548,8354,541,8347,537,8345,528,8341,523,8340,512,8340,507,8341,498,8345,494,8347,487,8354,485,8358,481,8367,480,8372,480,8378,480,8383,481,8388,485,8397,487,8401,494,8408,498,8410,507,8414,512,8415,523,8415,528,8414,537,8410,541,8408,548,8401,550,8397,554,8388,555,8383,555,8372xm555,8012l554,8007,550,7998,548,7994,541,7987,537,7985,528,7981,523,7980,512,7980,507,7981,498,7985,494,7987,487,7994,485,7998,481,8007,480,8012,480,8018,480,8023,481,8028,485,8037,487,8041,494,8048,498,8050,507,8054,512,8055,523,8055,528,8054,537,8050,541,8048,548,8041,550,8037,554,8028,555,8023,555,8012xm555,7652l554,7647,550,7638,548,7634,541,7627,537,7625,528,7621,523,7620,512,7620,507,7621,498,7625,494,7627,487,7634,485,7638,481,7647,480,7652,480,7658,480,7663,481,7668,485,7677,487,7681,494,7688,498,7690,507,7694,512,7695,523,7695,528,7694,537,7690,541,7688,548,7681,550,7677,554,7668,555,7663,555,7652xm555,7292l554,7287,550,7278,548,7274,541,7267,537,7265,528,7261,523,7260,512,7260,507,7261,498,7265,494,7267,487,7274,485,7278,481,7287,480,7292,480,7298,480,7303,481,7308,485,7317,487,7321,494,7328,498,7330,507,7334,512,7335,523,7335,528,7334,537,7330,541,7328,548,7321,550,7317,554,7308,555,7303,555,7292xe" filled="true" fillcolor="#ffffff" stroked="false">
                  <v:path arrowok="t"/>
                  <v:fill type="solid"/>
                </v:shape>
                <v:rect style="position:absolute;left:3855;top:4200;width:7590;height:15" id="docshape6" filled="true" fillcolor="#000000" stroked="false">
                  <v:fill opacity="32899f" type="solid"/>
                </v:rect>
                <v:shape style="position:absolute;left:4109;top:5805;width:300;height:4440" id="docshape7" coordorigin="4110,5805" coordsize="300,4440" path="m4185,10202l4184,10197,4180,10188,4178,10184,4171,10177,4167,10175,4158,10171,4153,10170,4142,10170,4137,10171,4128,10175,4124,10177,4117,10184,4115,10188,4111,10197,4110,10202,4110,10208,4110,10213,4111,10218,4115,10227,4117,10231,4124,10238,4128,10240,4137,10244,4142,10245,4153,10245,4158,10244,4167,10240,4171,10238,4178,10231,4180,10227,4184,10218,4185,10213,4185,10202xm4185,8927l4184,8922,4180,8913,4178,8909,4171,8902,4167,8900,4158,8896,4153,8895,4142,8895,4137,8896,4128,8900,4124,8902,4117,8909,4115,8913,4111,8922,4110,8927,4110,8933,4110,8938,4111,8943,4115,8952,4117,8956,4124,8963,4128,8965,4137,8969,4142,8970,4153,8970,4158,8969,4167,8965,4171,8963,4178,8956,4180,8952,4184,8943,4185,8938,4185,8927xm4410,7937l4409,7932,4405,7923,4403,7919,4396,7912,4392,7910,4383,7906,4378,7905,4367,7905,4362,7906,4353,7910,4349,7912,4342,7919,4340,7923,4336,7932,4335,7937,4335,7943,4335,7948,4336,7953,4340,7962,4342,7966,4349,7973,4353,7975,4362,7979,4367,7980,4378,7980,4383,7979,4392,7975,4396,7973,4403,7966,4405,7962,4409,7953,4410,7948,4410,7937xm4410,7622l4409,7617,4405,7608,4403,7604,4396,7597,4392,7595,4383,7591,4378,7590,4367,7590,4362,7591,4353,7595,4349,7597,4342,7604,4340,7608,4336,7617,4335,7622,4335,7628,4335,7633,4336,7638,4340,7647,4342,7651,4349,7658,4353,7660,4362,7664,4367,7665,4378,7665,4383,7664,4392,7660,4396,7658,4403,7651,4405,7647,4409,7638,4410,7633,4410,7622xm4410,6392l4409,6387,4405,6378,4403,6374,4396,6367,4392,6365,4383,6361,4378,6360,4367,6360,4362,6361,4353,6365,4349,6367,4342,6374,4340,6378,4336,6387,4335,6392,4335,6398,4335,6403,4336,6408,4340,6417,4342,6421,4349,6428,4353,6430,4362,6434,4367,6435,4378,6435,4383,6434,4392,6430,4396,6428,4403,6421,4405,6417,4409,6408,4410,6403,4410,6392xm4410,5837l4409,5832,4405,5823,4403,5819,4396,5812,4392,5810,4383,5806,4378,5805,4367,5805,4362,5806,4353,5810,4349,5812,4342,5819,4340,5823,4336,5832,4335,5837,4335,5843,4335,5848,4336,5853,4340,5862,4342,5866,4349,5873,4353,5875,4362,5879,4367,5880,4378,5880,4383,5879,4392,5875,4396,5873,4403,5866,4405,5862,4409,5853,4410,5848,4410,58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124"/>
      </w:pPr>
      <w:r>
        <w:rPr>
          <w:w w:val="115"/>
        </w:rPr>
        <w:t>IV</w:t>
      </w:r>
      <w:r>
        <w:rPr>
          <w:spacing w:val="56"/>
          <w:w w:val="115"/>
        </w:rPr>
        <w:t> </w:t>
      </w:r>
      <w:r>
        <w:rPr>
          <w:w w:val="115"/>
        </w:rPr>
        <w:t>Therapy</w:t>
      </w:r>
      <w:r>
        <w:rPr>
          <w:spacing w:val="57"/>
          <w:w w:val="115"/>
        </w:rPr>
        <w:t> </w:t>
      </w:r>
      <w:r>
        <w:rPr>
          <w:w w:val="115"/>
        </w:rPr>
        <w:t>Certification</w:t>
      </w:r>
      <w:r>
        <w:rPr>
          <w:spacing w:val="57"/>
          <w:w w:val="115"/>
        </w:rPr>
        <w:t> </w:t>
      </w:r>
      <w:r>
        <w:rPr/>
        <w:t>|</w:t>
      </w:r>
      <w:r>
        <w:rPr>
          <w:spacing w:val="56"/>
          <w:w w:val="115"/>
        </w:rPr>
        <w:t> </w:t>
      </w:r>
      <w:r>
        <w:rPr>
          <w:w w:val="115"/>
        </w:rPr>
        <w:t>Missouri</w:t>
      </w:r>
      <w:r>
        <w:rPr>
          <w:spacing w:val="57"/>
          <w:w w:val="115"/>
        </w:rPr>
        <w:t> </w:t>
      </w:r>
      <w:r>
        <w:rPr>
          <w:w w:val="115"/>
        </w:rPr>
        <w:t>Board</w:t>
      </w:r>
      <w:r>
        <w:rPr>
          <w:spacing w:val="57"/>
          <w:w w:val="115"/>
        </w:rPr>
        <w:t> </w:t>
      </w:r>
      <w:r>
        <w:rPr>
          <w:w w:val="115"/>
        </w:rPr>
        <w:t>of</w:t>
      </w:r>
      <w:r>
        <w:rPr>
          <w:spacing w:val="57"/>
          <w:w w:val="115"/>
        </w:rPr>
        <w:t> </w:t>
      </w:r>
      <w:r>
        <w:rPr>
          <w:w w:val="115"/>
        </w:rPr>
        <w:t>Nursing</w:t>
      </w:r>
      <w:r>
        <w:rPr>
          <w:spacing w:val="56"/>
          <w:w w:val="115"/>
        </w:rPr>
        <w:t> </w:t>
      </w:r>
      <w:r>
        <w:rPr/>
        <w:t>|</w:t>
      </w:r>
      <w:r>
        <w:rPr>
          <w:spacing w:val="57"/>
          <w:w w:val="115"/>
        </w:rPr>
        <w:t> </w:t>
      </w:r>
      <w:r>
        <w:rPr>
          <w:spacing w:val="-4"/>
          <w:w w:val="115"/>
        </w:rPr>
        <w:t>2020</w:t>
      </w:r>
    </w:p>
    <w:sectPr>
      <w:type w:val="continuous"/>
      <w:pgSz w:w="11920" w:h="16860"/>
      <w:pgMar w:top="10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540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2026-02-28T13:03:10Z</dcterms:created>
  <dcterms:modified xsi:type="dcterms:W3CDTF">2026-02-28T13:03:10Z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