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148" w:right="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Chris</w:t>
      </w:r>
      <w:r>
        <w:rPr>
          <w:rFonts w:ascii="Arial"/>
          <w:b/>
          <w:color w:val="FFFFFF"/>
          <w:spacing w:val="-33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Jackson</w:t>
      </w:r>
    </w:p>
    <w:p>
      <w:pPr>
        <w:pStyle w:val="Heading2"/>
      </w:pPr>
      <w:r>
        <w:rPr>
          <w:color w:val="FFFFFF"/>
          <w:spacing w:val="15"/>
          <w:w w:val="105"/>
        </w:rPr>
        <w:t>Entry-</w:t>
      </w:r>
      <w:r>
        <w:rPr>
          <w:color w:val="FFFFFF"/>
          <w:spacing w:val="10"/>
          <w:w w:val="105"/>
        </w:rPr>
        <w:t>Level</w:t>
      </w:r>
      <w:r>
        <w:rPr>
          <w:color w:val="FFFFFF"/>
          <w:spacing w:val="29"/>
          <w:w w:val="105"/>
        </w:rPr>
        <w:t> </w:t>
      </w:r>
      <w:r>
        <w:rPr>
          <w:color w:val="FFFFFF"/>
          <w:spacing w:val="11"/>
          <w:w w:val="105"/>
        </w:rPr>
        <w:t>Digital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11"/>
          <w:w w:val="105"/>
        </w:rPr>
        <w:t>Marketing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before="0"/>
        <w:ind w:left="4148" w:right="0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Digital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Graduate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internship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campaign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management</w:t>
      </w:r>
    </w:p>
    <w:p>
      <w:pPr>
        <w:spacing w:line="271" w:lineRule="auto" w:before="114"/>
        <w:ind w:left="4270" w:right="119" w:hanging="1"/>
        <w:jc w:val="center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paid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media 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digital analytics,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email automation,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 SEO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practices.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multi-channel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tools quickly to support marketing goals.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86000">
                                <a:moveTo>
                                  <a:pt x="484403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86099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3645" id="docshape8" coordorigin="555,7170" coordsize="75,3645" path="m630,10772l629,10767,625,10758,623,10754,616,10747,612,10745,603,10741,598,10740,587,10740,582,10741,573,10745,569,10747,562,10754,560,10758,556,10767,555,10772,555,10778,555,10783,556,10788,560,10797,562,10801,569,10808,573,10810,582,10814,587,10815,598,10815,603,10814,612,10810,616,10808,623,10801,625,10797,629,10788,630,10783,630,10772xm630,10442l629,10437,625,10428,623,10424,616,10417,612,10415,603,10411,598,10410,587,10410,582,10411,573,10415,569,10417,562,10424,560,10428,556,10437,555,10442,555,10448,555,10453,556,10458,560,10467,562,10471,569,10478,573,10480,582,10484,587,10485,598,10485,603,10484,612,10480,616,10478,623,10471,625,10467,629,10458,630,10453,630,10442xm630,10112l629,10107,625,10098,623,10094,616,10087,612,10085,603,10081,598,10080,587,10080,582,10081,573,10085,569,10087,562,10094,560,10098,556,10107,555,10112,555,10118,555,10123,556,10128,560,10137,562,10141,569,10148,573,10150,582,10154,587,10155,598,10155,603,10154,612,10150,616,10148,623,10141,625,10137,629,10128,630,10123,630,10112xm630,9797l629,9792,625,9783,623,9779,616,9772,612,9770,603,9766,598,9765,587,9765,582,9766,573,9770,569,9772,562,9779,560,9783,556,9792,555,9797,555,9803,555,9808,556,9813,560,9822,562,9826,569,9833,573,9835,582,9839,587,9840,598,9840,603,9839,612,9835,616,9833,623,9826,625,9822,629,9813,630,9808,630,9797xm630,9467l629,9462,625,9453,623,9449,616,9442,612,9440,603,9436,598,9435,587,9435,582,9436,573,9440,569,9442,562,9449,560,9453,556,9462,555,9467,555,9473,555,9478,556,9483,560,9492,562,9496,569,9503,573,9505,582,9509,587,9510,598,9510,603,9509,612,9505,616,9503,623,9496,625,9492,629,9483,630,9478,630,9467xm630,9137l629,9132,625,9123,623,9119,616,9112,612,9110,603,9106,598,9105,587,9105,582,9106,573,9110,569,9112,562,9119,560,9123,556,9132,555,9137,555,9143,555,9148,556,9153,560,9162,562,9166,569,9173,573,9175,582,9179,587,9180,598,9180,603,9179,612,9175,616,9173,623,9166,625,9162,629,9153,630,9148,630,913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600" id="docshape9" filled="true" fillcolor="#24560f" stroked="false">
                  <v:fill type="solid"/>
                </v:rect>
                <v:shape style="position:absolute;left:4799;top:4860;width:75;height:3360" id="docshape10" coordorigin="4800,4860" coordsize="75,3360" path="m4875,8177l4874,8172,4870,8163,4868,8159,4861,8152,4857,8150,4848,8146,4843,8145,4832,8145,4827,8146,4818,8150,4814,8152,4807,8159,4805,8163,4801,8172,4800,8177,4800,8183,4800,8188,4801,8193,4805,8202,4807,8206,4814,8213,4818,8215,4827,8219,4832,8220,4843,8220,4848,8219,4857,8215,4861,8213,4868,8206,4870,8202,4874,8193,4875,8188,4875,8177xm4875,7607l4874,7602,4870,7593,4868,7589,4861,7582,4857,7580,4848,7576,4843,7575,4832,7575,4827,7576,4818,7580,4814,7582,4807,7589,4805,7593,4801,7602,4800,7607,4800,7613,4800,7618,4801,7623,4805,7632,4807,7636,4814,7643,4818,7645,4827,7649,4832,7650,4843,7650,4848,7649,4857,7645,4861,7643,4868,7636,4870,7632,4874,7623,4875,7618,4875,7607xm4875,6002l4874,5997,4870,5988,4868,5984,4861,5977,4857,5975,4848,5971,4843,5970,4832,5970,4827,5971,4818,5975,4814,5977,4807,5984,4805,5988,4801,5997,4800,6002,4800,6008,4800,6013,4801,6018,4805,6027,4807,6031,4814,6038,4818,6040,4827,6044,4832,6045,4843,6045,4848,6044,4857,6040,4861,6038,4868,6031,4870,6027,4874,6018,4875,6013,4875,6002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9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894"/>
      </w:pPr>
      <w:hyperlink r:id="rId10">
        <w:r>
          <w:rPr>
            <w:color w:val="FFFFFF"/>
            <w:spacing w:val="-2"/>
          </w:rPr>
          <w:t>chrisjackson@email.com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Portfolio </w:t>
      </w:r>
      <w:r>
        <w:rPr>
          <w:color w:val="FFFFFF"/>
          <w:w w:val="85"/>
        </w:rPr>
        <w:t>| </w:t>
      </w:r>
      <w:r>
        <w:rPr>
          <w:color w:val="FFFFFF"/>
        </w:rPr>
        <w:t>LinkedIn</w:t>
      </w:r>
    </w:p>
    <w:p>
      <w:pPr>
        <w:pStyle w:val="BodyText"/>
        <w:spacing w:before="2"/>
        <w:ind w:left="758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100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IN MARKETING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UNIVERSITY OF TEXAS AT AUSTIN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AUSTIN, TX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2024</w:t>
      </w:r>
    </w:p>
    <w:p>
      <w:pPr>
        <w:pStyle w:val="BodyText"/>
        <w:spacing w:before="47"/>
        <w:rPr>
          <w:b/>
        </w:rPr>
      </w:pPr>
    </w:p>
    <w:p>
      <w:pPr>
        <w:pStyle w:val="Heading1"/>
        <w:spacing w:before="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74" w:lineRule="auto" w:before="159"/>
        <w:ind w:left="572" w:right="1411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A/B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testing </w:t>
      </w:r>
      <w:r>
        <w:rPr>
          <w:b/>
          <w:color w:val="FFFFFF"/>
          <w:sz w:val="18"/>
        </w:rPr>
        <w:t>Content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marketing </w:t>
      </w:r>
      <w:r>
        <w:rPr>
          <w:b/>
          <w:color w:val="FFFFFF"/>
          <w:w w:val="110"/>
          <w:sz w:val="18"/>
        </w:rPr>
        <w:t>CRM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platforms Email</w:t>
      </w:r>
      <w:r>
        <w:rPr>
          <w:b/>
          <w:color w:val="FFFFFF"/>
          <w:spacing w:val="-21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automation Google</w:t>
      </w:r>
      <w:r>
        <w:rPr>
          <w:b/>
          <w:color w:val="FFFFFF"/>
          <w:spacing w:val="-2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Ads</w:t>
      </w:r>
    </w:p>
    <w:p>
      <w:pPr>
        <w:spacing w:line="379" w:lineRule="auto" w:before="5"/>
        <w:ind w:left="572" w:right="894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Social</w:t>
      </w:r>
      <w:r>
        <w:rPr>
          <w:b/>
          <w:color w:val="FFFFFF"/>
          <w:spacing w:val="-21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media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scheduling Web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analytics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24560F"/>
        </w:rPr>
        <w:t>Professional</w:t>
      </w:r>
      <w:r>
        <w:rPr>
          <w:smallCaps/>
          <w:color w:val="24560F"/>
          <w:spacing w:val="13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pStyle w:val="BodyText"/>
        <w:spacing w:before="147"/>
        <w:ind w:left="33"/>
        <w:rPr>
          <w:rFonts w:ascii="Microsoft Sans Serif"/>
        </w:rPr>
      </w:pPr>
      <w:r>
        <w:rPr>
          <w:rFonts w:ascii="Microsoft Sans Serif"/>
          <w:spacing w:val="-4"/>
        </w:rPr>
        <w:t>MARKETING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INTERN | LIMEPIXEL AGENCY | AUSTIN, TX 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JUNE 2024 - PRESENT</w:t>
      </w:r>
    </w:p>
    <w:p>
      <w:pPr>
        <w:pStyle w:val="BodyText"/>
        <w:spacing w:before="70"/>
        <w:rPr>
          <w:rFonts w:ascii="Microsoft Sans Serif"/>
        </w:rPr>
      </w:pPr>
    </w:p>
    <w:p>
      <w:pPr>
        <w:pStyle w:val="BodyText"/>
        <w:spacing w:line="259" w:lineRule="auto"/>
        <w:ind w:left="609" w:right="132"/>
      </w:pPr>
      <w:r>
        <w:rPr>
          <w:w w:val="105"/>
        </w:rPr>
        <w:t>Supports email marketing campaigns and segmented contact lists for targeted</w:t>
      </w:r>
      <w:r>
        <w:rPr>
          <w:spacing w:val="-3"/>
          <w:w w:val="105"/>
        </w:rPr>
        <w:t> </w:t>
      </w:r>
      <w:r>
        <w:rPr>
          <w:w w:val="105"/>
        </w:rPr>
        <w:t>outreach</w:t>
      </w:r>
    </w:p>
    <w:p>
      <w:pPr>
        <w:pStyle w:val="BodyText"/>
        <w:spacing w:line="276" w:lineRule="auto" w:before="103"/>
        <w:ind w:left="609" w:right="132"/>
      </w:pPr>
      <w:r>
        <w:rPr>
          <w:w w:val="105"/>
        </w:rPr>
        <w:t>Assists in keyword research and basic SEO auditing across 15+ client </w:t>
      </w:r>
      <w:r>
        <w:rPr>
          <w:spacing w:val="-2"/>
          <w:w w:val="105"/>
        </w:rPr>
        <w:t>websites</w:t>
      </w:r>
    </w:p>
    <w:p>
      <w:pPr>
        <w:pStyle w:val="BodyText"/>
        <w:spacing w:line="259" w:lineRule="auto" w:before="90"/>
        <w:ind w:left="609" w:right="132"/>
      </w:pPr>
      <w:r>
        <w:rPr>
          <w:w w:val="105"/>
        </w:rPr>
        <w:t>Compiles Google</w:t>
      </w:r>
      <w:r>
        <w:rPr>
          <w:spacing w:val="-1"/>
          <w:w w:val="105"/>
        </w:rPr>
        <w:t> </w:t>
      </w:r>
      <w:r>
        <w:rPr>
          <w:w w:val="105"/>
        </w:rPr>
        <w:t>Analytics reports and presents findings to marketing </w:t>
      </w:r>
      <w:r>
        <w:rPr>
          <w:spacing w:val="-2"/>
          <w:w w:val="105"/>
        </w:rPr>
        <w:t>leadership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spacing w:line="283" w:lineRule="auto"/>
        <w:ind w:left="33" w:right="353"/>
        <w:rPr>
          <w:rFonts w:ascii="Microsoft Sans Serif"/>
        </w:rPr>
      </w:pPr>
      <w:r>
        <w:rPr>
          <w:rFonts w:ascii="Microsoft Sans Serif"/>
          <w:spacing w:val="-6"/>
        </w:rPr>
        <w:t>STUDENT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MARKETING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ASSISTANT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UNIVERSITY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MARKETING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OFFICE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AUSTIN, </w:t>
      </w:r>
      <w:r>
        <w:rPr>
          <w:rFonts w:ascii="Microsoft Sans Serif"/>
        </w:rPr>
        <w:t>TX | SEPTEMBER 2023 - MAY 2024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line="276" w:lineRule="auto" w:before="1"/>
        <w:ind w:left="609" w:right="132"/>
      </w:pPr>
      <w:r>
        <w:rPr>
          <w:w w:val="105"/>
        </w:rPr>
        <w:t>Created student-focused content for</w:t>
      </w:r>
      <w:r>
        <w:rPr>
          <w:spacing w:val="-1"/>
          <w:w w:val="105"/>
        </w:rPr>
        <w:t> </w:t>
      </w:r>
      <w:r>
        <w:rPr>
          <w:w w:val="105"/>
        </w:rPr>
        <w:t>newsletters and social</w:t>
      </w:r>
      <w:r>
        <w:rPr>
          <w:spacing w:val="-3"/>
          <w:w w:val="105"/>
        </w:rPr>
        <w:t> </w:t>
      </w:r>
      <w:r>
        <w:rPr>
          <w:w w:val="105"/>
        </w:rPr>
        <w:t>media channels, increasing open rate by 20%</w:t>
      </w:r>
    </w:p>
    <w:p>
      <w:pPr>
        <w:pStyle w:val="BodyText"/>
        <w:spacing w:line="259" w:lineRule="auto" w:before="89"/>
        <w:ind w:left="609" w:right="855"/>
      </w:pPr>
      <w:r>
        <w:rPr>
          <w:w w:val="110"/>
        </w:rPr>
        <w:t>Scheduled</w:t>
      </w:r>
      <w:r>
        <w:rPr>
          <w:spacing w:val="-19"/>
          <w:w w:val="110"/>
        </w:rPr>
        <w:t> </w:t>
      </w:r>
      <w:r>
        <w:rPr>
          <w:w w:val="110"/>
        </w:rPr>
        <w:t>weekly</w:t>
      </w:r>
      <w:r>
        <w:rPr>
          <w:spacing w:val="-17"/>
          <w:w w:val="110"/>
        </w:rPr>
        <w:t> </w:t>
      </w:r>
      <w:r>
        <w:rPr>
          <w:w w:val="110"/>
        </w:rPr>
        <w:t>campaigns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tracked</w:t>
      </w:r>
      <w:r>
        <w:rPr>
          <w:spacing w:val="-15"/>
          <w:w w:val="110"/>
        </w:rPr>
        <w:t> </w:t>
      </w:r>
      <w:r>
        <w:rPr>
          <w:w w:val="110"/>
        </w:rPr>
        <w:t>engagement</w:t>
      </w:r>
      <w:r>
        <w:rPr>
          <w:spacing w:val="-15"/>
          <w:w w:val="110"/>
        </w:rPr>
        <w:t> </w:t>
      </w:r>
      <w:r>
        <w:rPr>
          <w:w w:val="110"/>
        </w:rPr>
        <w:t>metrics</w:t>
      </w:r>
      <w:r>
        <w:rPr>
          <w:spacing w:val="-15"/>
          <w:w w:val="110"/>
        </w:rPr>
        <w:t> </w:t>
      </w:r>
      <w:r>
        <w:rPr>
          <w:w w:val="110"/>
        </w:rPr>
        <w:t>in </w:t>
      </w:r>
      <w:r>
        <w:rPr>
          <w:spacing w:val="-2"/>
          <w:w w:val="110"/>
        </w:rPr>
        <w:t>Mailchimp</w:t>
      </w:r>
    </w:p>
    <w:sectPr>
      <w:type w:val="continuous"/>
      <w:pgSz w:w="11920" w:h="16860"/>
      <w:pgMar w:top="520" w:bottom="280" w:left="283" w:right="283"/>
      <w:cols w:num="2" w:equalWidth="0">
        <w:col w:w="3654" w:space="549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148" w:right="12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hris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2026-02-12T17:03:11Z</dcterms:created>
  <dcterms:modified xsi:type="dcterms:W3CDTF">2026-02-12T17:03:11Z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