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48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Reese </w:t>
      </w:r>
      <w:r>
        <w:rPr>
          <w:rFonts w:ascii="Microsoft Sans Serif"/>
          <w:color w:val="FFFFFF"/>
          <w:spacing w:val="6"/>
          <w:sz w:val="78"/>
        </w:rPr>
        <w:t>King</w:t>
      </w:r>
    </w:p>
    <w:p>
      <w:pPr>
        <w:pStyle w:val="Heading1"/>
        <w:spacing w:before="146"/>
        <w:ind w:left="448"/>
      </w:pPr>
      <w:r>
        <w:rPr>
          <w:color w:val="FFFFFF"/>
        </w:rPr>
        <w:t>Rehabilitation</w:t>
      </w:r>
      <w:r>
        <w:rPr>
          <w:color w:val="FFFFFF"/>
          <w:spacing w:val="33"/>
        </w:rPr>
        <w:t> </w:t>
      </w:r>
      <w:r>
        <w:rPr>
          <w:color w:val="FFFFFF"/>
        </w:rPr>
        <w:t>Center</w:t>
      </w:r>
      <w:r>
        <w:rPr>
          <w:color w:val="FFFFFF"/>
          <w:spacing w:val="32"/>
        </w:rPr>
        <w:t> </w:t>
      </w:r>
      <w:r>
        <w:rPr>
          <w:color w:val="FFFFFF"/>
        </w:rPr>
        <w:t>Nursing</w:t>
      </w:r>
      <w:r>
        <w:rPr>
          <w:color w:val="FFFFFF"/>
          <w:spacing w:val="33"/>
        </w:rPr>
        <w:t> </w:t>
      </w:r>
      <w:r>
        <w:rPr>
          <w:color w:val="FFFFFF"/>
          <w:spacing w:val="-2"/>
        </w:rPr>
        <w:t>Assistant</w:t>
      </w:r>
    </w:p>
    <w:p>
      <w:pPr>
        <w:spacing w:line="259" w:lineRule="auto" w:before="183"/>
        <w:ind w:left="448" w:right="442" w:firstLine="0"/>
        <w:jc w:val="left"/>
        <w:rPr>
          <w:sz w:val="16"/>
        </w:rPr>
      </w:pPr>
      <w:r>
        <w:rPr>
          <w:color w:val="FFFFFF"/>
          <w:w w:val="125"/>
          <w:sz w:val="16"/>
        </w:rPr>
        <w:t>Dedicated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rehabilitation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center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nursing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assistant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5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supporting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adults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recovering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from surgery,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injury,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long-term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conditions.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coordinating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physical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therapists,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documenting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progress, 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motivating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patients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during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recovery.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Heading1"/>
        <w:spacing w:line="264" w:lineRule="auto"/>
      </w:pPr>
      <w:r>
        <w:rPr>
          <w:color w:val="25A6FF"/>
          <w:spacing w:val="-2"/>
        </w:rPr>
        <w:t>PERSONAL INFORMATION</w:t>
      </w:r>
    </w:p>
    <w:p>
      <w:pPr>
        <w:pStyle w:val="BodyText"/>
        <w:spacing w:before="46"/>
        <w:rPr>
          <w:rFonts w:ascii="Arial"/>
          <w:b/>
          <w:sz w:val="26"/>
        </w:rPr>
      </w:pPr>
    </w:p>
    <w:p>
      <w:pPr>
        <w:pStyle w:val="BodyText"/>
        <w:ind w:left="802"/>
      </w:pPr>
      <w:r>
        <w:rPr>
          <w:color w:val="424242"/>
          <w:w w:val="130"/>
        </w:rPr>
        <w:t>(000)</w:t>
      </w:r>
      <w:r>
        <w:rPr>
          <w:color w:val="424242"/>
          <w:spacing w:val="-9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Heading1"/>
      </w:pPr>
      <w:r>
        <w:rPr>
          <w:b w:val="0"/>
        </w:rPr>
        <w:br w:type="column"/>
      </w:r>
      <w:r>
        <w:rPr>
          <w:color w:val="25A6FF"/>
          <w:spacing w:val="-4"/>
        </w:rPr>
        <w:t>PROFESSIONAL</w:t>
      </w:r>
      <w:r>
        <w:rPr>
          <w:color w:val="25A6FF"/>
          <w:spacing w:val="-2"/>
        </w:rPr>
        <w:t> EXPERIENCE</w:t>
      </w:r>
    </w:p>
    <w:p>
      <w:pPr>
        <w:pStyle w:val="BodyText"/>
        <w:spacing w:before="28"/>
        <w:rPr>
          <w:rFonts w:ascii="Arial"/>
          <w:b/>
          <w:sz w:val="26"/>
        </w:rPr>
      </w:pPr>
    </w:p>
    <w:p>
      <w:pPr>
        <w:pStyle w:val="BodyText"/>
        <w:spacing w:line="252" w:lineRule="auto"/>
        <w:ind w:left="225" w:right="824"/>
      </w:pPr>
      <w:r>
        <w:rPr>
          <w:w w:val="125"/>
        </w:rPr>
        <w:t>REHABILITATION</w:t>
      </w:r>
      <w:r>
        <w:rPr>
          <w:spacing w:val="40"/>
          <w:w w:val="125"/>
        </w:rPr>
        <w:t> </w:t>
      </w:r>
      <w:r>
        <w:rPr>
          <w:w w:val="125"/>
        </w:rPr>
        <w:t>CENTER</w:t>
      </w:r>
      <w:r>
        <w:rPr>
          <w:spacing w:val="40"/>
          <w:w w:val="125"/>
        </w:rPr>
        <w:t> </w:t>
      </w:r>
      <w:r>
        <w:rPr>
          <w:w w:val="125"/>
        </w:rPr>
        <w:t>CNA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VALLEY</w:t>
      </w:r>
      <w:r>
        <w:rPr>
          <w:spacing w:val="40"/>
          <w:w w:val="125"/>
        </w:rPr>
        <w:t> </w:t>
      </w:r>
      <w:r>
        <w:rPr>
          <w:w w:val="125"/>
        </w:rPr>
        <w:t>REGIONAL</w:t>
      </w:r>
      <w:r>
        <w:rPr>
          <w:spacing w:val="40"/>
          <w:w w:val="125"/>
        </w:rPr>
        <w:t> </w:t>
      </w:r>
      <w:r>
        <w:rPr>
          <w:w w:val="125"/>
        </w:rPr>
        <w:t>REHAB</w:t>
      </w:r>
      <w:r>
        <w:rPr>
          <w:spacing w:val="40"/>
          <w:w w:val="125"/>
        </w:rPr>
        <w:t> </w:t>
      </w:r>
      <w:r>
        <w:rPr>
          <w:w w:val="125"/>
        </w:rPr>
        <w:t>— TUCSON, AZ</w:t>
      </w:r>
    </w:p>
    <w:p>
      <w:pPr>
        <w:pStyle w:val="BodyText"/>
        <w:spacing w:line="215" w:lineRule="exact"/>
        <w:ind w:left="225"/>
      </w:pPr>
      <w:r>
        <w:rPr>
          <w:w w:val="125"/>
        </w:rPr>
        <w:t>JULY</w:t>
      </w:r>
      <w:r>
        <w:rPr>
          <w:spacing w:val="14"/>
          <w:w w:val="125"/>
        </w:rPr>
        <w:t> </w:t>
      </w:r>
      <w:r>
        <w:rPr>
          <w:w w:val="125"/>
        </w:rPr>
        <w:t>2020</w:t>
      </w:r>
      <w:r>
        <w:rPr>
          <w:spacing w:val="14"/>
          <w:w w:val="125"/>
        </w:rPr>
        <w:t> </w:t>
      </w:r>
      <w:r>
        <w:rPr>
          <w:w w:val="125"/>
        </w:rPr>
        <w:t>–</w:t>
      </w:r>
      <w:r>
        <w:rPr>
          <w:spacing w:val="14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 w:line="215" w:lineRule="exact"/>
        <w:sectPr>
          <w:type w:val="continuous"/>
          <w:pgSz w:w="11920" w:h="16860"/>
          <w:pgMar w:top="580" w:bottom="280" w:left="425" w:right="708"/>
          <w:cols w:num="2" w:equalWidth="0">
            <w:col w:w="2278" w:space="1479"/>
            <w:col w:w="7030"/>
          </w:cols>
        </w:sectPr>
      </w:pPr>
    </w:p>
    <w:p>
      <w:pPr>
        <w:pStyle w:val="BodyText"/>
        <w:spacing w:before="10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BodyText"/>
        <w:spacing w:before="101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25"/>
          </w:rPr>
          <w:t>email@domain.com</w:t>
        </w:r>
      </w:hyperlink>
    </w:p>
    <w:p>
      <w:pPr>
        <w:pStyle w:val="BodyText"/>
      </w:pPr>
    </w:p>
    <w:p>
      <w:pPr>
        <w:pStyle w:val="BodyText"/>
        <w:spacing w:before="90"/>
      </w:pPr>
    </w:p>
    <w:p>
      <w:pPr>
        <w:pStyle w:val="BodyText"/>
        <w:spacing w:before="1"/>
        <w:ind w:left="802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  <w:spacing w:before="207"/>
      </w:pPr>
    </w:p>
    <w:p>
      <w:pPr>
        <w:pStyle w:val="Heading1"/>
        <w:spacing w:before="1"/>
      </w:pPr>
      <w:r>
        <w:rPr>
          <w:color w:val="25A6FF"/>
          <w:spacing w:val="-2"/>
        </w:rPr>
        <w:t>KEY</w:t>
      </w:r>
      <w:r>
        <w:rPr>
          <w:color w:val="25A6FF"/>
          <w:spacing w:val="-15"/>
        </w:rPr>
        <w:t> </w:t>
      </w:r>
      <w:r>
        <w:rPr>
          <w:color w:val="25A6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1" w:lineRule="auto" w:before="138" w:after="0"/>
        <w:ind w:left="300" w:right="310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Assist physical therapists with patient preparation and session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flow.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16" w:lineRule="auto" w:before="55" w:after="0"/>
        <w:ind w:left="300" w:right="842" w:hanging="298"/>
        <w:jc w:val="left"/>
        <w:rPr>
          <w:sz w:val="18"/>
        </w:rPr>
      </w:pPr>
      <w:r>
        <w:rPr>
          <w:w w:val="125"/>
          <w:sz w:val="18"/>
        </w:rPr>
        <w:t>Track recovery milestones and communicate progress 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nursing staff.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16" w:lineRule="auto" w:before="37" w:after="0"/>
        <w:ind w:left="300" w:right="424" w:hanging="298"/>
        <w:jc w:val="left"/>
        <w:rPr>
          <w:sz w:val="18"/>
        </w:rPr>
      </w:pPr>
      <w:r>
        <w:rPr>
          <w:w w:val="125"/>
          <w:sz w:val="18"/>
        </w:rPr>
        <w:t>Increased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engagement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introducing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individualized mobility goals.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2692" w:space="1511"/>
            <w:col w:w="6584"/>
          </w:cols>
        </w:sectPr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43" w:lineRule="exact" w:before="134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Rehab</w:t>
      </w:r>
      <w:r>
        <w:rPr>
          <w:spacing w:val="19"/>
          <w:w w:val="130"/>
          <w:sz w:val="18"/>
        </w:rPr>
        <w:t> </w:t>
      </w:r>
      <w:r>
        <w:rPr>
          <w:spacing w:val="-2"/>
          <w:w w:val="130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21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Mobility</w:t>
      </w:r>
      <w:r>
        <w:rPr>
          <w:spacing w:val="6"/>
          <w:w w:val="125"/>
          <w:sz w:val="18"/>
        </w:rPr>
        <w:t> </w:t>
      </w:r>
      <w:r>
        <w:rPr>
          <w:spacing w:val="-2"/>
          <w:w w:val="125"/>
          <w:sz w:val="18"/>
        </w:rPr>
        <w:t>assistance</w:t>
      </w:r>
    </w:p>
    <w:p>
      <w:pPr>
        <w:pStyle w:val="BodyText"/>
        <w:spacing w:line="252" w:lineRule="auto" w:before="162"/>
        <w:ind w:left="114" w:right="1748"/>
      </w:pPr>
      <w:r>
        <w:rPr/>
        <w:br w:type="column"/>
      </w:r>
      <w:r>
        <w:rPr>
          <w:w w:val="125"/>
        </w:rPr>
        <w:t>NURSING</w:t>
      </w:r>
      <w:r>
        <w:rPr>
          <w:spacing w:val="35"/>
          <w:w w:val="125"/>
        </w:rPr>
        <w:t> </w:t>
      </w:r>
      <w:r>
        <w:rPr>
          <w:w w:val="125"/>
        </w:rPr>
        <w:t>AIDE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DESERT</w:t>
      </w:r>
      <w:r>
        <w:rPr>
          <w:spacing w:val="35"/>
          <w:w w:val="125"/>
        </w:rPr>
        <w:t> </w:t>
      </w:r>
      <w:r>
        <w:rPr>
          <w:w w:val="125"/>
        </w:rPr>
        <w:t>VIEW</w:t>
      </w:r>
      <w:r>
        <w:rPr>
          <w:spacing w:val="35"/>
          <w:w w:val="125"/>
        </w:rPr>
        <w:t> </w:t>
      </w:r>
      <w:r>
        <w:rPr>
          <w:w w:val="125"/>
        </w:rPr>
        <w:t>CARE</w:t>
      </w:r>
      <w:r>
        <w:rPr>
          <w:spacing w:val="35"/>
          <w:w w:val="125"/>
        </w:rPr>
        <w:t> </w:t>
      </w:r>
      <w:r>
        <w:rPr>
          <w:w w:val="125"/>
        </w:rPr>
        <w:t>—</w:t>
      </w:r>
      <w:r>
        <w:rPr>
          <w:spacing w:val="35"/>
          <w:w w:val="125"/>
        </w:rPr>
        <w:t> </w:t>
      </w:r>
      <w:r>
        <w:rPr>
          <w:w w:val="125"/>
        </w:rPr>
        <w:t>TUCSON,</w:t>
      </w:r>
      <w:r>
        <w:rPr>
          <w:spacing w:val="35"/>
          <w:w w:val="125"/>
        </w:rPr>
        <w:t> </w:t>
      </w:r>
      <w:r>
        <w:rPr>
          <w:w w:val="125"/>
        </w:rPr>
        <w:t>AZ JUNE 2017 – JUNE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580" w:bottom="280" w:left="425" w:right="708"/>
          <w:cols w:num="2" w:equalWidth="0">
            <w:col w:w="2270" w:space="1599"/>
            <w:col w:w="6918"/>
          </w:cols>
        </w:sectPr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1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Patient</w:t>
      </w:r>
      <w:r>
        <w:rPr>
          <w:spacing w:val="43"/>
          <w:w w:val="125"/>
          <w:sz w:val="18"/>
        </w:rPr>
        <w:t> </w:t>
      </w:r>
      <w:r>
        <w:rPr>
          <w:spacing w:val="-2"/>
          <w:w w:val="125"/>
          <w:sz w:val="18"/>
        </w:rPr>
        <w:t>motivation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spacing w:val="-4"/>
          <w:w w:val="135"/>
          <w:sz w:val="18"/>
        </w:rPr>
        <w:t>ADLs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Therapy</w:t>
      </w:r>
      <w:r>
        <w:rPr>
          <w:spacing w:val="17"/>
          <w:w w:val="125"/>
          <w:sz w:val="18"/>
        </w:rPr>
        <w:t> </w:t>
      </w:r>
      <w:r>
        <w:rPr>
          <w:spacing w:val="-2"/>
          <w:w w:val="12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67" w:after="0"/>
        <w:ind w:left="411" w:right="197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Supported post-op patients with ADLs, wound checks, and safe </w:t>
      </w:r>
      <w:r>
        <w:rPr>
          <w:spacing w:val="-2"/>
          <w:w w:val="130"/>
          <w:sz w:val="18"/>
        </w:rPr>
        <w:t>transfer.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43" w:lineRule="exact" w:before="29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Maintained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accurate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charts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improved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therapy</w:t>
      </w:r>
      <w:r>
        <w:rPr>
          <w:spacing w:val="31"/>
          <w:w w:val="125"/>
          <w:sz w:val="18"/>
        </w:rPr>
        <w:t> </w:t>
      </w:r>
      <w:r>
        <w:rPr>
          <w:spacing w:val="-2"/>
          <w:w w:val="125"/>
          <w:sz w:val="18"/>
        </w:rPr>
        <w:t>coordination.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16" w:lineRule="auto" w:before="13" w:after="0"/>
        <w:ind w:left="411" w:right="247" w:hanging="298"/>
        <w:jc w:val="left"/>
        <w:rPr>
          <w:sz w:val="18"/>
        </w:rPr>
      </w:pPr>
      <w:r>
        <w:rPr>
          <w:w w:val="125"/>
          <w:sz w:val="18"/>
        </w:rPr>
        <w:t>Contributed to a smooth recovery experience in a high-volume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rehab setting.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2503" w:space="1589"/>
            <w:col w:w="6695"/>
          </w:cols>
        </w:sectPr>
      </w:pPr>
    </w:p>
    <w:p>
      <w:pPr>
        <w:pStyle w:val="Heading1"/>
        <w:spacing w:before="1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619999"/>
                            <a:ext cx="2476500" cy="308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086100">
                                <a:moveTo>
                                  <a:pt x="0" y="3086099"/>
                                </a:moveTo>
                                <a:lnTo>
                                  <a:pt x="2476499" y="30860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8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619999"/>
                            <a:ext cx="9525" cy="308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086100">
                                <a:moveTo>
                                  <a:pt x="0" y="3086099"/>
                                </a:moveTo>
                                <a:lnTo>
                                  <a:pt x="9524" y="30860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8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19325">
                                <a:moveTo>
                                  <a:pt x="7568183" y="2219324"/>
                                </a:moveTo>
                                <a:lnTo>
                                  <a:pt x="0" y="22193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19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19324"/>
                            <a:ext cx="9525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00675">
                                <a:moveTo>
                                  <a:pt x="9524" y="5400674"/>
                                </a:moveTo>
                                <a:lnTo>
                                  <a:pt x="0" y="54006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0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19324"/>
                            <a:ext cx="2466975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400675">
                                <a:moveTo>
                                  <a:pt x="2466974" y="5400674"/>
                                </a:moveTo>
                                <a:lnTo>
                                  <a:pt x="0" y="54006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40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995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995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076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471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471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543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938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938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0195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0;top:12000;width:3900;height:4860" id="docshape2" filled="true" fillcolor="#25a6ff" stroked="false">
                  <v:fill opacity="32899f" type="solid"/>
                </v:rect>
                <v:rect style="position:absolute;left:3885;top:12000;width:15;height:4860" id="docshape3" filled="true" fillcolor="#000000" stroked="false">
                  <v:fill type="solid"/>
                </v:rect>
                <v:rect style="position:absolute;left:0;top:0;width:11919;height:3495" id="docshape4" filled="true" fillcolor="#25a6ff" stroked="false">
                  <v:fill type="solid"/>
                </v:rect>
                <v:rect style="position:absolute;left:3885;top:3495;width:15;height:8505" id="docshape5" filled="true" fillcolor="#000000" stroked="false">
                  <v:fill type="solid"/>
                </v:rect>
                <v:rect style="position:absolute;left:0;top:3495;width:3885;height:8505" id="docshape6" filled="true" fillcolor="#25a6ff" stroked="false">
                  <v:fill opacity="32899f" type="solid"/>
                </v:rect>
                <v:shape style="position:absolute;left:562;top:4717;width:495;height:495" id="docshape7" coordorigin="562,4717" coordsize="495,495" path="m810,5212l750,5205,693,5183,644,5148,604,5103,577,5049,564,4990,562,4965,563,4953,573,4893,598,4838,635,4790,683,4753,738,4728,798,4718,810,4717,822,4718,882,4728,937,4753,985,4790,1022,4838,1047,4893,1057,4953,1057,4965,1057,4977,1047,5037,1022,5092,985,5140,937,5177,882,5202,822,5212,810,5212xe" filled="true" fillcolor="#25a6ff" stroked="false">
                  <v:path arrowok="t"/>
                  <v:fill type="solid"/>
                </v:shape>
                <v:shape style="position:absolute;left:562;top:4717;width:495;height:495" id="docshape8" coordorigin="562,4717" coordsize="495,495" path="m562,4965l562,4965,563,4953,573,4893,598,4838,635,4790,683,4753,738,4728,798,4718,810,4717,810,4717,870,4725,927,4747,976,4782,1016,4827,1043,4881,1056,4940,1057,4965,1057,4965,1050,5025,1028,5082,993,5131,948,5171,894,5198,835,5211,810,5212,810,5212,750,5205,693,5183,644,5148,604,5103,577,5049,564,4990,562,4965xe" filled="false" stroked="true" strokeweight="2.25pt" strokecolor="#25a6ff">
                  <v:path arrowok="t"/>
                  <v:stroke dashstyle="solid"/>
                </v:shape>
                <v:shape style="position:absolute;left:675;top:4845;width:261;height:255" type="#_x0000_t75" id="docshape9" stroked="false">
                  <v:imagedata r:id="rId6" o:title=""/>
                </v:shape>
                <v:shape style="position:absolute;left:562;top:5467;width:495;height:495" id="docshape10" coordorigin="562,5467" coordsize="495,495" path="m810,5962l750,5955,693,5933,644,5898,604,5853,577,5799,564,5740,562,5715,563,5703,573,5643,598,5588,635,5540,683,5503,738,5478,798,5468,810,5467,822,5468,882,5478,937,5503,985,5540,1022,5588,1047,5643,1057,5703,1057,5715,1057,5727,1047,5787,1022,5842,985,5890,937,5927,882,5952,822,5962,810,5962xe" filled="true" fillcolor="#25a6ff" stroked="false">
                  <v:path arrowok="t"/>
                  <v:fill type="solid"/>
                </v:shape>
                <v:shape style="position:absolute;left:562;top:5467;width:495;height:495" id="docshape11" coordorigin="562,5467" coordsize="495,495" path="m562,5715l562,5715,563,5703,573,5643,598,5588,635,5540,683,5503,738,5478,798,5468,810,5467,810,5467,870,5475,927,5497,976,5532,1016,5577,1043,5631,1056,5690,1057,5715,1057,5715,1050,5775,1028,5832,993,5881,948,5921,894,5948,835,5961,810,5962,810,5962,750,5955,693,5933,644,5898,604,5853,577,5799,564,5740,562,5715xe" filled="false" stroked="true" strokeweight="2.25pt" strokecolor="#25a6ff">
                  <v:path arrowok="t"/>
                  <v:stroke dashstyle="solid"/>
                </v:shape>
                <v:shape style="position:absolute;left:692;top:5580;width:226;height:261" type="#_x0000_t75" id="docshape12" stroked="false">
                  <v:imagedata r:id="rId7" o:title=""/>
                </v:shape>
                <v:shape style="position:absolute;left:562;top:6202;width:495;height:495" id="docshape13" coordorigin="562,6202" coordsize="495,495" path="m810,6697l750,6690,693,6668,644,6633,604,6588,577,6534,564,6475,562,6450,563,6438,573,6378,598,6323,635,6275,683,6238,738,6213,798,6203,810,6202,822,6203,882,6213,937,6238,985,6275,1022,6323,1047,6378,1057,6438,1057,6450,1057,6462,1047,6522,1022,6577,985,6625,937,6662,882,6687,822,6697,810,6697xe" filled="true" fillcolor="#25a6ff" stroked="false">
                  <v:path arrowok="t"/>
                  <v:fill type="solid"/>
                </v:shape>
                <v:shape style="position:absolute;left:562;top:6202;width:495;height:495" id="docshape14" coordorigin="562,6202" coordsize="495,495" path="m562,6450l562,6450,563,6438,573,6378,598,6323,635,6275,683,6238,738,6213,798,6203,810,6202,810,6202,870,6210,927,6232,976,6267,1016,6312,1043,6366,1056,6425,1057,6450,1057,6450,1050,6510,1028,6567,993,6616,948,6656,894,6683,835,6696,810,6697,810,6697,750,6690,693,6668,644,6633,604,6588,577,6534,564,6475,562,6450xe" filled="false" stroked="true" strokeweight="2.25pt" strokecolor="#25a6ff">
                  <v:path arrowok="t"/>
                  <v:stroke dashstyle="solid"/>
                </v:shape>
                <v:shape style="position:absolute;left:675;top:6330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25A6FF"/>
          <w:spacing w:val="-2"/>
        </w:rPr>
        <w:t>EDUCATION</w:t>
      </w:r>
    </w:p>
    <w:p>
      <w:pPr>
        <w:pStyle w:val="BodyText"/>
        <w:spacing w:line="261" w:lineRule="auto" w:before="224"/>
        <w:ind w:left="114" w:right="7349"/>
      </w:pPr>
      <w:r>
        <w:rPr>
          <w:w w:val="125"/>
        </w:rPr>
        <w:t>Certified Nursing Assistant </w:t>
      </w:r>
      <w:r>
        <w:rPr>
          <w:spacing w:val="-2"/>
          <w:w w:val="125"/>
        </w:rPr>
        <w:t>Certificate</w:t>
      </w:r>
    </w:p>
    <w:p>
      <w:pPr>
        <w:pStyle w:val="BodyText"/>
        <w:spacing w:line="206" w:lineRule="exact"/>
        <w:ind w:left="114"/>
      </w:pPr>
      <w:r>
        <w:rPr>
          <w:w w:val="130"/>
        </w:rPr>
        <w:t>Pima</w:t>
      </w:r>
      <w:r>
        <w:rPr>
          <w:spacing w:val="21"/>
          <w:w w:val="130"/>
        </w:rPr>
        <w:t> </w:t>
      </w:r>
      <w:r>
        <w:rPr>
          <w:w w:val="130"/>
        </w:rPr>
        <w:t>Community</w:t>
      </w:r>
      <w:r>
        <w:rPr>
          <w:spacing w:val="21"/>
          <w:w w:val="130"/>
        </w:rPr>
        <w:t> </w:t>
      </w:r>
      <w:r>
        <w:rPr>
          <w:w w:val="130"/>
        </w:rPr>
        <w:t>College,</w:t>
      </w:r>
      <w:r>
        <w:rPr>
          <w:spacing w:val="21"/>
          <w:w w:val="130"/>
        </w:rPr>
        <w:t> </w:t>
      </w:r>
      <w:r>
        <w:rPr>
          <w:spacing w:val="-5"/>
          <w:w w:val="130"/>
        </w:rPr>
        <w:t>May</w:t>
      </w:r>
    </w:p>
    <w:p>
      <w:pPr>
        <w:pStyle w:val="BodyText"/>
        <w:spacing w:before="20"/>
        <w:ind w:left="114"/>
      </w:pPr>
      <w:r>
        <w:rPr>
          <w:spacing w:val="-4"/>
          <w:w w:val="110"/>
        </w:rPr>
        <w:t>2017</w:t>
      </w:r>
    </w:p>
    <w:sectPr>
      <w:type w:val="continuous"/>
      <w:pgSz w:w="11920" w:h="16860"/>
      <w:pgMar w:top="58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10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6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1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2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2026-02-15T03:22:14Z</dcterms:created>
  <dcterms:modified xsi:type="dcterms:W3CDTF">2026-02-15T03:22:14Z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