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632"/>
        <w:ind w:left="0" w:firstLine="0"/>
        <w:rPr>
          <w:rFonts w:ascii="Times New Roman"/>
          <w:sz w:val="63"/>
        </w:rPr>
      </w:pPr>
    </w:p>
    <w:p>
      <w:pPr>
        <w:spacing w:before="0"/>
        <w:ind w:left="23" w:right="0" w:firstLine="0"/>
        <w:jc w:val="left"/>
        <w:rPr>
          <w:rFonts w:ascii="Microsoft Sans Serif"/>
          <w:sz w:val="63"/>
        </w:rPr>
      </w:pPr>
      <w:r>
        <w:rPr>
          <w:rFonts w:ascii="Arial"/>
          <w:b/>
          <w:color w:val="25A6FF"/>
          <w:sz w:val="63"/>
        </w:rPr>
        <w:t>Chris</w:t>
      </w:r>
      <w:r>
        <w:rPr>
          <w:rFonts w:ascii="Arial"/>
          <w:b/>
          <w:color w:val="25A6FF"/>
          <w:spacing w:val="-18"/>
          <w:sz w:val="63"/>
        </w:rPr>
        <w:t> </w:t>
      </w:r>
      <w:r>
        <w:rPr>
          <w:rFonts w:ascii="Microsoft Sans Serif"/>
          <w:color w:val="25A6FF"/>
          <w:spacing w:val="8"/>
          <w:sz w:val="63"/>
        </w:rPr>
        <w:t>Jackson</w:t>
      </w:r>
    </w:p>
    <w:p>
      <w:pPr>
        <w:spacing w:before="180"/>
        <w:ind w:left="154" w:right="0" w:firstLine="0"/>
        <w:jc w:val="left"/>
        <w:rPr>
          <w:rFonts w:ascii="Microsoft Sans Serif"/>
          <w:sz w:val="18"/>
        </w:rPr>
      </w:pPr>
      <w:r>
        <w:rPr>
          <w:rFonts w:ascii="Microsoft Sans Serif"/>
          <w:color w:val="25A6FF"/>
          <w:sz w:val="18"/>
        </w:rPr>
        <w:t>Assistant</w:t>
      </w:r>
      <w:r>
        <w:rPr>
          <w:rFonts w:ascii="Microsoft Sans Serif"/>
          <w:color w:val="25A6FF"/>
          <w:spacing w:val="17"/>
          <w:sz w:val="18"/>
        </w:rPr>
        <w:t> </w:t>
      </w:r>
      <w:r>
        <w:rPr>
          <w:rFonts w:ascii="Microsoft Sans Serif"/>
          <w:color w:val="25A6FF"/>
          <w:sz w:val="18"/>
        </w:rPr>
        <w:t>Event</w:t>
      </w:r>
      <w:r>
        <w:rPr>
          <w:rFonts w:ascii="Microsoft Sans Serif"/>
          <w:color w:val="25A6FF"/>
          <w:spacing w:val="17"/>
          <w:sz w:val="18"/>
        </w:rPr>
        <w:t> </w:t>
      </w:r>
      <w:r>
        <w:rPr>
          <w:rFonts w:ascii="Microsoft Sans Serif"/>
          <w:color w:val="25A6FF"/>
          <w:spacing w:val="-2"/>
          <w:sz w:val="18"/>
        </w:rPr>
        <w:t>Manager</w:t>
      </w:r>
    </w:p>
    <w:p>
      <w:pPr>
        <w:spacing w:before="169"/>
        <w:ind w:left="154" w:right="0" w:firstLine="0"/>
        <w:jc w:val="left"/>
        <w:rPr>
          <w:sz w:val="13"/>
        </w:rPr>
      </w:pPr>
      <w:r>
        <w:rPr>
          <w:w w:val="110"/>
          <w:sz w:val="13"/>
        </w:rPr>
        <w:t>555-555-5555</w:t>
      </w:r>
      <w:r>
        <w:rPr>
          <w:spacing w:val="52"/>
          <w:w w:val="110"/>
          <w:sz w:val="13"/>
        </w:rPr>
        <w:t> </w:t>
      </w:r>
      <w:r>
        <w:rPr>
          <w:sz w:val="9"/>
        </w:rPr>
        <w:t>•</w:t>
      </w:r>
      <w:r>
        <w:rPr>
          <w:spacing w:val="63"/>
          <w:w w:val="110"/>
          <w:sz w:val="9"/>
        </w:rPr>
        <w:t> </w:t>
      </w:r>
      <w:r>
        <w:rPr>
          <w:w w:val="110"/>
          <w:sz w:val="13"/>
        </w:rPr>
        <w:t>Miami,</w:t>
      </w:r>
      <w:r>
        <w:rPr>
          <w:spacing w:val="27"/>
          <w:w w:val="110"/>
          <w:sz w:val="13"/>
        </w:rPr>
        <w:t> </w:t>
      </w:r>
      <w:r>
        <w:rPr>
          <w:w w:val="110"/>
          <w:sz w:val="13"/>
        </w:rPr>
        <w:t>FL</w:t>
      </w:r>
      <w:r>
        <w:rPr>
          <w:spacing w:val="28"/>
          <w:w w:val="110"/>
          <w:sz w:val="13"/>
        </w:rPr>
        <w:t> </w:t>
      </w:r>
      <w:r>
        <w:rPr>
          <w:w w:val="110"/>
          <w:sz w:val="13"/>
        </w:rPr>
        <w:t>33130</w:t>
      </w:r>
      <w:r>
        <w:rPr>
          <w:spacing w:val="53"/>
          <w:w w:val="110"/>
          <w:sz w:val="13"/>
        </w:rPr>
        <w:t> </w:t>
      </w:r>
      <w:r>
        <w:rPr>
          <w:sz w:val="9"/>
        </w:rPr>
        <w:t>•</w:t>
      </w:r>
      <w:r>
        <w:rPr>
          <w:spacing w:val="62"/>
          <w:w w:val="110"/>
          <w:sz w:val="9"/>
        </w:rPr>
        <w:t> </w:t>
      </w:r>
      <w:hyperlink r:id="rId5">
        <w:r>
          <w:rPr>
            <w:spacing w:val="-2"/>
            <w:w w:val="110"/>
            <w:sz w:val="13"/>
          </w:rPr>
          <w:t>email@email.com</w:t>
        </w:r>
      </w:hyperlink>
    </w:p>
    <w:p>
      <w:pPr>
        <w:pStyle w:val="BodyText"/>
        <w:ind w:left="0" w:firstLine="0"/>
      </w:pPr>
    </w:p>
    <w:p>
      <w:pPr>
        <w:pStyle w:val="BodyText"/>
        <w:spacing w:before="183"/>
        <w:ind w:left="0" w:firstLine="0"/>
      </w:pPr>
    </w:p>
    <w:p>
      <w:pPr>
        <w:pStyle w:val="Heading2"/>
      </w:pPr>
      <w:r>
        <w:rPr>
          <w:spacing w:val="-4"/>
        </w:rPr>
        <w:t>Event</w:t>
      </w:r>
      <w:r>
        <w:rPr>
          <w:spacing w:val="-1"/>
        </w:rPr>
        <w:t> </w:t>
      </w:r>
      <w:r>
        <w:rPr>
          <w:spacing w:val="-4"/>
        </w:rPr>
        <w:t>Operations</w:t>
      </w:r>
      <w:r>
        <w:rPr>
          <w:spacing w:val="-1"/>
        </w:rPr>
        <w:t> </w:t>
      </w:r>
      <w:r>
        <w:rPr>
          <w:spacing w:val="-4"/>
        </w:rPr>
        <w:t>Leader</w:t>
      </w:r>
      <w:r>
        <w:rPr/>
        <w:t> </w:t>
      </w:r>
      <w:r>
        <w:rPr>
          <w:spacing w:val="-4"/>
        </w:rPr>
        <w:t>skilled</w:t>
      </w:r>
      <w:r>
        <w:rPr>
          <w:spacing w:val="-1"/>
        </w:rPr>
        <w:t> </w:t>
      </w:r>
      <w:r>
        <w:rPr>
          <w:spacing w:val="-4"/>
        </w:rPr>
        <w:t>in</w:t>
      </w:r>
      <w:r>
        <w:rPr/>
        <w:t> </w:t>
      </w:r>
      <w:r>
        <w:rPr>
          <w:spacing w:val="-4"/>
        </w:rPr>
        <w:t>logistics</w:t>
      </w:r>
      <w:r>
        <w:rPr>
          <w:spacing w:val="-1"/>
        </w:rPr>
        <w:t> </w:t>
      </w:r>
      <w:r>
        <w:rPr>
          <w:spacing w:val="-4"/>
        </w:rPr>
        <w:t>and</w:t>
      </w:r>
      <w:r>
        <w:rPr>
          <w:spacing w:val="-1"/>
        </w:rPr>
        <w:t> </w:t>
      </w:r>
      <w:r>
        <w:rPr>
          <w:spacing w:val="-4"/>
        </w:rPr>
        <w:t>client</w:t>
      </w:r>
      <w:r>
        <w:rPr/>
        <w:t> </w:t>
      </w:r>
      <w:r>
        <w:rPr>
          <w:spacing w:val="-4"/>
        </w:rPr>
        <w:t>engagement</w:t>
      </w:r>
    </w:p>
    <w:p>
      <w:pPr>
        <w:pStyle w:val="BodyText"/>
        <w:spacing w:line="254" w:lineRule="auto" w:before="35"/>
        <w:ind w:left="23" w:firstLine="0"/>
      </w:pPr>
      <w:r>
        <w:rPr>
          <w:w w:val="120"/>
        </w:rPr>
        <w:t>Assistant</w:t>
      </w:r>
      <w:r>
        <w:rPr>
          <w:spacing w:val="28"/>
          <w:w w:val="120"/>
        </w:rPr>
        <w:t> </w:t>
      </w:r>
      <w:r>
        <w:rPr>
          <w:w w:val="120"/>
        </w:rPr>
        <w:t>Event</w:t>
      </w:r>
      <w:r>
        <w:rPr>
          <w:spacing w:val="28"/>
          <w:w w:val="120"/>
        </w:rPr>
        <w:t> </w:t>
      </w:r>
      <w:r>
        <w:rPr>
          <w:w w:val="120"/>
        </w:rPr>
        <w:t>Manager</w:t>
      </w:r>
      <w:r>
        <w:rPr>
          <w:spacing w:val="28"/>
          <w:w w:val="120"/>
        </w:rPr>
        <w:t> </w:t>
      </w:r>
      <w:r>
        <w:rPr>
          <w:w w:val="120"/>
        </w:rPr>
        <w:t>with</w:t>
      </w:r>
      <w:r>
        <w:rPr>
          <w:spacing w:val="28"/>
          <w:w w:val="120"/>
        </w:rPr>
        <w:t> </w:t>
      </w:r>
      <w:r>
        <w:rPr>
          <w:w w:val="120"/>
        </w:rPr>
        <w:t>7</w:t>
      </w:r>
      <w:r>
        <w:rPr>
          <w:spacing w:val="28"/>
          <w:w w:val="120"/>
        </w:rPr>
        <w:t> </w:t>
      </w:r>
      <w:r>
        <w:rPr>
          <w:w w:val="120"/>
        </w:rPr>
        <w:t>years</w:t>
      </w:r>
      <w:r>
        <w:rPr>
          <w:spacing w:val="28"/>
          <w:w w:val="120"/>
        </w:rPr>
        <w:t> </w:t>
      </w:r>
      <w:r>
        <w:rPr>
          <w:w w:val="120"/>
        </w:rPr>
        <w:t>of</w:t>
      </w:r>
      <w:r>
        <w:rPr>
          <w:spacing w:val="28"/>
          <w:w w:val="120"/>
        </w:rPr>
        <w:t> </w:t>
      </w:r>
      <w:r>
        <w:rPr>
          <w:w w:val="120"/>
        </w:rPr>
        <w:t>experience</w:t>
      </w:r>
      <w:r>
        <w:rPr>
          <w:spacing w:val="28"/>
          <w:w w:val="120"/>
        </w:rPr>
        <w:t> </w:t>
      </w:r>
      <w:r>
        <w:rPr>
          <w:w w:val="120"/>
        </w:rPr>
        <w:t>coordinating</w:t>
      </w:r>
      <w:r>
        <w:rPr>
          <w:spacing w:val="28"/>
          <w:w w:val="120"/>
        </w:rPr>
        <w:t> </w:t>
      </w:r>
      <w:r>
        <w:rPr>
          <w:w w:val="120"/>
        </w:rPr>
        <w:t>logistics,</w:t>
      </w:r>
      <w:r>
        <w:rPr>
          <w:spacing w:val="28"/>
          <w:w w:val="120"/>
        </w:rPr>
        <w:t> </w:t>
      </w:r>
      <w:r>
        <w:rPr>
          <w:w w:val="120"/>
        </w:rPr>
        <w:t>vendor</w:t>
      </w:r>
      <w:r>
        <w:rPr>
          <w:spacing w:val="28"/>
          <w:w w:val="120"/>
        </w:rPr>
        <w:t> </w:t>
      </w:r>
      <w:r>
        <w:rPr>
          <w:w w:val="120"/>
        </w:rPr>
        <w:t>relations,</w:t>
      </w:r>
      <w:r>
        <w:rPr>
          <w:spacing w:val="28"/>
          <w:w w:val="120"/>
        </w:rPr>
        <w:t> </w:t>
      </w:r>
      <w:r>
        <w:rPr>
          <w:w w:val="120"/>
        </w:rPr>
        <w:t>and</w:t>
      </w:r>
      <w:r>
        <w:rPr>
          <w:spacing w:val="28"/>
          <w:w w:val="120"/>
        </w:rPr>
        <w:t> </w:t>
      </w:r>
      <w:r>
        <w:rPr>
          <w:w w:val="120"/>
        </w:rPr>
        <w:t>on-site</w:t>
      </w:r>
      <w:r>
        <w:rPr>
          <w:spacing w:val="28"/>
          <w:w w:val="120"/>
        </w:rPr>
        <w:t> </w:t>
      </w:r>
      <w:r>
        <w:rPr>
          <w:w w:val="120"/>
        </w:rPr>
        <w:t>execution</w:t>
      </w:r>
      <w:r>
        <w:rPr>
          <w:spacing w:val="28"/>
          <w:w w:val="120"/>
        </w:rPr>
        <w:t> </w:t>
      </w:r>
      <w:r>
        <w:rPr>
          <w:w w:val="120"/>
        </w:rPr>
        <w:t>for</w:t>
      </w:r>
      <w:r>
        <w:rPr>
          <w:spacing w:val="28"/>
          <w:w w:val="120"/>
        </w:rPr>
        <w:t> </w:t>
      </w:r>
      <w:r>
        <w:rPr>
          <w:w w:val="120"/>
        </w:rPr>
        <w:t>corporate and</w:t>
      </w:r>
      <w:r>
        <w:rPr>
          <w:spacing w:val="40"/>
          <w:w w:val="120"/>
        </w:rPr>
        <w:t> </w:t>
      </w:r>
      <w:r>
        <w:rPr>
          <w:w w:val="120"/>
        </w:rPr>
        <w:t>social</w:t>
      </w:r>
      <w:r>
        <w:rPr>
          <w:spacing w:val="40"/>
          <w:w w:val="120"/>
        </w:rPr>
        <w:t> </w:t>
      </w:r>
      <w:r>
        <w:rPr>
          <w:w w:val="120"/>
        </w:rPr>
        <w:t>events.</w:t>
      </w:r>
      <w:r>
        <w:rPr>
          <w:spacing w:val="40"/>
          <w:w w:val="120"/>
        </w:rPr>
        <w:t> </w:t>
      </w:r>
      <w:r>
        <w:rPr>
          <w:w w:val="120"/>
        </w:rPr>
        <w:t>Known</w:t>
      </w:r>
      <w:r>
        <w:rPr>
          <w:spacing w:val="40"/>
          <w:w w:val="120"/>
        </w:rPr>
        <w:t> </w:t>
      </w:r>
      <w:r>
        <w:rPr>
          <w:w w:val="120"/>
        </w:rPr>
        <w:t>for</w:t>
      </w:r>
      <w:r>
        <w:rPr>
          <w:spacing w:val="40"/>
          <w:w w:val="120"/>
        </w:rPr>
        <w:t> </w:t>
      </w:r>
      <w:r>
        <w:rPr>
          <w:w w:val="120"/>
        </w:rPr>
        <w:t>managing</w:t>
      </w:r>
      <w:r>
        <w:rPr>
          <w:spacing w:val="40"/>
          <w:w w:val="120"/>
        </w:rPr>
        <w:t> </w:t>
      </w:r>
      <w:r>
        <w:rPr>
          <w:w w:val="120"/>
        </w:rPr>
        <w:t>complex</w:t>
      </w:r>
      <w:r>
        <w:rPr>
          <w:spacing w:val="40"/>
          <w:w w:val="120"/>
        </w:rPr>
        <w:t> </w:t>
      </w:r>
      <w:r>
        <w:rPr>
          <w:w w:val="120"/>
        </w:rPr>
        <w:t>timelines</w:t>
      </w:r>
      <w:r>
        <w:rPr>
          <w:spacing w:val="40"/>
          <w:w w:val="120"/>
        </w:rPr>
        <w:t> </w:t>
      </w:r>
      <w:r>
        <w:rPr>
          <w:w w:val="120"/>
        </w:rPr>
        <w:t>and</w:t>
      </w:r>
      <w:r>
        <w:rPr>
          <w:spacing w:val="40"/>
          <w:w w:val="120"/>
        </w:rPr>
        <w:t> </w:t>
      </w:r>
      <w:r>
        <w:rPr>
          <w:w w:val="120"/>
        </w:rPr>
        <w:t>delivering</w:t>
      </w:r>
      <w:r>
        <w:rPr>
          <w:spacing w:val="40"/>
          <w:w w:val="120"/>
        </w:rPr>
        <w:t> </w:t>
      </w:r>
      <w:r>
        <w:rPr>
          <w:w w:val="120"/>
        </w:rPr>
        <w:t>seamless</w:t>
      </w:r>
      <w:r>
        <w:rPr>
          <w:spacing w:val="40"/>
          <w:w w:val="120"/>
        </w:rPr>
        <w:t> </w:t>
      </w:r>
      <w:r>
        <w:rPr>
          <w:w w:val="120"/>
        </w:rPr>
        <w:t>client</w:t>
      </w:r>
      <w:r>
        <w:rPr>
          <w:spacing w:val="40"/>
          <w:w w:val="120"/>
        </w:rPr>
        <w:t> </w:t>
      </w:r>
      <w:r>
        <w:rPr>
          <w:w w:val="120"/>
        </w:rPr>
        <w:t>experiences</w:t>
      </w:r>
      <w:r>
        <w:rPr>
          <w:spacing w:val="40"/>
          <w:w w:val="120"/>
        </w:rPr>
        <w:t> </w:t>
      </w:r>
      <w:r>
        <w:rPr>
          <w:w w:val="120"/>
        </w:rPr>
        <w:t>under</w:t>
      </w:r>
      <w:r>
        <w:rPr>
          <w:spacing w:val="40"/>
          <w:w w:val="120"/>
        </w:rPr>
        <w:t> </w:t>
      </w:r>
      <w:r>
        <w:rPr>
          <w:w w:val="120"/>
        </w:rPr>
        <w:t>pressure.</w:t>
      </w:r>
    </w:p>
    <w:p>
      <w:pPr>
        <w:pStyle w:val="BodyText"/>
        <w:spacing w:before="44"/>
        <w:ind w:left="0" w:firstLine="0"/>
      </w:pPr>
    </w:p>
    <w:p>
      <w:pPr>
        <w:pStyle w:val="Heading1"/>
      </w:pPr>
      <w:r>
        <w:rPr>
          <w:color w:val="25A6FF"/>
          <w:w w:val="105"/>
          <w:sz w:val="20"/>
        </w:rPr>
        <w:t>K</w:t>
      </w:r>
      <w:r>
        <w:rPr>
          <w:color w:val="25A6FF"/>
          <w:w w:val="105"/>
        </w:rPr>
        <w:t>ey</w:t>
      </w:r>
      <w:r>
        <w:rPr>
          <w:color w:val="25A6FF"/>
          <w:spacing w:val="1"/>
          <w:w w:val="105"/>
        </w:rPr>
        <w:t> </w:t>
      </w:r>
      <w:r>
        <w:rPr>
          <w:color w:val="25A6FF"/>
          <w:spacing w:val="-2"/>
          <w:w w:val="105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0" w:left="850" w:right="1133"/>
        </w:sectPr>
      </w:pP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31" w:lineRule="exact" w:before="147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5"/>
        </w:rPr>
        <w:t>Contract</w:t>
      </w:r>
      <w:r>
        <w:rPr>
          <w:spacing w:val="6"/>
          <w:w w:val="125"/>
          <w:sz w:val="15"/>
        </w:rPr>
        <w:t> </w:t>
      </w:r>
      <w:r>
        <w:rPr>
          <w:spacing w:val="-2"/>
          <w:w w:val="125"/>
          <w:sz w:val="15"/>
        </w:rPr>
        <w:t>negotiation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03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On-site</w:t>
      </w:r>
      <w:r>
        <w:rPr>
          <w:spacing w:val="31"/>
          <w:w w:val="120"/>
          <w:sz w:val="15"/>
        </w:rPr>
        <w:t> </w:t>
      </w:r>
      <w:r>
        <w:rPr>
          <w:spacing w:val="-2"/>
          <w:w w:val="120"/>
          <w:sz w:val="15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293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Staff</w:t>
      </w:r>
      <w:r>
        <w:rPr>
          <w:spacing w:val="16"/>
          <w:w w:val="120"/>
          <w:sz w:val="15"/>
        </w:rPr>
        <w:t> </w:t>
      </w:r>
      <w:r>
        <w:rPr>
          <w:spacing w:val="-2"/>
          <w:w w:val="120"/>
          <w:sz w:val="15"/>
        </w:rPr>
        <w:t>supervision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1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5"/>
          <w:sz w:val="15"/>
        </w:rPr>
        <w:t>Venue</w:t>
      </w:r>
      <w:r>
        <w:rPr>
          <w:spacing w:val="6"/>
          <w:w w:val="125"/>
          <w:sz w:val="15"/>
        </w:rPr>
        <w:t> </w:t>
      </w:r>
      <w:r>
        <w:rPr>
          <w:w w:val="125"/>
          <w:sz w:val="15"/>
        </w:rPr>
        <w:t>setup</w:t>
      </w:r>
      <w:r>
        <w:rPr>
          <w:spacing w:val="6"/>
          <w:w w:val="125"/>
          <w:sz w:val="15"/>
        </w:rPr>
        <w:t> </w:t>
      </w:r>
      <w:r>
        <w:rPr>
          <w:w w:val="125"/>
          <w:sz w:val="15"/>
        </w:rPr>
        <w:t>and</w:t>
      </w:r>
      <w:r>
        <w:rPr>
          <w:spacing w:val="7"/>
          <w:w w:val="125"/>
          <w:sz w:val="15"/>
        </w:rPr>
        <w:t> </w:t>
      </w:r>
      <w:r>
        <w:rPr>
          <w:spacing w:val="-2"/>
          <w:w w:val="125"/>
          <w:sz w:val="15"/>
        </w:rPr>
        <w:t>teardown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31" w:lineRule="exact" w:before="147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5"/>
        </w:rPr>
        <w:t>Event</w:t>
      </w:r>
      <w:r>
        <w:rPr>
          <w:spacing w:val="9"/>
          <w:w w:val="125"/>
          <w:sz w:val="15"/>
        </w:rPr>
        <w:t> </w:t>
      </w:r>
      <w:r>
        <w:rPr>
          <w:spacing w:val="-2"/>
          <w:w w:val="125"/>
          <w:sz w:val="15"/>
        </w:rPr>
        <w:t>logistics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03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5"/>
          <w:sz w:val="15"/>
        </w:rPr>
        <w:t>Scheduling</w:t>
      </w:r>
      <w:r>
        <w:rPr>
          <w:spacing w:val="28"/>
          <w:w w:val="125"/>
          <w:sz w:val="15"/>
        </w:rPr>
        <w:t> </w:t>
      </w:r>
      <w:r>
        <w:rPr>
          <w:w w:val="125"/>
          <w:sz w:val="15"/>
        </w:rPr>
        <w:t>and</w:t>
      </w:r>
      <w:r>
        <w:rPr>
          <w:spacing w:val="29"/>
          <w:w w:val="125"/>
          <w:sz w:val="15"/>
        </w:rPr>
        <w:t> </w:t>
      </w:r>
      <w:r>
        <w:rPr>
          <w:spacing w:val="-2"/>
          <w:w w:val="125"/>
          <w:sz w:val="15"/>
        </w:rPr>
        <w:t>planning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8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Vendor</w:t>
      </w:r>
      <w:r>
        <w:rPr>
          <w:spacing w:val="17"/>
          <w:w w:val="125"/>
          <w:sz w:val="15"/>
        </w:rPr>
        <w:t> </w:t>
      </w:r>
      <w:r>
        <w:rPr>
          <w:spacing w:val="-2"/>
          <w:w w:val="125"/>
          <w:sz w:val="15"/>
        </w:rPr>
        <w:t>management</w:t>
      </w:r>
    </w:p>
    <w:p>
      <w:pPr>
        <w:pStyle w:val="ListParagraph"/>
        <w:spacing w:after="0" w:line="328" w:lineRule="exact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0" w:bottom="0" w:left="850" w:right="1133"/>
          <w:cols w:num="2" w:equalWidth="0">
            <w:col w:w="2791" w:space="614"/>
            <w:col w:w="6532"/>
          </w:cols>
        </w:sectPr>
      </w:pPr>
    </w:p>
    <w:p>
      <w:pPr>
        <w:pStyle w:val="Heading1"/>
        <w:spacing w:before="19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7677150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7677150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2090,0,16858,390,16858,390,12090,390,0xe" filled="true" fillcolor="#25a6ff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3724274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293.24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6134099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82.999969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ge">
                  <wp:posOffset>2000249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57.499985pt;width:514.499959pt;height:.75pt;mso-position-horizontal-relative:page;mso-position-vertical-relative:page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25A6FF"/>
          <w:w w:val="105"/>
          <w:sz w:val="20"/>
        </w:rPr>
        <w:t>P</w:t>
      </w:r>
      <w:r>
        <w:rPr>
          <w:color w:val="25A6FF"/>
          <w:w w:val="105"/>
        </w:rPr>
        <w:t>rofessional</w:t>
      </w:r>
      <w:r>
        <w:rPr>
          <w:color w:val="25A6FF"/>
          <w:spacing w:val="40"/>
          <w:w w:val="105"/>
        </w:rPr>
        <w:t> </w:t>
      </w:r>
      <w:r>
        <w:rPr>
          <w:color w:val="25A6FF"/>
          <w:spacing w:val="-2"/>
          <w:w w:val="105"/>
        </w:rPr>
        <w:t>Experience</w:t>
      </w:r>
    </w:p>
    <w:p>
      <w:pPr>
        <w:pStyle w:val="BodyText"/>
        <w:spacing w:before="66"/>
        <w:ind w:left="0" w:firstLine="0"/>
        <w:rPr>
          <w:rFonts w:ascii="Arial"/>
          <w:b/>
          <w:sz w:val="16"/>
        </w:rPr>
      </w:pPr>
    </w:p>
    <w:p>
      <w:pPr>
        <w:pStyle w:val="BodyText"/>
        <w:spacing w:line="254" w:lineRule="auto"/>
        <w:ind w:left="358" w:right="4736" w:firstLine="0"/>
      </w:pPr>
      <w:r>
        <w:rPr>
          <w:w w:val="115"/>
        </w:rPr>
        <w:t>Assistant</w:t>
      </w:r>
      <w:r>
        <w:rPr>
          <w:spacing w:val="38"/>
          <w:w w:val="115"/>
        </w:rPr>
        <w:t> </w:t>
      </w:r>
      <w:r>
        <w:rPr>
          <w:w w:val="115"/>
        </w:rPr>
        <w:t>Event</w:t>
      </w:r>
      <w:r>
        <w:rPr>
          <w:spacing w:val="38"/>
          <w:w w:val="115"/>
        </w:rPr>
        <w:t> </w:t>
      </w:r>
      <w:r>
        <w:rPr>
          <w:w w:val="115"/>
        </w:rPr>
        <w:t>Manager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Coastal</w:t>
      </w:r>
      <w:r>
        <w:rPr>
          <w:spacing w:val="38"/>
          <w:w w:val="115"/>
        </w:rPr>
        <w:t> </w:t>
      </w:r>
      <w:r>
        <w:rPr>
          <w:w w:val="115"/>
        </w:rPr>
        <w:t>Events</w:t>
      </w:r>
      <w:r>
        <w:rPr>
          <w:spacing w:val="38"/>
          <w:w w:val="115"/>
        </w:rPr>
        <w:t> </w:t>
      </w:r>
      <w:r>
        <w:rPr>
          <w:w w:val="115"/>
        </w:rPr>
        <w:t>Co.,</w:t>
      </w:r>
      <w:r>
        <w:rPr>
          <w:spacing w:val="38"/>
          <w:w w:val="115"/>
        </w:rPr>
        <w:t> </w:t>
      </w:r>
      <w:r>
        <w:rPr>
          <w:w w:val="115"/>
        </w:rPr>
        <w:t>Miami,</w:t>
      </w:r>
      <w:r>
        <w:rPr>
          <w:spacing w:val="38"/>
          <w:w w:val="115"/>
        </w:rPr>
        <w:t> </w:t>
      </w:r>
      <w:r>
        <w:rPr>
          <w:w w:val="115"/>
        </w:rPr>
        <w:t>FL</w:t>
      </w:r>
      <w:r>
        <w:rPr>
          <w:spacing w:val="40"/>
          <w:w w:val="115"/>
        </w:rPr>
        <w:t> </w:t>
      </w:r>
      <w:r>
        <w:rPr>
          <w:w w:val="115"/>
        </w:rPr>
        <w:t>February 2020 – Present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1" w:lineRule="exact" w:before="159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Managed</w:t>
      </w:r>
      <w:r>
        <w:rPr>
          <w:spacing w:val="26"/>
          <w:w w:val="120"/>
          <w:sz w:val="15"/>
        </w:rPr>
        <w:t> </w:t>
      </w:r>
      <w:r>
        <w:rPr>
          <w:w w:val="120"/>
          <w:sz w:val="15"/>
        </w:rPr>
        <w:t>40+</w:t>
      </w:r>
      <w:r>
        <w:rPr>
          <w:spacing w:val="26"/>
          <w:w w:val="120"/>
          <w:sz w:val="15"/>
        </w:rPr>
        <w:t> </w:t>
      </w:r>
      <w:r>
        <w:rPr>
          <w:w w:val="120"/>
          <w:sz w:val="15"/>
        </w:rPr>
        <w:t>events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annually</w:t>
      </w:r>
      <w:r>
        <w:rPr>
          <w:spacing w:val="26"/>
          <w:w w:val="120"/>
          <w:sz w:val="15"/>
        </w:rPr>
        <w:t> </w:t>
      </w:r>
      <w:r>
        <w:rPr>
          <w:w w:val="120"/>
          <w:sz w:val="15"/>
        </w:rPr>
        <w:t>with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budgets</w:t>
      </w:r>
      <w:r>
        <w:rPr>
          <w:spacing w:val="26"/>
          <w:w w:val="120"/>
          <w:sz w:val="15"/>
        </w:rPr>
        <w:t> </w:t>
      </w:r>
      <w:r>
        <w:rPr>
          <w:w w:val="120"/>
          <w:sz w:val="15"/>
        </w:rPr>
        <w:t>ranging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from</w:t>
      </w:r>
      <w:r>
        <w:rPr>
          <w:spacing w:val="26"/>
          <w:w w:val="120"/>
          <w:sz w:val="15"/>
        </w:rPr>
        <w:t> </w:t>
      </w:r>
      <w:r>
        <w:rPr>
          <w:w w:val="120"/>
          <w:sz w:val="15"/>
        </w:rPr>
        <w:t>$10K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to</w:t>
      </w:r>
      <w:r>
        <w:rPr>
          <w:spacing w:val="26"/>
          <w:w w:val="120"/>
          <w:sz w:val="15"/>
        </w:rPr>
        <w:t> </w:t>
      </w:r>
      <w:r>
        <w:rPr>
          <w:spacing w:val="-2"/>
          <w:w w:val="120"/>
          <w:sz w:val="15"/>
        </w:rPr>
        <w:t>$250K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293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Coordinated</w:t>
      </w:r>
      <w:r>
        <w:rPr>
          <w:spacing w:val="21"/>
          <w:w w:val="120"/>
          <w:sz w:val="15"/>
        </w:rPr>
        <w:t> </w:t>
      </w:r>
      <w:r>
        <w:rPr>
          <w:w w:val="120"/>
          <w:sz w:val="15"/>
        </w:rPr>
        <w:t>setup,</w:t>
      </w:r>
      <w:r>
        <w:rPr>
          <w:spacing w:val="21"/>
          <w:w w:val="120"/>
          <w:sz w:val="15"/>
        </w:rPr>
        <w:t> </w:t>
      </w:r>
      <w:r>
        <w:rPr>
          <w:w w:val="120"/>
          <w:sz w:val="15"/>
        </w:rPr>
        <w:t>catering,</w:t>
      </w:r>
      <w:r>
        <w:rPr>
          <w:spacing w:val="21"/>
          <w:w w:val="120"/>
          <w:sz w:val="15"/>
        </w:rPr>
        <w:t> </w:t>
      </w:r>
      <w:r>
        <w:rPr>
          <w:w w:val="120"/>
          <w:sz w:val="15"/>
        </w:rPr>
        <w:t>and</w:t>
      </w:r>
      <w:r>
        <w:rPr>
          <w:spacing w:val="21"/>
          <w:w w:val="120"/>
          <w:sz w:val="15"/>
        </w:rPr>
        <w:t> </w:t>
      </w:r>
      <w:r>
        <w:rPr>
          <w:w w:val="120"/>
          <w:sz w:val="15"/>
        </w:rPr>
        <w:t>staffing</w:t>
      </w:r>
      <w:r>
        <w:rPr>
          <w:spacing w:val="21"/>
          <w:w w:val="120"/>
          <w:sz w:val="15"/>
        </w:rPr>
        <w:t> </w:t>
      </w:r>
      <w:r>
        <w:rPr>
          <w:w w:val="120"/>
          <w:sz w:val="15"/>
        </w:rPr>
        <w:t>for</w:t>
      </w:r>
      <w:r>
        <w:rPr>
          <w:spacing w:val="22"/>
          <w:w w:val="120"/>
          <w:sz w:val="15"/>
        </w:rPr>
        <w:t> </w:t>
      </w:r>
      <w:r>
        <w:rPr>
          <w:w w:val="120"/>
          <w:sz w:val="15"/>
        </w:rPr>
        <w:t>events</w:t>
      </w:r>
      <w:r>
        <w:rPr>
          <w:spacing w:val="21"/>
          <w:w w:val="120"/>
          <w:sz w:val="15"/>
        </w:rPr>
        <w:t> </w:t>
      </w:r>
      <w:r>
        <w:rPr>
          <w:w w:val="120"/>
          <w:sz w:val="15"/>
        </w:rPr>
        <w:t>with</w:t>
      </w:r>
      <w:r>
        <w:rPr>
          <w:spacing w:val="21"/>
          <w:w w:val="120"/>
          <w:sz w:val="15"/>
        </w:rPr>
        <w:t> </w:t>
      </w:r>
      <w:r>
        <w:rPr>
          <w:w w:val="120"/>
          <w:sz w:val="15"/>
        </w:rPr>
        <w:t>50</w:t>
      </w:r>
      <w:r>
        <w:rPr>
          <w:spacing w:val="21"/>
          <w:w w:val="120"/>
          <w:sz w:val="15"/>
        </w:rPr>
        <w:t> </w:t>
      </w:r>
      <w:r>
        <w:rPr>
          <w:w w:val="120"/>
          <w:sz w:val="15"/>
        </w:rPr>
        <w:t>to</w:t>
      </w:r>
      <w:r>
        <w:rPr>
          <w:spacing w:val="21"/>
          <w:w w:val="120"/>
          <w:sz w:val="15"/>
        </w:rPr>
        <w:t> </w:t>
      </w:r>
      <w:r>
        <w:rPr>
          <w:w w:val="120"/>
          <w:sz w:val="15"/>
        </w:rPr>
        <w:t>600</w:t>
      </w:r>
      <w:r>
        <w:rPr>
          <w:spacing w:val="21"/>
          <w:w w:val="120"/>
          <w:sz w:val="15"/>
        </w:rPr>
        <w:t> </w:t>
      </w:r>
      <w:r>
        <w:rPr>
          <w:spacing w:val="-2"/>
          <w:w w:val="120"/>
          <w:sz w:val="15"/>
        </w:rPr>
        <w:t>attendees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8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Increased</w:t>
      </w:r>
      <w:r>
        <w:rPr>
          <w:spacing w:val="28"/>
          <w:w w:val="120"/>
          <w:sz w:val="15"/>
        </w:rPr>
        <w:t> </w:t>
      </w:r>
      <w:r>
        <w:rPr>
          <w:w w:val="120"/>
          <w:sz w:val="15"/>
        </w:rPr>
        <w:t>client</w:t>
      </w:r>
      <w:r>
        <w:rPr>
          <w:spacing w:val="28"/>
          <w:w w:val="120"/>
          <w:sz w:val="15"/>
        </w:rPr>
        <w:t> </w:t>
      </w:r>
      <w:r>
        <w:rPr>
          <w:w w:val="120"/>
          <w:sz w:val="15"/>
        </w:rPr>
        <w:t>repeat</w:t>
      </w:r>
      <w:r>
        <w:rPr>
          <w:spacing w:val="28"/>
          <w:w w:val="120"/>
          <w:sz w:val="15"/>
        </w:rPr>
        <w:t> </w:t>
      </w:r>
      <w:r>
        <w:rPr>
          <w:w w:val="120"/>
          <w:sz w:val="15"/>
        </w:rPr>
        <w:t>booking</w:t>
      </w:r>
      <w:r>
        <w:rPr>
          <w:spacing w:val="28"/>
          <w:w w:val="120"/>
          <w:sz w:val="15"/>
        </w:rPr>
        <w:t> </w:t>
      </w:r>
      <w:r>
        <w:rPr>
          <w:w w:val="120"/>
          <w:sz w:val="15"/>
        </w:rPr>
        <w:t>rate</w:t>
      </w:r>
      <w:r>
        <w:rPr>
          <w:spacing w:val="28"/>
          <w:w w:val="120"/>
          <w:sz w:val="15"/>
        </w:rPr>
        <w:t> </w:t>
      </w:r>
      <w:r>
        <w:rPr>
          <w:w w:val="120"/>
          <w:sz w:val="15"/>
        </w:rPr>
        <w:t>by</w:t>
      </w:r>
      <w:r>
        <w:rPr>
          <w:spacing w:val="28"/>
          <w:w w:val="120"/>
          <w:sz w:val="15"/>
        </w:rPr>
        <w:t> </w:t>
      </w:r>
      <w:r>
        <w:rPr>
          <w:w w:val="120"/>
          <w:sz w:val="15"/>
        </w:rPr>
        <w:t>25%</w:t>
      </w:r>
      <w:r>
        <w:rPr>
          <w:spacing w:val="28"/>
          <w:w w:val="120"/>
          <w:sz w:val="15"/>
        </w:rPr>
        <w:t> </w:t>
      </w:r>
      <w:r>
        <w:rPr>
          <w:w w:val="120"/>
          <w:sz w:val="15"/>
        </w:rPr>
        <w:t>through</w:t>
      </w:r>
      <w:r>
        <w:rPr>
          <w:spacing w:val="28"/>
          <w:w w:val="120"/>
          <w:sz w:val="15"/>
        </w:rPr>
        <w:t> </w:t>
      </w:r>
      <w:r>
        <w:rPr>
          <w:w w:val="120"/>
          <w:sz w:val="15"/>
        </w:rPr>
        <w:t>enhanced</w:t>
      </w:r>
      <w:r>
        <w:rPr>
          <w:spacing w:val="28"/>
          <w:w w:val="120"/>
          <w:sz w:val="15"/>
        </w:rPr>
        <w:t> </w:t>
      </w:r>
      <w:r>
        <w:rPr>
          <w:w w:val="120"/>
          <w:sz w:val="15"/>
        </w:rPr>
        <w:t>follow-up</w:t>
      </w:r>
      <w:r>
        <w:rPr>
          <w:spacing w:val="29"/>
          <w:w w:val="120"/>
          <w:sz w:val="15"/>
        </w:rPr>
        <w:t> </w:t>
      </w:r>
      <w:r>
        <w:rPr>
          <w:w w:val="120"/>
          <w:sz w:val="15"/>
        </w:rPr>
        <w:t>and</w:t>
      </w:r>
      <w:r>
        <w:rPr>
          <w:spacing w:val="28"/>
          <w:w w:val="120"/>
          <w:sz w:val="15"/>
        </w:rPr>
        <w:t> </w:t>
      </w:r>
      <w:r>
        <w:rPr>
          <w:w w:val="120"/>
          <w:sz w:val="15"/>
        </w:rPr>
        <w:t>feedback</w:t>
      </w:r>
      <w:r>
        <w:rPr>
          <w:spacing w:val="28"/>
          <w:w w:val="120"/>
          <w:sz w:val="15"/>
        </w:rPr>
        <w:t> </w:t>
      </w:r>
      <w:r>
        <w:rPr>
          <w:spacing w:val="-2"/>
          <w:w w:val="120"/>
          <w:sz w:val="15"/>
        </w:rPr>
        <w:t>integration</w:t>
      </w:r>
    </w:p>
    <w:p>
      <w:pPr>
        <w:pStyle w:val="BodyText"/>
        <w:spacing w:line="276" w:lineRule="auto" w:before="146"/>
        <w:ind w:left="358" w:right="5640" w:firstLine="0"/>
      </w:pPr>
      <w:r>
        <w:rPr>
          <w:w w:val="115"/>
        </w:rPr>
        <w:t>Event</w:t>
      </w:r>
      <w:r>
        <w:rPr>
          <w:spacing w:val="40"/>
          <w:w w:val="115"/>
        </w:rPr>
        <w:t> </w:t>
      </w:r>
      <w:r>
        <w:rPr>
          <w:w w:val="115"/>
        </w:rPr>
        <w:t>Coordinator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Luma</w:t>
      </w:r>
      <w:r>
        <w:rPr>
          <w:spacing w:val="40"/>
          <w:w w:val="115"/>
        </w:rPr>
        <w:t> </w:t>
      </w:r>
      <w:r>
        <w:rPr>
          <w:w w:val="115"/>
        </w:rPr>
        <w:t>Productions,</w:t>
      </w:r>
      <w:r>
        <w:rPr>
          <w:spacing w:val="40"/>
          <w:w w:val="115"/>
        </w:rPr>
        <w:t> </w:t>
      </w:r>
      <w:r>
        <w:rPr>
          <w:w w:val="115"/>
        </w:rPr>
        <w:t>Miami,</w:t>
      </w:r>
      <w:r>
        <w:rPr>
          <w:spacing w:val="40"/>
          <w:w w:val="115"/>
        </w:rPr>
        <w:t> </w:t>
      </w:r>
      <w:r>
        <w:rPr>
          <w:w w:val="115"/>
        </w:rPr>
        <w:t>FL</w:t>
      </w:r>
      <w:r>
        <w:rPr>
          <w:spacing w:val="40"/>
          <w:w w:val="115"/>
        </w:rPr>
        <w:t> </w:t>
      </w:r>
      <w:r>
        <w:rPr>
          <w:w w:val="115"/>
        </w:rPr>
        <w:t>July 2016 – January 2020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18" w:lineRule="exact" w:before="126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Scheduled</w:t>
      </w:r>
      <w:r>
        <w:rPr>
          <w:spacing w:val="32"/>
          <w:w w:val="120"/>
          <w:sz w:val="15"/>
        </w:rPr>
        <w:t> </w:t>
      </w:r>
      <w:r>
        <w:rPr>
          <w:w w:val="120"/>
          <w:sz w:val="15"/>
        </w:rPr>
        <w:t>vendors</w:t>
      </w:r>
      <w:r>
        <w:rPr>
          <w:spacing w:val="32"/>
          <w:w w:val="120"/>
          <w:sz w:val="15"/>
        </w:rPr>
        <w:t> </w:t>
      </w:r>
      <w:r>
        <w:rPr>
          <w:w w:val="120"/>
          <w:sz w:val="15"/>
        </w:rPr>
        <w:t>and</w:t>
      </w:r>
      <w:r>
        <w:rPr>
          <w:spacing w:val="32"/>
          <w:w w:val="120"/>
          <w:sz w:val="15"/>
        </w:rPr>
        <w:t> </w:t>
      </w:r>
      <w:r>
        <w:rPr>
          <w:w w:val="120"/>
          <w:sz w:val="15"/>
        </w:rPr>
        <w:t>timelines</w:t>
      </w:r>
      <w:r>
        <w:rPr>
          <w:spacing w:val="32"/>
          <w:w w:val="120"/>
          <w:sz w:val="15"/>
        </w:rPr>
        <w:t> </w:t>
      </w:r>
      <w:r>
        <w:rPr>
          <w:w w:val="120"/>
          <w:sz w:val="15"/>
        </w:rPr>
        <w:t>for</w:t>
      </w:r>
      <w:r>
        <w:rPr>
          <w:spacing w:val="32"/>
          <w:w w:val="120"/>
          <w:sz w:val="15"/>
        </w:rPr>
        <w:t> </w:t>
      </w:r>
      <w:r>
        <w:rPr>
          <w:w w:val="120"/>
          <w:sz w:val="15"/>
        </w:rPr>
        <w:t>weddings,</w:t>
      </w:r>
      <w:r>
        <w:rPr>
          <w:spacing w:val="32"/>
          <w:w w:val="120"/>
          <w:sz w:val="15"/>
        </w:rPr>
        <w:t> </w:t>
      </w:r>
      <w:r>
        <w:rPr>
          <w:w w:val="120"/>
          <w:sz w:val="15"/>
        </w:rPr>
        <w:t>conferences,</w:t>
      </w:r>
      <w:r>
        <w:rPr>
          <w:spacing w:val="32"/>
          <w:w w:val="120"/>
          <w:sz w:val="15"/>
        </w:rPr>
        <w:t> </w:t>
      </w:r>
      <w:r>
        <w:rPr>
          <w:w w:val="120"/>
          <w:sz w:val="15"/>
        </w:rPr>
        <w:t>and</w:t>
      </w:r>
      <w:r>
        <w:rPr>
          <w:spacing w:val="32"/>
          <w:w w:val="120"/>
          <w:sz w:val="15"/>
        </w:rPr>
        <w:t> </w:t>
      </w:r>
      <w:r>
        <w:rPr>
          <w:w w:val="120"/>
          <w:sz w:val="15"/>
        </w:rPr>
        <w:t>brand</w:t>
      </w:r>
      <w:r>
        <w:rPr>
          <w:spacing w:val="32"/>
          <w:w w:val="120"/>
          <w:sz w:val="15"/>
        </w:rPr>
        <w:t> </w:t>
      </w:r>
      <w:r>
        <w:rPr>
          <w:spacing w:val="-2"/>
          <w:w w:val="120"/>
          <w:sz w:val="15"/>
        </w:rPr>
        <w:t>activations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293" w:lineRule="exact" w:before="0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5"/>
        </w:rPr>
        <w:t>Created</w:t>
      </w:r>
      <w:r>
        <w:rPr>
          <w:spacing w:val="23"/>
          <w:w w:val="120"/>
          <w:sz w:val="15"/>
        </w:rPr>
        <w:t> </w:t>
      </w:r>
      <w:r>
        <w:rPr>
          <w:w w:val="120"/>
          <w:sz w:val="15"/>
        </w:rPr>
        <w:t>event</w:t>
      </w:r>
      <w:r>
        <w:rPr>
          <w:spacing w:val="24"/>
          <w:w w:val="120"/>
          <w:sz w:val="15"/>
        </w:rPr>
        <w:t> </w:t>
      </w:r>
      <w:r>
        <w:rPr>
          <w:w w:val="120"/>
          <w:sz w:val="15"/>
        </w:rPr>
        <w:t>floor</w:t>
      </w:r>
      <w:r>
        <w:rPr>
          <w:spacing w:val="24"/>
          <w:w w:val="120"/>
          <w:sz w:val="15"/>
        </w:rPr>
        <w:t> </w:t>
      </w:r>
      <w:r>
        <w:rPr>
          <w:w w:val="120"/>
          <w:sz w:val="15"/>
        </w:rPr>
        <w:t>plans</w:t>
      </w:r>
      <w:r>
        <w:rPr>
          <w:spacing w:val="24"/>
          <w:w w:val="120"/>
          <w:sz w:val="15"/>
        </w:rPr>
        <w:t> </w:t>
      </w:r>
      <w:r>
        <w:rPr>
          <w:w w:val="120"/>
          <w:sz w:val="15"/>
        </w:rPr>
        <w:t>and</w:t>
      </w:r>
      <w:r>
        <w:rPr>
          <w:spacing w:val="23"/>
          <w:w w:val="120"/>
          <w:sz w:val="15"/>
        </w:rPr>
        <w:t> </w:t>
      </w:r>
      <w:r>
        <w:rPr>
          <w:w w:val="120"/>
          <w:sz w:val="15"/>
        </w:rPr>
        <w:t>worked</w:t>
      </w:r>
      <w:r>
        <w:rPr>
          <w:spacing w:val="24"/>
          <w:w w:val="120"/>
          <w:sz w:val="15"/>
        </w:rPr>
        <w:t> </w:t>
      </w:r>
      <w:r>
        <w:rPr>
          <w:w w:val="120"/>
          <w:sz w:val="15"/>
        </w:rPr>
        <w:t>closely</w:t>
      </w:r>
      <w:r>
        <w:rPr>
          <w:spacing w:val="24"/>
          <w:w w:val="120"/>
          <w:sz w:val="15"/>
        </w:rPr>
        <w:t> </w:t>
      </w:r>
      <w:r>
        <w:rPr>
          <w:w w:val="120"/>
          <w:sz w:val="15"/>
        </w:rPr>
        <w:t>with</w:t>
      </w:r>
      <w:r>
        <w:rPr>
          <w:spacing w:val="24"/>
          <w:w w:val="120"/>
          <w:sz w:val="15"/>
        </w:rPr>
        <w:t> </w:t>
      </w:r>
      <w:r>
        <w:rPr>
          <w:w w:val="120"/>
          <w:sz w:val="15"/>
        </w:rPr>
        <w:t>AV</w:t>
      </w:r>
      <w:r>
        <w:rPr>
          <w:spacing w:val="23"/>
          <w:w w:val="120"/>
          <w:sz w:val="15"/>
        </w:rPr>
        <w:t> </w:t>
      </w:r>
      <w:r>
        <w:rPr>
          <w:w w:val="120"/>
          <w:sz w:val="15"/>
        </w:rPr>
        <w:t>and</w:t>
      </w:r>
      <w:r>
        <w:rPr>
          <w:spacing w:val="24"/>
          <w:w w:val="120"/>
          <w:sz w:val="15"/>
        </w:rPr>
        <w:t> </w:t>
      </w:r>
      <w:r>
        <w:rPr>
          <w:w w:val="120"/>
          <w:sz w:val="15"/>
        </w:rPr>
        <w:t>lighting</w:t>
      </w:r>
      <w:r>
        <w:rPr>
          <w:spacing w:val="24"/>
          <w:w w:val="120"/>
          <w:sz w:val="15"/>
        </w:rPr>
        <w:t> </w:t>
      </w:r>
      <w:r>
        <w:rPr>
          <w:spacing w:val="-2"/>
          <w:w w:val="120"/>
          <w:sz w:val="15"/>
        </w:rPr>
        <w:t>crews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31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Managed</w:t>
      </w:r>
      <w:r>
        <w:rPr>
          <w:spacing w:val="25"/>
          <w:w w:val="120"/>
          <w:sz w:val="15"/>
        </w:rPr>
        <w:t> </w:t>
      </w:r>
      <w:r>
        <w:rPr>
          <w:w w:val="120"/>
          <w:sz w:val="15"/>
        </w:rPr>
        <w:t>social</w:t>
      </w:r>
      <w:r>
        <w:rPr>
          <w:spacing w:val="25"/>
          <w:w w:val="120"/>
          <w:sz w:val="15"/>
        </w:rPr>
        <w:t> </w:t>
      </w:r>
      <w:r>
        <w:rPr>
          <w:w w:val="120"/>
          <w:sz w:val="15"/>
        </w:rPr>
        <w:t>media</w:t>
      </w:r>
      <w:r>
        <w:rPr>
          <w:spacing w:val="26"/>
          <w:w w:val="120"/>
          <w:sz w:val="15"/>
        </w:rPr>
        <w:t> </w:t>
      </w:r>
      <w:r>
        <w:rPr>
          <w:w w:val="120"/>
          <w:sz w:val="15"/>
        </w:rPr>
        <w:t>outreach</w:t>
      </w:r>
      <w:r>
        <w:rPr>
          <w:spacing w:val="25"/>
          <w:w w:val="120"/>
          <w:sz w:val="15"/>
        </w:rPr>
        <w:t> </w:t>
      </w:r>
      <w:r>
        <w:rPr>
          <w:w w:val="120"/>
          <w:sz w:val="15"/>
        </w:rPr>
        <w:t>for</w:t>
      </w:r>
      <w:r>
        <w:rPr>
          <w:spacing w:val="26"/>
          <w:w w:val="120"/>
          <w:sz w:val="15"/>
        </w:rPr>
        <w:t> </w:t>
      </w:r>
      <w:r>
        <w:rPr>
          <w:w w:val="120"/>
          <w:sz w:val="15"/>
        </w:rPr>
        <w:t>15+</w:t>
      </w:r>
      <w:r>
        <w:rPr>
          <w:spacing w:val="25"/>
          <w:w w:val="120"/>
          <w:sz w:val="15"/>
        </w:rPr>
        <w:t> </w:t>
      </w:r>
      <w:r>
        <w:rPr>
          <w:w w:val="120"/>
          <w:sz w:val="15"/>
        </w:rPr>
        <w:t>public-facing</w:t>
      </w:r>
      <w:r>
        <w:rPr>
          <w:spacing w:val="26"/>
          <w:w w:val="120"/>
          <w:sz w:val="15"/>
        </w:rPr>
        <w:t> </w:t>
      </w:r>
      <w:r>
        <w:rPr>
          <w:spacing w:val="-2"/>
          <w:w w:val="120"/>
          <w:sz w:val="15"/>
        </w:rPr>
        <w:t>events</w:t>
      </w:r>
    </w:p>
    <w:p>
      <w:pPr>
        <w:pStyle w:val="Heading1"/>
        <w:spacing w:before="177"/>
      </w:pPr>
      <w:r>
        <w:rPr>
          <w:color w:val="25A6FF"/>
          <w:spacing w:val="-2"/>
          <w:w w:val="105"/>
          <w:sz w:val="20"/>
        </w:rPr>
        <w:t>E</w:t>
      </w:r>
      <w:r>
        <w:rPr>
          <w:color w:val="25A6FF"/>
          <w:spacing w:val="-2"/>
          <w:w w:val="105"/>
        </w:rPr>
        <w:t>ducation</w:t>
      </w:r>
    </w:p>
    <w:p>
      <w:pPr>
        <w:pStyle w:val="BodyText"/>
        <w:spacing w:before="80"/>
        <w:ind w:left="0" w:firstLine="0"/>
        <w:rPr>
          <w:rFonts w:ascii="Arial"/>
          <w:b/>
          <w:sz w:val="16"/>
        </w:rPr>
      </w:pPr>
    </w:p>
    <w:p>
      <w:pPr>
        <w:pStyle w:val="BodyText"/>
        <w:spacing w:before="1"/>
        <w:ind w:left="358" w:firstLine="0"/>
      </w:pPr>
      <w:r>
        <w:rPr>
          <w:w w:val="115"/>
        </w:rPr>
        <w:t>Bachelor</w:t>
      </w:r>
      <w:r>
        <w:rPr>
          <w:spacing w:val="38"/>
          <w:w w:val="115"/>
        </w:rPr>
        <w:t> </w:t>
      </w:r>
      <w:r>
        <w:rPr>
          <w:w w:val="115"/>
        </w:rPr>
        <w:t>of</w:t>
      </w:r>
      <w:r>
        <w:rPr>
          <w:spacing w:val="38"/>
          <w:w w:val="115"/>
        </w:rPr>
        <w:t> </w:t>
      </w:r>
      <w:r>
        <w:rPr>
          <w:w w:val="115"/>
        </w:rPr>
        <w:t>Arts</w:t>
      </w:r>
      <w:r>
        <w:rPr>
          <w:spacing w:val="38"/>
          <w:w w:val="115"/>
        </w:rPr>
        <w:t> </w:t>
      </w:r>
      <w:r>
        <w:rPr>
          <w:w w:val="115"/>
        </w:rPr>
        <w:t>in</w:t>
      </w:r>
      <w:r>
        <w:rPr>
          <w:spacing w:val="38"/>
          <w:w w:val="115"/>
        </w:rPr>
        <w:t> </w:t>
      </w:r>
      <w:r>
        <w:rPr>
          <w:w w:val="115"/>
        </w:rPr>
        <w:t>Event</w:t>
      </w:r>
      <w:r>
        <w:rPr>
          <w:spacing w:val="38"/>
          <w:w w:val="115"/>
        </w:rPr>
        <w:t> </w:t>
      </w:r>
      <w:r>
        <w:rPr>
          <w:w w:val="115"/>
        </w:rPr>
        <w:t>Management</w:t>
      </w:r>
      <w:r>
        <w:rPr>
          <w:spacing w:val="61"/>
          <w:w w:val="115"/>
        </w:rPr>
        <w:t> </w:t>
      </w:r>
      <w:r>
        <w:rPr/>
        <w:t>|</w:t>
      </w:r>
      <w:r>
        <w:rPr>
          <w:spacing w:val="61"/>
          <w:w w:val="115"/>
        </w:rPr>
        <w:t> </w:t>
      </w:r>
      <w:r>
        <w:rPr>
          <w:w w:val="115"/>
        </w:rPr>
        <w:t>Florida</w:t>
      </w:r>
      <w:r>
        <w:rPr>
          <w:spacing w:val="38"/>
          <w:w w:val="115"/>
        </w:rPr>
        <w:t> </w:t>
      </w:r>
      <w:r>
        <w:rPr>
          <w:w w:val="115"/>
        </w:rPr>
        <w:t>International</w:t>
      </w:r>
      <w:r>
        <w:rPr>
          <w:spacing w:val="38"/>
          <w:w w:val="115"/>
        </w:rPr>
        <w:t> </w:t>
      </w:r>
      <w:r>
        <w:rPr>
          <w:w w:val="115"/>
        </w:rPr>
        <w:t>University</w:t>
      </w:r>
      <w:r>
        <w:rPr>
          <w:spacing w:val="38"/>
          <w:w w:val="115"/>
        </w:rPr>
        <w:t> </w:t>
      </w:r>
      <w:r>
        <w:rPr/>
        <w:t>|</w:t>
      </w:r>
      <w:r>
        <w:rPr>
          <w:spacing w:val="38"/>
          <w:w w:val="115"/>
        </w:rPr>
        <w:t> </w:t>
      </w:r>
      <w:r>
        <w:rPr>
          <w:w w:val="115"/>
        </w:rPr>
        <w:t>Graduated:</w:t>
      </w:r>
      <w:r>
        <w:rPr>
          <w:spacing w:val="39"/>
          <w:w w:val="115"/>
        </w:rPr>
        <w:t> </w:t>
      </w:r>
      <w:r>
        <w:rPr>
          <w:w w:val="115"/>
        </w:rPr>
        <w:t>May</w:t>
      </w:r>
      <w:r>
        <w:rPr>
          <w:spacing w:val="38"/>
          <w:w w:val="115"/>
        </w:rPr>
        <w:t> </w:t>
      </w:r>
      <w:r>
        <w:rPr>
          <w:spacing w:val="-4"/>
          <w:w w:val="115"/>
        </w:rPr>
        <w:t>2016</w:t>
      </w:r>
    </w:p>
    <w:sectPr>
      <w:type w:val="continuous"/>
      <w:pgSz w:w="11920" w:h="16860"/>
      <w:pgMar w:top="0" w:bottom="0" w:left="850" w:right="113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8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0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2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5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7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9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2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4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54" w:hanging="296"/>
    </w:pPr>
    <w:rPr>
      <w:rFonts w:ascii="Calibri" w:hAnsi="Calibri" w:eastAsia="Calibri" w:cs="Calibri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4"/>
      <w:outlineLvl w:val="1"/>
    </w:pPr>
    <w:rPr>
      <w:rFonts w:ascii="Arial" w:hAnsi="Arial" w:eastAsia="Arial" w:cs="Arial"/>
      <w:b/>
      <w:bCs/>
      <w:sz w:val="16"/>
      <w:szCs w:val="1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23"/>
      <w:outlineLvl w:val="2"/>
    </w:pPr>
    <w:rPr>
      <w:rFonts w:ascii="Verdana" w:hAnsi="Verdana" w:eastAsia="Verdana" w:cs="Verdana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293" w:lineRule="exact"/>
      <w:ind w:left="654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2026-02-15T11:50:22Z</dcterms:created>
  <dcterms:modified xsi:type="dcterms:W3CDTF">2026-02-15T11:50:22Z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