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313" w:lineRule="exact" w:before="0"/>
        <w:ind w:left="3981" w:right="0" w:firstLine="0"/>
        <w:jc w:val="center"/>
        <w:rPr>
          <w:rFonts w:ascii="Microsoft JhengHei"/>
          <w:sz w:val="85"/>
        </w:rPr>
      </w:pPr>
      <w:r>
        <w:rPr>
          <w:rFonts w:ascii="Arial"/>
          <w:b/>
          <w:color w:val="33373C"/>
          <w:spacing w:val="14"/>
          <w:sz w:val="85"/>
        </w:rPr>
        <w:t>Skyler</w:t>
      </w:r>
      <w:r>
        <w:rPr>
          <w:rFonts w:ascii="Arial"/>
          <w:b/>
          <w:color w:val="33373C"/>
          <w:spacing w:val="28"/>
          <w:sz w:val="85"/>
        </w:rPr>
        <w:t> </w:t>
      </w:r>
      <w:r>
        <w:rPr>
          <w:rFonts w:ascii="Microsoft JhengHei"/>
          <w:color w:val="33373C"/>
          <w:spacing w:val="7"/>
          <w:sz w:val="85"/>
        </w:rPr>
        <w:t>Lewis</w:t>
      </w:r>
    </w:p>
    <w:p>
      <w:pPr>
        <w:spacing w:line="326" w:lineRule="exact" w:before="0"/>
        <w:ind w:left="3992" w:right="0" w:firstLine="0"/>
        <w:jc w:val="center"/>
        <w:rPr>
          <w:rFonts w:ascii="Arial"/>
          <w:b/>
          <w:sz w:val="29"/>
        </w:rPr>
      </w:pPr>
      <w:r>
        <w:rPr>
          <w:rFonts w:ascii="Arial"/>
          <w:b/>
          <w:color w:val="33373C"/>
          <w:sz w:val="29"/>
        </w:rPr>
        <w:t>Pediatric</w:t>
      </w:r>
      <w:r>
        <w:rPr>
          <w:rFonts w:ascii="Arial"/>
          <w:b/>
          <w:color w:val="33373C"/>
          <w:spacing w:val="69"/>
          <w:sz w:val="29"/>
        </w:rPr>
        <w:t> </w:t>
      </w:r>
      <w:r>
        <w:rPr>
          <w:rFonts w:ascii="Arial"/>
          <w:b/>
          <w:color w:val="33373C"/>
          <w:sz w:val="29"/>
        </w:rPr>
        <w:t>Occupational</w:t>
      </w:r>
      <w:r>
        <w:rPr>
          <w:rFonts w:ascii="Arial"/>
          <w:b/>
          <w:color w:val="33373C"/>
          <w:spacing w:val="69"/>
          <w:sz w:val="29"/>
        </w:rPr>
        <w:t> </w:t>
      </w:r>
      <w:r>
        <w:rPr>
          <w:rFonts w:ascii="Arial"/>
          <w:b/>
          <w:color w:val="33373C"/>
          <w:spacing w:val="-2"/>
          <w:sz w:val="29"/>
        </w:rPr>
        <w:t>Therapist</w:t>
      </w:r>
    </w:p>
    <w:p>
      <w:pPr>
        <w:pStyle w:val="BodyText"/>
        <w:spacing w:before="3"/>
        <w:rPr>
          <w:rFonts w:ascii="Arial"/>
          <w:b/>
          <w:sz w:val="17"/>
        </w:rPr>
      </w:pPr>
    </w:p>
    <w:p>
      <w:pPr>
        <w:pStyle w:val="BodyText"/>
        <w:spacing w:after="0"/>
        <w:rPr>
          <w:rFonts w:ascii="Arial"/>
          <w:b/>
          <w:sz w:val="17"/>
        </w:rPr>
        <w:sectPr>
          <w:type w:val="continuous"/>
          <w:pgSz w:w="11920" w:h="16860"/>
          <w:pgMar w:top="1000" w:bottom="280" w:left="283" w:right="425"/>
        </w:sectPr>
      </w:pPr>
    </w:p>
    <w:p>
      <w:pPr>
        <w:pStyle w:val="BodyText"/>
        <w:rPr>
          <w:rFonts w:ascii="Arial"/>
          <w:b/>
          <w:sz w:val="33"/>
        </w:rPr>
      </w:pPr>
      <w:r>
        <w:rPr>
          <w:rFonts w:ascii="Arial"/>
          <w:b/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46710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410527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2429" y="415314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441960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87" y="4457700"/>
                            <a:ext cx="21018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981200">
                                <a:moveTo>
                                  <a:pt x="47625" y="1959635"/>
                                </a:moveTo>
                                <a:lnTo>
                                  <a:pt x="31102" y="1943100"/>
                                </a:lnTo>
                                <a:lnTo>
                                  <a:pt x="16535" y="1943100"/>
                                </a:lnTo>
                                <a:lnTo>
                                  <a:pt x="0" y="1959635"/>
                                </a:lnTo>
                                <a:lnTo>
                                  <a:pt x="0" y="1962150"/>
                                </a:lnTo>
                                <a:lnTo>
                                  <a:pt x="0" y="1964677"/>
                                </a:lnTo>
                                <a:lnTo>
                                  <a:pt x="16535" y="1981200"/>
                                </a:lnTo>
                                <a:lnTo>
                                  <a:pt x="31102" y="1981200"/>
                                </a:lnTo>
                                <a:lnTo>
                                  <a:pt x="47625" y="1964677"/>
                                </a:lnTo>
                                <a:lnTo>
                                  <a:pt x="47625" y="1959635"/>
                                </a:lnTo>
                                <a:close/>
                              </a:path>
                              <a:path w="210185" h="198120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210185" h="1981200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210185" h="198120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210185" h="198120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210185" h="198120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1925"/>
                                </a:lnTo>
                                <a:lnTo>
                                  <a:pt x="66421" y="161925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98120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1925"/>
                                </a:lnTo>
                                <a:lnTo>
                                  <a:pt x="209562" y="161925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447924" y="28194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9837" y="4105275"/>
                            <a:ext cx="190500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486025">
                                <a:moveTo>
                                  <a:pt x="47625" y="2458872"/>
                                </a:moveTo>
                                <a:lnTo>
                                  <a:pt x="27165" y="2438400"/>
                                </a:lnTo>
                                <a:lnTo>
                                  <a:pt x="20472" y="2438400"/>
                                </a:lnTo>
                                <a:lnTo>
                                  <a:pt x="0" y="2458872"/>
                                </a:lnTo>
                                <a:lnTo>
                                  <a:pt x="0" y="2462441"/>
                                </a:lnTo>
                                <a:lnTo>
                                  <a:pt x="0" y="2465565"/>
                                </a:lnTo>
                                <a:lnTo>
                                  <a:pt x="20472" y="2486025"/>
                                </a:lnTo>
                                <a:lnTo>
                                  <a:pt x="27165" y="2486025"/>
                                </a:lnTo>
                                <a:lnTo>
                                  <a:pt x="47625" y="2465565"/>
                                </a:lnTo>
                                <a:lnTo>
                                  <a:pt x="47625" y="2458872"/>
                                </a:lnTo>
                                <a:close/>
                              </a:path>
                              <a:path w="190500" h="2486025">
                                <a:moveTo>
                                  <a:pt x="190500" y="1715922"/>
                                </a:moveTo>
                                <a:lnTo>
                                  <a:pt x="170040" y="1695450"/>
                                </a:lnTo>
                                <a:lnTo>
                                  <a:pt x="163347" y="1695450"/>
                                </a:lnTo>
                                <a:lnTo>
                                  <a:pt x="142875" y="1715922"/>
                                </a:lnTo>
                                <a:lnTo>
                                  <a:pt x="142875" y="1719491"/>
                                </a:lnTo>
                                <a:lnTo>
                                  <a:pt x="142875" y="1722615"/>
                                </a:lnTo>
                                <a:lnTo>
                                  <a:pt x="163347" y="1743075"/>
                                </a:lnTo>
                                <a:lnTo>
                                  <a:pt x="170040" y="1743075"/>
                                </a:lnTo>
                                <a:lnTo>
                                  <a:pt x="190500" y="1722615"/>
                                </a:lnTo>
                                <a:lnTo>
                                  <a:pt x="190500" y="1715922"/>
                                </a:lnTo>
                                <a:close/>
                              </a:path>
                              <a:path w="190500" h="2486025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2486025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486025">
                                <a:moveTo>
                                  <a:pt x="190500" y="230022"/>
                                </a:moveTo>
                                <a:lnTo>
                                  <a:pt x="170040" y="209550"/>
                                </a:lnTo>
                                <a:lnTo>
                                  <a:pt x="163347" y="209550"/>
                                </a:lnTo>
                                <a:lnTo>
                                  <a:pt x="142875" y="230022"/>
                                </a:lnTo>
                                <a:lnTo>
                                  <a:pt x="142875" y="233591"/>
                                </a:lnTo>
                                <a:lnTo>
                                  <a:pt x="142875" y="236715"/>
                                </a:lnTo>
                                <a:lnTo>
                                  <a:pt x="163347" y="257175"/>
                                </a:lnTo>
                                <a:lnTo>
                                  <a:pt x="170040" y="257175"/>
                                </a:lnTo>
                                <a:lnTo>
                                  <a:pt x="190500" y="236715"/>
                                </a:lnTo>
                                <a:lnTo>
                                  <a:pt x="190500" y="230022"/>
                                </a:lnTo>
                                <a:close/>
                              </a:path>
                              <a:path w="190500" h="248602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7552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5" o:title=""/>
                </v:shape>
                <v:shape style="position:absolute;left:480;top:5460;width:390;height:375" type="#_x0000_t75" id="docshape4" stroked="false">
                  <v:imagedata r:id="rId6" o:title=""/>
                </v:shape>
                <v:rect style="position:absolute;left:480;top:6465;width:390;height:375" id="docshape5" filled="true" fillcolor="#33373c" stroked="false">
                  <v:fill type="solid"/>
                </v:rect>
                <v:shape style="position:absolute;left:555;top:6540;width:256;height:226" id="docshape6" coordorigin="555,6540" coordsize="256,226" path="m747,6650l666,6650,670,6643,677,6638,677,6638,685,6636,685,6599,672,6596,662,6586,662,6570,664,6559,664,6558,670,6549,680,6543,691,6540,703,6543,712,6550,718,6559,721,6570,721,6584,711,6596,697,6599,697,6599,697,6636,705,6638,712,6642,716,6649,750,6649,747,6650xm601,6659l584,6659,573,6657,564,6650,557,6641,555,6629,557,6618,564,6608,573,6602,585,6600,596,6602,606,6608,612,6618,614,6629,614,6632,614,6633,648,6644,610,6644,605,6653,601,6659xm750,6649l716,6649,757,6634,756,6633,756,6629,758,6618,765,6608,774,6602,786,6600,786,6600,797,6602,807,6608,810,6613,810,6634,756,6634,756,6646,759,6646,750,6649xm759,6646l756,6646,756,6634,810,6634,810,6645,761,6645,759,6646xm653,6711l636,6711,666,6681,663,6677,661,6671,662,6663,662,6661,610,6644,648,6644,666,6650,747,6650,724,6659,721,6659,721,6671,719,6677,716,6681,724,6690,675,6690,653,6711xm786,6659l775,6659,766,6653,761,6645,810,6645,807,6650,807,6650,797,6657,786,6659xm721,6660l721,6659,724,6659,721,6660xm697,6695l685,6695,679,6693,675,6690,707,6690,703,6693,697,6695xm762,6766l751,6763,741,6757,735,6748,733,6736,733,6730,734,6724,737,6720,707,6690,724,6690,746,6711,777,6711,783,6715,789,6724,790,6730,792,6736,789,6748,783,6757,774,6763,762,6766xm620,6766l609,6763,599,6757,593,6748,590,6736,592,6730,593,6724,599,6715,609,6709,620,6706,626,6706,632,6708,636,6711,653,6711,645,6720,648,6724,650,6724,650,6736,647,6748,641,6757,632,6763,620,6766xm777,6711l746,6711,750,6709,750,6708,746,6706,762,6706,774,6709,777,6711xm650,6724l648,6724,650,6720,650,6724xe" filled="true" fillcolor="#ffffff" stroked="false">
                  <v:path arrowok="t"/>
                  <v:fill type="solid"/>
                </v:shape>
                <v:rect style="position:absolute;left:480;top:6960;width:390;height:375" id="docshape7" filled="true" fillcolor="#33373c" stroked="false">
                  <v:fill type="solid"/>
                </v:rect>
                <v:shape style="position:absolute;left:479;top:7020;width:331;height:3120" id="docshape8" coordorigin="480,7020" coordsize="331,3120" path="m555,10106l554,10102,551,10095,549,10092,543,10086,540,10084,533,10081,529,10080,506,10080,502,10081,495,10084,492,10086,486,10092,484,10095,481,10102,480,10106,480,10110,480,10114,481,10118,484,10125,486,10128,492,10134,495,10136,502,10139,506,10140,529,10140,533,10139,540,10136,543,10134,549,10128,551,10125,554,10118,555,10114,555,10106xm555,9737l554,9732,550,9723,548,9719,541,9712,537,9710,528,9706,523,9705,512,9705,507,9706,498,9710,494,9712,487,9719,485,9723,481,9732,480,9737,480,9743,480,9748,481,9753,485,9762,487,9766,494,9773,498,9775,507,9779,512,9780,523,9780,528,9779,537,9775,541,9773,548,9766,550,9762,554,9753,555,9748,555,9737xm555,9377l554,9372,550,9363,548,9359,541,9352,537,9350,528,9346,523,9345,512,9345,507,9346,498,9350,494,9352,487,9359,485,9363,481,9372,480,9377,480,9383,480,9388,481,9393,485,9402,487,9406,494,9413,498,9415,507,9419,512,9420,523,9420,528,9419,537,9415,541,9413,548,9406,550,9402,554,9393,555,9388,555,9377xm555,9017l554,9012,550,9003,548,8999,541,8992,537,8990,528,8986,523,8985,512,8985,507,8986,498,8990,494,8992,487,8999,485,9003,481,9012,480,9017,480,9023,480,9028,481,9033,485,9042,487,9046,494,9053,498,9055,507,9059,512,9060,523,9060,528,9059,537,9055,541,9053,548,9046,550,9042,554,9033,555,9028,555,9017xm555,8657l554,8652,550,8643,548,8639,541,8632,537,8630,528,8626,523,8625,512,8625,507,8626,498,8630,494,8632,487,8639,485,8643,481,8652,480,8657,480,8663,480,8668,481,8673,485,8682,487,8686,494,8693,498,8695,507,8699,512,8700,523,8700,528,8699,537,8695,541,8693,548,8686,550,8682,554,8673,555,8668,555,8657xm585,7020l556,7020,556,7275,585,7275,585,7020xm810,7020l771,7020,771,7194,771,7223,642,7223,642,7194,644,7182,650,7173,660,7167,671,7165,743,7165,754,7167,763,7173,769,7182,771,7194,771,7020,736,7020,736,7110,733,7123,726,7133,716,7140,703,7143,691,7140,680,7133,673,7123,671,7110,673,7098,680,7087,691,7080,703,7078,716,7080,726,7087,733,7098,736,7110,736,7020,599,7020,599,7275,810,7275,810,7223,810,7165,810,7143,810,7078,810,7020xe" filled="true" fillcolor="#ffffff" stroked="false">
                  <v:path arrowok="t"/>
                  <v:fill type="solid"/>
                </v:shape>
                <v:rect style="position:absolute;left:3855;top:4440;width:7590;height:15" id="docshape9" filled="true" fillcolor="#000000" stroked="false">
                  <v:fill opacity="32899f" type="solid"/>
                </v:rect>
                <v:shape style="position:absolute;left:4109;top:6465;width:300;height:3915" id="docshape10" coordorigin="4110,6465" coordsize="300,3915" path="m4185,10337l4184,10332,4180,10323,4178,10319,4171,10312,4167,10310,4158,10306,4153,10305,4142,10305,4137,10306,4128,10310,4124,10312,4117,10319,4115,10323,4111,10332,4110,10337,4110,10343,4110,10348,4111,10353,4115,10362,4117,10366,4124,10373,4128,10375,4137,10379,4142,10380,4153,10380,4158,10379,4167,10375,4171,10373,4178,10366,4180,10362,4184,10353,4185,10348,4185,10337xm4410,9167l4409,9162,4405,9153,4403,9149,4396,9142,4392,9140,4383,9136,4378,9135,4367,9135,4362,9136,4353,9140,4349,9142,4342,9149,4340,9153,4336,9162,4335,9167,4335,9173,4335,9178,4336,9183,4340,9192,4342,9196,4349,9203,4353,9205,4362,9209,4367,9210,4378,9210,4383,9209,4392,9205,4396,9203,4403,9196,4405,9192,4409,9183,4410,9178,4410,9167xm4410,8837l4409,8832,4405,8823,4403,8819,4396,8812,4392,8810,4383,8806,4378,8805,4367,8805,4362,8806,4353,8810,4349,8812,4342,8819,4340,8823,4336,8832,4335,8837,4335,8843,4335,8848,4336,8853,4340,8862,4342,8866,4349,8873,4353,8875,4362,8879,4367,8880,4378,8880,4383,8879,4392,8875,4396,8873,4403,8866,4405,8862,4409,8853,4410,8848,4410,8837xm4410,7382l4409,7377,4405,7368,4403,7364,4396,7357,4392,7355,4383,7351,4378,7350,4367,7350,4362,7351,4353,7355,4349,7357,4342,7364,4340,7368,4336,7377,4335,7382,4335,7388,4335,7393,4336,7398,4340,7407,4342,7411,4349,7418,4353,7420,4362,7424,4367,7425,4378,7425,4383,7424,4392,7420,4396,7418,4403,7411,4405,7407,4409,7398,4410,7393,4410,7382xm4410,6827l4409,6822,4405,6813,4403,6809,4396,6802,4392,6800,4383,6796,4378,6795,4367,6795,4362,6796,4353,6800,4349,6802,4342,6809,4340,6813,4336,6822,4335,6827,4335,6833,4335,6838,4336,6843,4340,6852,4342,6856,4349,6863,4353,6865,4362,6869,4367,6870,4378,6870,4383,6869,4392,6865,4396,6863,4403,6856,4405,6852,4409,6843,4410,6838,4410,6827xm4410,6497l4409,6492,4405,6483,4403,6479,4396,6472,4392,6470,4383,6466,4378,6465,4367,6465,4362,6466,4353,6470,4349,6472,4342,6479,4340,6483,4336,6492,4335,6497,4335,6503,4335,6508,4336,6513,4340,6522,4342,6526,4349,6533,4353,6535,4362,6539,4367,6540,4378,6540,4383,6539,4392,6535,4396,6533,4403,6526,4405,6522,4409,6513,4410,6508,4410,64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spacing w:before="152"/>
        <w:rPr>
          <w:rFonts w:ascii="Arial"/>
          <w:b/>
          <w:sz w:val="33"/>
        </w:rPr>
      </w:pPr>
    </w:p>
    <w:p>
      <w:pPr>
        <w:pStyle w:val="Heading1"/>
        <w:spacing w:line="283" w:lineRule="auto"/>
      </w:pPr>
      <w:r>
        <w:rPr>
          <w:smallCaps/>
          <w:color w:val="FFFFFF"/>
          <w:spacing w:val="-2"/>
        </w:rPr>
        <w:t>Personal information</w:t>
      </w:r>
    </w:p>
    <w:p>
      <w:pPr>
        <w:pStyle w:val="BodyText"/>
        <w:spacing w:before="379"/>
        <w:ind w:left="758"/>
      </w:pPr>
      <w:r>
        <w:rPr>
          <w:color w:val="FFFFFF"/>
          <w:w w:val="115"/>
        </w:rPr>
        <w:t>(555)</w:t>
      </w:r>
      <w:r>
        <w:rPr>
          <w:color w:val="FFFFFF"/>
          <w:spacing w:val="32"/>
          <w:w w:val="115"/>
        </w:rPr>
        <w:t> </w:t>
      </w:r>
      <w:r>
        <w:rPr>
          <w:color w:val="FFFFFF"/>
          <w:w w:val="115"/>
        </w:rPr>
        <w:t>555-</w:t>
      </w:r>
      <w:r>
        <w:rPr>
          <w:color w:val="FFFFFF"/>
          <w:spacing w:val="-4"/>
          <w:w w:val="115"/>
        </w:rPr>
        <w:t>5555</w:t>
      </w:r>
    </w:p>
    <w:p>
      <w:pPr>
        <w:pStyle w:val="BodyText"/>
        <w:spacing w:line="379" w:lineRule="auto" w:before="207"/>
        <w:ind w:left="758" w:hanging="562"/>
      </w:pPr>
      <w:r>
        <w:rPr>
          <w:position w:val="-11"/>
        </w:rPr>
        <w:drawing>
          <wp:inline distT="0" distB="0" distL="0" distR="0">
            <wp:extent cx="247649" cy="2381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8">
        <w:r>
          <w:rPr>
            <w:color w:val="FFFFFF"/>
            <w:w w:val="125"/>
          </w:rPr>
          <w:t>skylerlewis@email.com</w:t>
        </w:r>
      </w:hyperlink>
      <w:r>
        <w:rPr>
          <w:color w:val="FFFFFF"/>
          <w:w w:val="125"/>
        </w:rPr>
        <w:t> </w:t>
      </w:r>
      <w:r>
        <w:rPr>
          <w:color w:val="FFFFFF"/>
          <w:spacing w:val="-2"/>
          <w:w w:val="125"/>
        </w:rPr>
        <w:t>Portfolio</w:t>
      </w:r>
    </w:p>
    <w:p>
      <w:pPr>
        <w:pStyle w:val="BodyText"/>
        <w:spacing w:before="148"/>
        <w:ind w:left="758"/>
      </w:pPr>
      <w:r>
        <w:rPr>
          <w:color w:val="FFFFFF"/>
          <w:w w:val="130"/>
        </w:rPr>
        <w:t>Raleigh,</w:t>
      </w:r>
      <w:r>
        <w:rPr>
          <w:color w:val="FFFFFF"/>
          <w:spacing w:val="14"/>
          <w:w w:val="130"/>
        </w:rPr>
        <w:t> </w:t>
      </w:r>
      <w:r>
        <w:rPr>
          <w:color w:val="FFFFFF"/>
          <w:spacing w:val="-5"/>
          <w:w w:val="130"/>
        </w:rPr>
        <w:t>NC</w:t>
      </w:r>
    </w:p>
    <w:p>
      <w:pPr>
        <w:pStyle w:val="BodyText"/>
        <w:spacing w:before="203"/>
      </w:pPr>
    </w:p>
    <w:p>
      <w:pPr>
        <w:pStyle w:val="Heading1"/>
      </w:pPr>
      <w:r>
        <w:rPr>
          <w:smallCaps/>
          <w:color w:val="FFFFFF"/>
          <w:spacing w:val="-4"/>
        </w:rPr>
        <w:t>Key</w:t>
      </w:r>
      <w:r>
        <w:rPr>
          <w:smallCaps/>
          <w:color w:val="FFFFFF"/>
          <w:spacing w:val="-18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22"/>
        <w:rPr>
          <w:rFonts w:ascii="Arial"/>
          <w:b/>
          <w:sz w:val="33"/>
        </w:rPr>
      </w:pPr>
    </w:p>
    <w:p>
      <w:pPr>
        <w:pStyle w:val="BodyText"/>
        <w:spacing w:line="393" w:lineRule="auto"/>
        <w:ind w:left="497" w:right="199"/>
      </w:pPr>
      <w:r>
        <w:rPr>
          <w:color w:val="FFFFFF"/>
          <w:w w:val="125"/>
        </w:rPr>
        <w:t>Sensory integration Fine/gross motor skills Play-based intervention Parent training</w:t>
      </w:r>
    </w:p>
    <w:p>
      <w:pPr>
        <w:pStyle w:val="BodyText"/>
        <w:spacing w:before="14"/>
        <w:ind w:left="497"/>
      </w:pPr>
      <w:r>
        <w:rPr>
          <w:color w:val="FFFFFF"/>
          <w:w w:val="130"/>
        </w:rPr>
        <w:t>School-based</w:t>
      </w:r>
      <w:r>
        <w:rPr>
          <w:color w:val="FFFFFF"/>
          <w:spacing w:val="25"/>
          <w:w w:val="130"/>
        </w:rPr>
        <w:t> </w:t>
      </w:r>
      <w:r>
        <w:rPr>
          <w:color w:val="FFFFFF"/>
          <w:spacing w:val="-2"/>
          <w:w w:val="130"/>
        </w:rPr>
        <w:t>therapy</w:t>
      </w:r>
    </w:p>
    <w:p>
      <w:pPr>
        <w:pStyle w:val="BodyText"/>
        <w:spacing w:line="261" w:lineRule="auto" w:before="108"/>
        <w:ind w:left="181"/>
        <w:jc w:val="center"/>
      </w:pPr>
      <w:r>
        <w:rPr/>
        <w:br w:type="column"/>
      </w:r>
      <w:r>
        <w:rPr>
          <w:color w:val="33373C"/>
          <w:w w:val="130"/>
        </w:rPr>
        <w:t>Pediatric Occupational Therapist passionate about helping children reach developmental milestones</w:t>
      </w:r>
    </w:p>
    <w:p>
      <w:pPr>
        <w:pStyle w:val="BodyText"/>
        <w:spacing w:line="254" w:lineRule="auto" w:before="106"/>
        <w:ind w:left="344" w:right="163" w:hanging="1"/>
        <w:jc w:val="center"/>
      </w:pPr>
      <w:r>
        <w:rPr>
          <w:color w:val="33373C"/>
          <w:w w:val="125"/>
        </w:rPr>
        <w:t>Five</w:t>
      </w:r>
      <w:r>
        <w:rPr>
          <w:color w:val="33373C"/>
          <w:spacing w:val="40"/>
          <w:w w:val="125"/>
        </w:rPr>
        <w:t> </w:t>
      </w:r>
      <w:r>
        <w:rPr>
          <w:color w:val="33373C"/>
          <w:w w:val="125"/>
        </w:rPr>
        <w:t>years</w:t>
      </w:r>
      <w:r>
        <w:rPr>
          <w:color w:val="33373C"/>
          <w:spacing w:val="40"/>
          <w:w w:val="125"/>
        </w:rPr>
        <w:t> </w:t>
      </w:r>
      <w:r>
        <w:rPr>
          <w:color w:val="33373C"/>
          <w:w w:val="125"/>
        </w:rPr>
        <w:t>of</w:t>
      </w:r>
      <w:r>
        <w:rPr>
          <w:color w:val="33373C"/>
          <w:spacing w:val="40"/>
          <w:w w:val="125"/>
        </w:rPr>
        <w:t> </w:t>
      </w:r>
      <w:r>
        <w:rPr>
          <w:color w:val="33373C"/>
          <w:w w:val="125"/>
        </w:rPr>
        <w:t>experience</w:t>
      </w:r>
      <w:r>
        <w:rPr>
          <w:color w:val="33373C"/>
          <w:spacing w:val="40"/>
          <w:w w:val="125"/>
        </w:rPr>
        <w:t> </w:t>
      </w:r>
      <w:r>
        <w:rPr>
          <w:color w:val="33373C"/>
          <w:w w:val="125"/>
        </w:rPr>
        <w:t>supporting</w:t>
      </w:r>
      <w:r>
        <w:rPr>
          <w:color w:val="33373C"/>
          <w:spacing w:val="40"/>
          <w:w w:val="125"/>
        </w:rPr>
        <w:t> </w:t>
      </w:r>
      <w:r>
        <w:rPr>
          <w:color w:val="33373C"/>
          <w:w w:val="125"/>
        </w:rPr>
        <w:t>children</w:t>
      </w:r>
      <w:r>
        <w:rPr>
          <w:color w:val="33373C"/>
          <w:spacing w:val="40"/>
          <w:w w:val="125"/>
        </w:rPr>
        <w:t> </w:t>
      </w:r>
      <w:r>
        <w:rPr>
          <w:color w:val="33373C"/>
          <w:w w:val="125"/>
        </w:rPr>
        <w:t>with</w:t>
      </w:r>
      <w:r>
        <w:rPr>
          <w:color w:val="33373C"/>
          <w:spacing w:val="40"/>
          <w:w w:val="125"/>
        </w:rPr>
        <w:t> </w:t>
      </w:r>
      <w:r>
        <w:rPr>
          <w:color w:val="33373C"/>
          <w:w w:val="125"/>
        </w:rPr>
        <w:t>autism,</w:t>
      </w:r>
      <w:r>
        <w:rPr>
          <w:color w:val="33373C"/>
          <w:spacing w:val="40"/>
          <w:w w:val="125"/>
        </w:rPr>
        <w:t> </w:t>
      </w:r>
      <w:r>
        <w:rPr>
          <w:color w:val="33373C"/>
          <w:w w:val="125"/>
        </w:rPr>
        <w:t>sensory integration</w:t>
      </w:r>
      <w:r>
        <w:rPr>
          <w:color w:val="33373C"/>
          <w:spacing w:val="38"/>
          <w:w w:val="125"/>
        </w:rPr>
        <w:t> </w:t>
      </w:r>
      <w:r>
        <w:rPr>
          <w:color w:val="33373C"/>
          <w:w w:val="125"/>
        </w:rPr>
        <w:t>challenges,</w:t>
      </w:r>
      <w:r>
        <w:rPr>
          <w:color w:val="33373C"/>
          <w:spacing w:val="38"/>
          <w:w w:val="125"/>
        </w:rPr>
        <w:t> </w:t>
      </w:r>
      <w:r>
        <w:rPr>
          <w:color w:val="33373C"/>
          <w:w w:val="125"/>
        </w:rPr>
        <w:t>and</w:t>
      </w:r>
      <w:r>
        <w:rPr>
          <w:color w:val="33373C"/>
          <w:spacing w:val="38"/>
          <w:w w:val="125"/>
        </w:rPr>
        <w:t> </w:t>
      </w:r>
      <w:r>
        <w:rPr>
          <w:color w:val="33373C"/>
          <w:w w:val="125"/>
        </w:rPr>
        <w:t>fine</w:t>
      </w:r>
      <w:r>
        <w:rPr>
          <w:color w:val="33373C"/>
          <w:spacing w:val="38"/>
          <w:w w:val="125"/>
        </w:rPr>
        <w:t> </w:t>
      </w:r>
      <w:r>
        <w:rPr>
          <w:color w:val="33373C"/>
          <w:w w:val="125"/>
        </w:rPr>
        <w:t>motor</w:t>
      </w:r>
      <w:r>
        <w:rPr>
          <w:color w:val="33373C"/>
          <w:spacing w:val="38"/>
          <w:w w:val="125"/>
        </w:rPr>
        <w:t> </w:t>
      </w:r>
      <w:r>
        <w:rPr>
          <w:color w:val="33373C"/>
          <w:w w:val="125"/>
        </w:rPr>
        <w:t>delays.</w:t>
      </w:r>
      <w:r>
        <w:rPr>
          <w:color w:val="33373C"/>
          <w:spacing w:val="38"/>
          <w:w w:val="125"/>
        </w:rPr>
        <w:t> </w:t>
      </w:r>
      <w:r>
        <w:rPr>
          <w:color w:val="33373C"/>
          <w:w w:val="125"/>
        </w:rPr>
        <w:t>Focused</w:t>
      </w:r>
      <w:r>
        <w:rPr>
          <w:color w:val="33373C"/>
          <w:spacing w:val="38"/>
          <w:w w:val="125"/>
        </w:rPr>
        <w:t> </w:t>
      </w:r>
      <w:r>
        <w:rPr>
          <w:color w:val="33373C"/>
          <w:w w:val="125"/>
        </w:rPr>
        <w:t>on</w:t>
      </w:r>
      <w:r>
        <w:rPr>
          <w:color w:val="33373C"/>
          <w:spacing w:val="38"/>
          <w:w w:val="125"/>
        </w:rPr>
        <w:t> </w:t>
      </w:r>
      <w:r>
        <w:rPr>
          <w:color w:val="33373C"/>
          <w:w w:val="125"/>
        </w:rPr>
        <w:t>collaboration with</w:t>
      </w:r>
      <w:r>
        <w:rPr>
          <w:color w:val="33373C"/>
          <w:spacing w:val="40"/>
          <w:w w:val="125"/>
        </w:rPr>
        <w:t> </w:t>
      </w:r>
      <w:r>
        <w:rPr>
          <w:color w:val="33373C"/>
          <w:w w:val="125"/>
        </w:rPr>
        <w:t>families,</w:t>
      </w:r>
      <w:r>
        <w:rPr>
          <w:color w:val="33373C"/>
          <w:spacing w:val="40"/>
          <w:w w:val="125"/>
        </w:rPr>
        <w:t> </w:t>
      </w:r>
      <w:r>
        <w:rPr>
          <w:color w:val="33373C"/>
          <w:w w:val="125"/>
        </w:rPr>
        <w:t>IEP</w:t>
      </w:r>
      <w:r>
        <w:rPr>
          <w:color w:val="33373C"/>
          <w:spacing w:val="40"/>
          <w:w w:val="125"/>
        </w:rPr>
        <w:t> </w:t>
      </w:r>
      <w:r>
        <w:rPr>
          <w:color w:val="33373C"/>
          <w:w w:val="125"/>
        </w:rPr>
        <w:t>teams,</w:t>
      </w:r>
      <w:r>
        <w:rPr>
          <w:color w:val="33373C"/>
          <w:spacing w:val="40"/>
          <w:w w:val="125"/>
        </w:rPr>
        <w:t> </w:t>
      </w:r>
      <w:r>
        <w:rPr>
          <w:color w:val="33373C"/>
          <w:w w:val="125"/>
        </w:rPr>
        <w:t>and</w:t>
      </w:r>
      <w:r>
        <w:rPr>
          <w:color w:val="33373C"/>
          <w:spacing w:val="40"/>
          <w:w w:val="125"/>
        </w:rPr>
        <w:t> </w:t>
      </w:r>
      <w:r>
        <w:rPr>
          <w:color w:val="33373C"/>
          <w:w w:val="125"/>
        </w:rPr>
        <w:t>multidisciplinary</w:t>
      </w:r>
      <w:r>
        <w:rPr>
          <w:color w:val="33373C"/>
          <w:spacing w:val="40"/>
          <w:w w:val="125"/>
        </w:rPr>
        <w:t> </w:t>
      </w:r>
      <w:r>
        <w:rPr>
          <w:color w:val="33373C"/>
          <w:w w:val="125"/>
        </w:rPr>
        <w:t>providers.</w:t>
      </w:r>
    </w:p>
    <w:p>
      <w:pPr>
        <w:pStyle w:val="BodyText"/>
        <w:spacing w:before="219"/>
      </w:pPr>
    </w:p>
    <w:p>
      <w:pPr>
        <w:pStyle w:val="Heading2"/>
      </w:pPr>
      <w:r>
        <w:rPr>
          <w:color w:val="33373C"/>
          <w:sz w:val="41"/>
        </w:rPr>
        <w:t>P</w:t>
      </w:r>
      <w:r>
        <w:rPr>
          <w:color w:val="33373C"/>
        </w:rPr>
        <w:t>rofessional</w:t>
      </w:r>
      <w:r>
        <w:rPr>
          <w:color w:val="33373C"/>
          <w:spacing w:val="13"/>
        </w:rPr>
        <w:t> </w:t>
      </w:r>
      <w:r>
        <w:rPr>
          <w:color w:val="33373C"/>
          <w:spacing w:val="-2"/>
        </w:rPr>
        <w:t>Experience</w:t>
      </w:r>
    </w:p>
    <w:p>
      <w:pPr>
        <w:spacing w:line="261" w:lineRule="auto" w:before="251"/>
        <w:ind w:left="14" w:right="0" w:firstLine="0"/>
        <w:jc w:val="left"/>
        <w:rPr>
          <w:sz w:val="18"/>
        </w:rPr>
      </w:pPr>
      <w:r>
        <w:rPr>
          <w:w w:val="125"/>
          <w:sz w:val="18"/>
        </w:rPr>
        <w:t>PEDIATRIC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OCCUPATIONAL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THERAPIST</w:t>
      </w:r>
      <w:r>
        <w:rPr>
          <w:spacing w:val="40"/>
          <w:w w:val="125"/>
          <w:sz w:val="18"/>
        </w:rPr>
        <w:t> </w:t>
      </w:r>
      <w:r>
        <w:rPr>
          <w:sz w:val="18"/>
        </w:rPr>
        <w:t>|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BRIGHT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FUTURES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CLINIC, RALEIGH, NC</w:t>
      </w:r>
    </w:p>
    <w:p>
      <w:pPr>
        <w:pStyle w:val="Heading3"/>
      </w:pPr>
      <w:r>
        <w:rPr>
          <w:w w:val="130"/>
        </w:rPr>
        <w:t>SEPTEMBER</w:t>
      </w:r>
      <w:r>
        <w:rPr>
          <w:spacing w:val="-2"/>
          <w:w w:val="130"/>
        </w:rPr>
        <w:t> </w:t>
      </w:r>
      <w:r>
        <w:rPr>
          <w:w w:val="130"/>
        </w:rPr>
        <w:t>2021</w:t>
      </w:r>
      <w:r>
        <w:rPr>
          <w:spacing w:val="-2"/>
          <w:w w:val="130"/>
        </w:rPr>
        <w:t> </w:t>
      </w:r>
      <w:r>
        <w:rPr>
          <w:w w:val="130"/>
        </w:rPr>
        <w:t>-</w:t>
      </w:r>
      <w:r>
        <w:rPr>
          <w:spacing w:val="-2"/>
          <w:w w:val="130"/>
        </w:rPr>
        <w:t> PRESENT</w:t>
      </w:r>
    </w:p>
    <w:p>
      <w:pPr>
        <w:pStyle w:val="BodyText"/>
        <w:spacing w:before="26"/>
      </w:pPr>
    </w:p>
    <w:p>
      <w:pPr>
        <w:pStyle w:val="BodyText"/>
        <w:ind w:left="534"/>
      </w:pPr>
      <w:r>
        <w:rPr>
          <w:w w:val="125"/>
        </w:rPr>
        <w:t>Serve</w:t>
      </w:r>
      <w:r>
        <w:rPr>
          <w:spacing w:val="26"/>
          <w:w w:val="125"/>
        </w:rPr>
        <w:t> </w:t>
      </w:r>
      <w:r>
        <w:rPr>
          <w:w w:val="125"/>
        </w:rPr>
        <w:t>30+</w:t>
      </w:r>
      <w:r>
        <w:rPr>
          <w:spacing w:val="26"/>
          <w:w w:val="125"/>
        </w:rPr>
        <w:t> </w:t>
      </w:r>
      <w:r>
        <w:rPr>
          <w:w w:val="125"/>
        </w:rPr>
        <w:t>children</w:t>
      </w:r>
      <w:r>
        <w:rPr>
          <w:spacing w:val="27"/>
          <w:w w:val="125"/>
        </w:rPr>
        <w:t> </w:t>
      </w:r>
      <w:r>
        <w:rPr>
          <w:w w:val="125"/>
        </w:rPr>
        <w:t>weekly</w:t>
      </w:r>
      <w:r>
        <w:rPr>
          <w:spacing w:val="26"/>
          <w:w w:val="125"/>
        </w:rPr>
        <w:t> </w:t>
      </w:r>
      <w:r>
        <w:rPr>
          <w:w w:val="125"/>
        </w:rPr>
        <w:t>in</w:t>
      </w:r>
      <w:r>
        <w:rPr>
          <w:spacing w:val="27"/>
          <w:w w:val="125"/>
        </w:rPr>
        <w:t> </w:t>
      </w:r>
      <w:r>
        <w:rPr>
          <w:w w:val="125"/>
        </w:rPr>
        <w:t>clinic</w:t>
      </w:r>
      <w:r>
        <w:rPr>
          <w:spacing w:val="26"/>
          <w:w w:val="125"/>
        </w:rPr>
        <w:t> </w:t>
      </w:r>
      <w:r>
        <w:rPr>
          <w:w w:val="125"/>
        </w:rPr>
        <w:t>and</w:t>
      </w:r>
      <w:r>
        <w:rPr>
          <w:spacing w:val="26"/>
          <w:w w:val="125"/>
        </w:rPr>
        <w:t> </w:t>
      </w:r>
      <w:r>
        <w:rPr>
          <w:w w:val="125"/>
        </w:rPr>
        <w:t>home</w:t>
      </w:r>
      <w:r>
        <w:rPr>
          <w:spacing w:val="27"/>
          <w:w w:val="125"/>
        </w:rPr>
        <w:t> </w:t>
      </w:r>
      <w:r>
        <w:rPr>
          <w:spacing w:val="-2"/>
          <w:w w:val="125"/>
        </w:rPr>
        <w:t>settings</w:t>
      </w:r>
    </w:p>
    <w:p>
      <w:pPr>
        <w:pStyle w:val="BodyText"/>
        <w:spacing w:line="261" w:lineRule="auto" w:before="110"/>
        <w:ind w:left="534"/>
      </w:pPr>
      <w:r>
        <w:rPr>
          <w:w w:val="125"/>
        </w:rPr>
        <w:t>Created</w:t>
      </w:r>
      <w:r>
        <w:rPr>
          <w:spacing w:val="35"/>
          <w:w w:val="125"/>
        </w:rPr>
        <w:t> </w:t>
      </w:r>
      <w:r>
        <w:rPr>
          <w:w w:val="125"/>
        </w:rPr>
        <w:t>visual</w:t>
      </w:r>
      <w:r>
        <w:rPr>
          <w:spacing w:val="35"/>
          <w:w w:val="125"/>
        </w:rPr>
        <w:t> </w:t>
      </w:r>
      <w:r>
        <w:rPr>
          <w:w w:val="125"/>
        </w:rPr>
        <w:t>schedules</w:t>
      </w:r>
      <w:r>
        <w:rPr>
          <w:spacing w:val="35"/>
          <w:w w:val="125"/>
        </w:rPr>
        <w:t> </w:t>
      </w:r>
      <w:r>
        <w:rPr>
          <w:w w:val="125"/>
        </w:rPr>
        <w:t>and</w:t>
      </w:r>
      <w:r>
        <w:rPr>
          <w:spacing w:val="35"/>
          <w:w w:val="125"/>
        </w:rPr>
        <w:t> </w:t>
      </w:r>
      <w:r>
        <w:rPr>
          <w:w w:val="125"/>
        </w:rPr>
        <w:t>routines</w:t>
      </w:r>
      <w:r>
        <w:rPr>
          <w:spacing w:val="35"/>
          <w:w w:val="125"/>
        </w:rPr>
        <w:t> </w:t>
      </w:r>
      <w:r>
        <w:rPr>
          <w:w w:val="125"/>
        </w:rPr>
        <w:t>that</w:t>
      </w:r>
      <w:r>
        <w:rPr>
          <w:spacing w:val="35"/>
          <w:w w:val="125"/>
        </w:rPr>
        <w:t> </w:t>
      </w:r>
      <w:r>
        <w:rPr>
          <w:w w:val="125"/>
        </w:rPr>
        <w:t>improved</w:t>
      </w:r>
      <w:r>
        <w:rPr>
          <w:spacing w:val="35"/>
          <w:w w:val="125"/>
        </w:rPr>
        <w:t> </w:t>
      </w:r>
      <w:r>
        <w:rPr>
          <w:w w:val="125"/>
        </w:rPr>
        <w:t>therapy</w:t>
      </w:r>
      <w:r>
        <w:rPr>
          <w:spacing w:val="35"/>
          <w:w w:val="125"/>
        </w:rPr>
        <w:t> </w:t>
      </w:r>
      <w:r>
        <w:rPr>
          <w:w w:val="125"/>
        </w:rPr>
        <w:t>follow-through by 40%</w:t>
      </w:r>
    </w:p>
    <w:p>
      <w:pPr>
        <w:pStyle w:val="BodyText"/>
        <w:spacing w:before="91"/>
        <w:ind w:left="534"/>
      </w:pPr>
      <w:r>
        <w:rPr>
          <w:w w:val="130"/>
        </w:rPr>
        <w:t>Train</w:t>
      </w:r>
      <w:r>
        <w:rPr>
          <w:spacing w:val="4"/>
          <w:w w:val="130"/>
        </w:rPr>
        <w:t> </w:t>
      </w:r>
      <w:r>
        <w:rPr>
          <w:w w:val="130"/>
        </w:rPr>
        <w:t>parents</w:t>
      </w:r>
      <w:r>
        <w:rPr>
          <w:spacing w:val="5"/>
          <w:w w:val="130"/>
        </w:rPr>
        <w:t> </w:t>
      </w:r>
      <w:r>
        <w:rPr>
          <w:w w:val="130"/>
        </w:rPr>
        <w:t>on</w:t>
      </w:r>
      <w:r>
        <w:rPr>
          <w:spacing w:val="4"/>
          <w:w w:val="130"/>
        </w:rPr>
        <w:t> </w:t>
      </w:r>
      <w:r>
        <w:rPr>
          <w:w w:val="130"/>
        </w:rPr>
        <w:t>using</w:t>
      </w:r>
      <w:r>
        <w:rPr>
          <w:spacing w:val="5"/>
          <w:w w:val="130"/>
        </w:rPr>
        <w:t> </w:t>
      </w:r>
      <w:r>
        <w:rPr>
          <w:w w:val="130"/>
        </w:rPr>
        <w:t>therapy</w:t>
      </w:r>
      <w:r>
        <w:rPr>
          <w:spacing w:val="4"/>
          <w:w w:val="130"/>
        </w:rPr>
        <w:t> </w:t>
      </w:r>
      <w:r>
        <w:rPr>
          <w:w w:val="130"/>
        </w:rPr>
        <w:t>techniques</w:t>
      </w:r>
      <w:r>
        <w:rPr>
          <w:spacing w:val="5"/>
          <w:w w:val="130"/>
        </w:rPr>
        <w:t> </w:t>
      </w:r>
      <w:r>
        <w:rPr>
          <w:w w:val="130"/>
        </w:rPr>
        <w:t>at</w:t>
      </w:r>
      <w:r>
        <w:rPr>
          <w:spacing w:val="4"/>
          <w:w w:val="130"/>
        </w:rPr>
        <w:t> </w:t>
      </w:r>
      <w:r>
        <w:rPr>
          <w:spacing w:val="-4"/>
          <w:w w:val="130"/>
        </w:rPr>
        <w:t>home</w:t>
      </w:r>
    </w:p>
    <w:p>
      <w:pPr>
        <w:pStyle w:val="BodyText"/>
        <w:spacing w:before="11"/>
      </w:pPr>
    </w:p>
    <w:p>
      <w:pPr>
        <w:spacing w:line="261" w:lineRule="auto" w:before="0"/>
        <w:ind w:left="14" w:right="193" w:firstLine="0"/>
        <w:jc w:val="left"/>
        <w:rPr>
          <w:sz w:val="18"/>
        </w:rPr>
      </w:pPr>
      <w:r>
        <w:rPr>
          <w:w w:val="125"/>
          <w:sz w:val="18"/>
        </w:rPr>
        <w:t>OCCUPATIONAL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THERAPIST</w:t>
      </w:r>
      <w:r>
        <w:rPr>
          <w:spacing w:val="40"/>
          <w:w w:val="125"/>
          <w:sz w:val="18"/>
        </w:rPr>
        <w:t> </w:t>
      </w:r>
      <w:r>
        <w:rPr>
          <w:sz w:val="18"/>
        </w:rPr>
        <w:t>|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WAKE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COUNTY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PUBLIC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SCHOOLS,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RALEIGH,</w:t>
      </w:r>
      <w:r>
        <w:rPr>
          <w:spacing w:val="40"/>
          <w:w w:val="125"/>
          <w:sz w:val="18"/>
        </w:rPr>
        <w:t> </w:t>
      </w:r>
      <w:r>
        <w:rPr>
          <w:spacing w:val="-6"/>
          <w:w w:val="125"/>
          <w:sz w:val="18"/>
        </w:rPr>
        <w:t>NC</w:t>
      </w:r>
    </w:p>
    <w:p>
      <w:pPr>
        <w:pStyle w:val="Heading3"/>
      </w:pPr>
      <w:r>
        <w:rPr>
          <w:w w:val="120"/>
        </w:rPr>
        <w:t>AUGUST</w:t>
      </w:r>
      <w:r>
        <w:rPr>
          <w:spacing w:val="29"/>
          <w:w w:val="120"/>
        </w:rPr>
        <w:t> </w:t>
      </w:r>
      <w:r>
        <w:rPr>
          <w:w w:val="120"/>
        </w:rPr>
        <w:t>2019</w:t>
      </w:r>
      <w:r>
        <w:rPr>
          <w:spacing w:val="31"/>
          <w:w w:val="120"/>
        </w:rPr>
        <w:t> </w:t>
      </w:r>
      <w:r>
        <w:rPr>
          <w:w w:val="120"/>
        </w:rPr>
        <w:t>-</w:t>
      </w:r>
      <w:r>
        <w:rPr>
          <w:spacing w:val="31"/>
          <w:w w:val="120"/>
        </w:rPr>
        <w:t> </w:t>
      </w:r>
      <w:r>
        <w:rPr>
          <w:w w:val="120"/>
        </w:rPr>
        <w:t>AUGUST</w:t>
      </w:r>
      <w:r>
        <w:rPr>
          <w:spacing w:val="31"/>
          <w:w w:val="120"/>
        </w:rPr>
        <w:t> </w:t>
      </w:r>
      <w:r>
        <w:rPr>
          <w:spacing w:val="-4"/>
          <w:w w:val="120"/>
        </w:rPr>
        <w:t>2021</w:t>
      </w:r>
    </w:p>
    <w:p>
      <w:pPr>
        <w:pStyle w:val="BodyText"/>
        <w:spacing w:before="25"/>
      </w:pPr>
    </w:p>
    <w:p>
      <w:pPr>
        <w:pStyle w:val="BodyText"/>
        <w:spacing w:line="360" w:lineRule="auto"/>
        <w:ind w:left="534" w:right="1016"/>
      </w:pPr>
      <w:r>
        <w:rPr>
          <w:w w:val="125"/>
        </w:rPr>
        <w:t>Delivered school-based OT services and collaborated on IEPs</w:t>
      </w:r>
      <w:r>
        <w:rPr>
          <w:spacing w:val="80"/>
          <w:w w:val="125"/>
        </w:rPr>
        <w:t> </w:t>
      </w:r>
      <w:r>
        <w:rPr>
          <w:w w:val="125"/>
        </w:rPr>
        <w:t>Led</w:t>
      </w:r>
      <w:r>
        <w:rPr>
          <w:spacing w:val="33"/>
          <w:w w:val="125"/>
        </w:rPr>
        <w:t> </w:t>
      </w:r>
      <w:r>
        <w:rPr>
          <w:w w:val="125"/>
        </w:rPr>
        <w:t>professional</w:t>
      </w:r>
      <w:r>
        <w:rPr>
          <w:spacing w:val="34"/>
          <w:w w:val="125"/>
        </w:rPr>
        <w:t> </w:t>
      </w:r>
      <w:r>
        <w:rPr>
          <w:w w:val="125"/>
        </w:rPr>
        <w:t>development</w:t>
      </w:r>
      <w:r>
        <w:rPr>
          <w:spacing w:val="34"/>
          <w:w w:val="125"/>
        </w:rPr>
        <w:t> </w:t>
      </w:r>
      <w:r>
        <w:rPr>
          <w:w w:val="125"/>
        </w:rPr>
        <w:t>sessions</w:t>
      </w:r>
      <w:r>
        <w:rPr>
          <w:spacing w:val="34"/>
          <w:w w:val="125"/>
        </w:rPr>
        <w:t> </w:t>
      </w:r>
      <w:r>
        <w:rPr>
          <w:w w:val="125"/>
        </w:rPr>
        <w:t>for</w:t>
      </w:r>
      <w:r>
        <w:rPr>
          <w:spacing w:val="34"/>
          <w:w w:val="125"/>
        </w:rPr>
        <w:t> </w:t>
      </w:r>
      <w:r>
        <w:rPr>
          <w:w w:val="125"/>
        </w:rPr>
        <w:t>special</w:t>
      </w:r>
      <w:r>
        <w:rPr>
          <w:spacing w:val="33"/>
          <w:w w:val="125"/>
        </w:rPr>
        <w:t> </w:t>
      </w:r>
      <w:r>
        <w:rPr>
          <w:spacing w:val="-2"/>
          <w:w w:val="125"/>
        </w:rPr>
        <w:t>educators</w:t>
      </w:r>
    </w:p>
    <w:p>
      <w:pPr>
        <w:pStyle w:val="Heading2"/>
        <w:spacing w:before="118"/>
      </w:pPr>
      <w:r>
        <w:rPr>
          <w:color w:val="33373C"/>
          <w:spacing w:val="-2"/>
          <w:sz w:val="41"/>
        </w:rPr>
        <w:t>E</w:t>
      </w:r>
      <w:r>
        <w:rPr>
          <w:color w:val="33373C"/>
          <w:spacing w:val="-2"/>
        </w:rPr>
        <w:t>ducation</w:t>
      </w:r>
    </w:p>
    <w:p>
      <w:pPr>
        <w:pStyle w:val="BodyText"/>
        <w:spacing w:line="312" w:lineRule="auto" w:before="267"/>
        <w:ind w:left="311" w:right="3913"/>
      </w:pPr>
      <w:r>
        <w:rPr>
          <w:w w:val="120"/>
        </w:rPr>
        <w:t>Master of Occupational Therapy</w:t>
      </w:r>
      <w:r>
        <w:rPr>
          <w:spacing w:val="40"/>
          <w:w w:val="120"/>
        </w:rPr>
        <w:t> </w:t>
      </w:r>
      <w:r>
        <w:rPr>
          <w:w w:val="120"/>
        </w:rPr>
        <w:t>East Carolina University </w:t>
      </w:r>
      <w:r>
        <w:rPr/>
        <w:t>| </w:t>
      </w:r>
      <w:r>
        <w:rPr>
          <w:w w:val="120"/>
        </w:rPr>
        <w:t>2019</w:t>
      </w:r>
    </w:p>
    <w:sectPr>
      <w:type w:val="continuous"/>
      <w:pgSz w:w="11920" w:h="16860"/>
      <w:pgMar w:top="1000" w:bottom="280" w:left="283" w:right="425"/>
      <w:cols w:num="2" w:equalWidth="0">
        <w:col w:w="2995" w:space="818"/>
        <w:col w:w="73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6"/>
      <w:ind w:left="14"/>
      <w:outlineLvl w:val="3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skylerlewi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2026-02-12T09:12:36Z</dcterms:created>
  <dcterms:modified xsi:type="dcterms:W3CDTF">2026-02-12T09:12:36Z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