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30"/>
        </w:rPr>
        <w:t>Reese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7"/>
          <w:w w:val="130"/>
        </w:rPr>
        <w:t>King</w:t>
      </w:r>
    </w:p>
    <w:p>
      <w:pPr>
        <w:pStyle w:val="Heading2"/>
      </w:pPr>
      <w:r>
        <w:rPr>
          <w:color w:val="FFFFFF"/>
          <w:w w:val="130"/>
        </w:rPr>
        <w:t>Pre-Owned</w:t>
      </w:r>
      <w:r>
        <w:rPr>
          <w:color w:val="FFFFFF"/>
          <w:spacing w:val="28"/>
          <w:w w:val="130"/>
        </w:rPr>
        <w:t> </w:t>
      </w:r>
      <w:r>
        <w:rPr>
          <w:color w:val="FFFFFF"/>
          <w:w w:val="130"/>
        </w:rPr>
        <w:t>Car</w:t>
      </w:r>
      <w:r>
        <w:rPr>
          <w:color w:val="FFFFFF"/>
          <w:spacing w:val="28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28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83"/>
        <w:rPr>
          <w:rFonts w:ascii="Calibri"/>
          <w:b/>
        </w:rPr>
      </w:pPr>
    </w:p>
    <w:p>
      <w:pPr>
        <w:pStyle w:val="BodyText"/>
        <w:spacing w:line="292" w:lineRule="auto" w:before="1"/>
        <w:ind w:left="4096"/>
        <w:jc w:val="center"/>
      </w:pPr>
      <w:r>
        <w:rPr>
          <w:w w:val="105"/>
        </w:rPr>
        <w:t>Results-driven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38"/>
          <w:w w:val="105"/>
        </w:rPr>
        <w:t> </w:t>
      </w:r>
      <w:r>
        <w:rPr>
          <w:w w:val="105"/>
        </w:rPr>
        <w:t>specializing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pre-owned</w:t>
      </w:r>
      <w:r>
        <w:rPr>
          <w:spacing w:val="36"/>
          <w:w w:val="105"/>
        </w:rPr>
        <w:t> </w:t>
      </w:r>
      <w:r>
        <w:rPr>
          <w:w w:val="105"/>
        </w:rPr>
        <w:t>vehicle</w:t>
      </w:r>
      <w:r>
        <w:rPr>
          <w:spacing w:val="40"/>
          <w:w w:val="105"/>
        </w:rPr>
        <w:t> </w:t>
      </w:r>
      <w:r>
        <w:rPr>
          <w:w w:val="105"/>
        </w:rPr>
        <w:t>sales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inventory </w:t>
      </w:r>
      <w:r>
        <w:rPr>
          <w:spacing w:val="-2"/>
          <w:w w:val="105"/>
        </w:rPr>
        <w:t>optimization</w:t>
      </w:r>
    </w:p>
    <w:p>
      <w:pPr>
        <w:pStyle w:val="BodyText"/>
        <w:spacing w:line="288" w:lineRule="auto" w:before="120"/>
        <w:ind w:left="4096"/>
        <w:jc w:val="center"/>
      </w:pPr>
      <w:r>
        <w:rPr>
          <w:w w:val="105"/>
        </w:rPr>
        <w:t>Experienced</w:t>
      </w:r>
      <w:r>
        <w:rPr>
          <w:spacing w:val="30"/>
          <w:w w:val="105"/>
        </w:rPr>
        <w:t> </w:t>
      </w:r>
      <w:r>
        <w:rPr>
          <w:w w:val="105"/>
        </w:rPr>
        <w:t>Manager with</w:t>
      </w:r>
      <w:r>
        <w:rPr>
          <w:spacing w:val="30"/>
          <w:w w:val="105"/>
        </w:rPr>
        <w:t> </w:t>
      </w:r>
      <w:r>
        <w:rPr>
          <w:w w:val="105"/>
        </w:rPr>
        <w:t>12 years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auto</w:t>
      </w:r>
      <w:r>
        <w:rPr>
          <w:spacing w:val="30"/>
          <w:w w:val="105"/>
        </w:rPr>
        <w:t> </w:t>
      </w:r>
      <w:r>
        <w:rPr>
          <w:w w:val="105"/>
        </w:rPr>
        <w:t>sales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4 years</w:t>
      </w:r>
      <w:r>
        <w:rPr>
          <w:spacing w:val="30"/>
          <w:w w:val="105"/>
        </w:rPr>
        <w:t> </w:t>
      </w:r>
      <w:r>
        <w:rPr>
          <w:w w:val="105"/>
        </w:rPr>
        <w:t>leading</w:t>
      </w:r>
      <w:r>
        <w:rPr>
          <w:spacing w:val="30"/>
          <w:w w:val="105"/>
        </w:rPr>
        <w:t> </w:t>
      </w:r>
      <w:r>
        <w:rPr>
          <w:w w:val="105"/>
        </w:rPr>
        <w:t>pre-owned sales teams. Strong background in vehicle sourcing, inventory pricing, and</w:t>
      </w:r>
      <w:r>
        <w:rPr>
          <w:spacing w:val="40"/>
          <w:w w:val="105"/>
        </w:rPr>
        <w:t> </w:t>
      </w:r>
      <w:r>
        <w:rPr>
          <w:w w:val="105"/>
        </w:rPr>
        <w:t>reconditioning</w:t>
      </w:r>
      <w:r>
        <w:rPr>
          <w:spacing w:val="29"/>
          <w:w w:val="105"/>
        </w:rPr>
        <w:t> </w:t>
      </w:r>
      <w:r>
        <w:rPr>
          <w:w w:val="105"/>
        </w:rPr>
        <w:t>strategy.</w:t>
      </w:r>
      <w:r>
        <w:rPr>
          <w:spacing w:val="29"/>
          <w:w w:val="105"/>
        </w:rPr>
        <w:t> </w:t>
      </w:r>
      <w:r>
        <w:rPr>
          <w:w w:val="105"/>
        </w:rPr>
        <w:t>Focused</w:t>
      </w:r>
      <w:r>
        <w:rPr>
          <w:spacing w:val="29"/>
          <w:w w:val="105"/>
        </w:rPr>
        <w:t> </w:t>
      </w:r>
      <w:r>
        <w:rPr>
          <w:w w:val="105"/>
        </w:rPr>
        <w:t>on</w:t>
      </w:r>
      <w:r>
        <w:rPr>
          <w:spacing w:val="29"/>
          <w:w w:val="105"/>
        </w:rPr>
        <w:t> </w:t>
      </w:r>
      <w:r>
        <w:rPr>
          <w:w w:val="105"/>
        </w:rPr>
        <w:t>increasing</w:t>
      </w:r>
      <w:r>
        <w:rPr>
          <w:spacing w:val="29"/>
          <w:w w:val="105"/>
        </w:rPr>
        <w:t> </w:t>
      </w:r>
      <w:r>
        <w:rPr>
          <w:w w:val="105"/>
        </w:rPr>
        <w:t>gross</w:t>
      </w:r>
      <w:r>
        <w:rPr>
          <w:spacing w:val="29"/>
          <w:w w:val="105"/>
        </w:rPr>
        <w:t> </w:t>
      </w:r>
      <w:r>
        <w:rPr>
          <w:w w:val="105"/>
        </w:rPr>
        <w:t>per unit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training</w:t>
      </w:r>
      <w:r>
        <w:rPr>
          <w:spacing w:val="29"/>
          <w:w w:val="105"/>
        </w:rPr>
        <w:t> </w:t>
      </w:r>
      <w:r>
        <w:rPr>
          <w:w w:val="105"/>
        </w:rPr>
        <w:t>teams for consistency in used car sales.</w:t>
      </w: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spacing w:before="101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BD879"/>
          <w:w w:val="125"/>
          <w:sz w:val="15"/>
        </w:rPr>
        <w:t>PERSONAL</w:t>
      </w:r>
      <w:r>
        <w:rPr>
          <w:rFonts w:ascii="Calibri"/>
          <w:b/>
          <w:color w:val="2BD879"/>
          <w:spacing w:val="57"/>
          <w:w w:val="125"/>
          <w:sz w:val="15"/>
        </w:rPr>
        <w:t> </w:t>
      </w:r>
      <w:r>
        <w:rPr>
          <w:rFonts w:ascii="Calibri"/>
          <w:b/>
          <w:color w:val="2BD879"/>
          <w:spacing w:val="-2"/>
          <w:w w:val="125"/>
          <w:sz w:val="15"/>
        </w:rPr>
        <w:t>INFORMATION</w:t>
      </w:r>
    </w:p>
    <w:p>
      <w:pPr>
        <w:pStyle w:val="BodyText"/>
        <w:spacing w:before="178"/>
        <w:rPr>
          <w:rFonts w:ascii="Calibri"/>
          <w:b/>
          <w:sz w:val="15"/>
        </w:rPr>
      </w:pPr>
    </w:p>
    <w:p>
      <w:pPr>
        <w:pStyle w:val="BodyText"/>
        <w:ind w:left="647"/>
      </w:pPr>
      <w:r>
        <w:rPr/>
        <w:t>(555)</w:t>
      </w:r>
      <w:r>
        <w:rPr>
          <w:spacing w:val="26"/>
        </w:rPr>
        <w:t> </w:t>
      </w:r>
      <w:r>
        <w:rPr/>
        <w:t>474-</w:t>
      </w:r>
      <w:r>
        <w:rPr>
          <w:spacing w:val="-4"/>
        </w:rPr>
        <w:t>1212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/>
      </w:pPr>
      <w:hyperlink r:id="rId5">
        <w:r>
          <w:rPr>
            <w:spacing w:val="-2"/>
            <w:w w:val="105"/>
          </w:rPr>
          <w:t>reese.king@email.com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Indianapolis,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46204</w:t>
      </w:r>
    </w:p>
    <w:p>
      <w:pPr>
        <w:spacing w:before="163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BD879"/>
          <w:w w:val="135"/>
          <w:sz w:val="15"/>
        </w:rPr>
        <w:t>KEY</w:t>
      </w:r>
      <w:r>
        <w:rPr>
          <w:rFonts w:ascii="Calibri"/>
          <w:b/>
          <w:color w:val="2BD879"/>
          <w:spacing w:val="4"/>
          <w:w w:val="135"/>
          <w:sz w:val="15"/>
        </w:rPr>
        <w:t> </w:t>
      </w:r>
      <w:r>
        <w:rPr>
          <w:rFonts w:ascii="Calibri"/>
          <w:b/>
          <w:color w:val="2BD879"/>
          <w:spacing w:val="-2"/>
          <w:w w:val="135"/>
          <w:sz w:val="15"/>
        </w:rPr>
        <w:t>SKILLS</w:t>
      </w:r>
    </w:p>
    <w:p>
      <w:pPr>
        <w:pStyle w:val="BodyText"/>
        <w:spacing w:before="117"/>
        <w:rPr>
          <w:rFonts w:ascii="Calibri"/>
          <w:b/>
          <w:sz w:val="15"/>
        </w:rPr>
      </w:pPr>
    </w:p>
    <w:p>
      <w:pPr>
        <w:pStyle w:val="BodyText"/>
        <w:spacing w:line="396" w:lineRule="auto"/>
        <w:ind w:left="424" w:right="435"/>
      </w:pPr>
      <w:r>
        <w:rPr>
          <w:w w:val="105"/>
        </w:rPr>
        <w:t>Used vehicle pricing Vehicle sourcing Team leadership Sales forecasting</w:t>
      </w:r>
    </w:p>
    <w:p>
      <w:pPr>
        <w:pStyle w:val="BodyText"/>
        <w:spacing w:before="16"/>
        <w:ind w:left="424"/>
      </w:pPr>
      <w:r>
        <w:rPr>
          <w:w w:val="105"/>
        </w:rPr>
        <w:t>Inventory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33"/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2BD879"/>
          <w:spacing w:val="-2"/>
          <w:w w:val="125"/>
          <w:sz w:val="15"/>
        </w:rPr>
        <w:t>EDUCATION</w:t>
      </w:r>
    </w:p>
    <w:p>
      <w:pPr>
        <w:spacing w:before="146"/>
        <w:ind w:left="127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2BD879"/>
          <w:w w:val="130"/>
          <w:sz w:val="15"/>
        </w:rPr>
        <w:t>PROFESSIONAL</w:t>
      </w:r>
      <w:r>
        <w:rPr>
          <w:rFonts w:ascii="Calibri"/>
          <w:b/>
          <w:color w:val="2BD879"/>
          <w:spacing w:val="33"/>
          <w:w w:val="130"/>
          <w:sz w:val="15"/>
        </w:rPr>
        <w:t> </w:t>
      </w:r>
      <w:r>
        <w:rPr>
          <w:rFonts w:ascii="Calibri"/>
          <w:b/>
          <w:color w:val="2BD879"/>
          <w:spacing w:val="-2"/>
          <w:w w:val="130"/>
          <w:sz w:val="15"/>
        </w:rPr>
        <w:t>EXPERIENCE</w:t>
      </w:r>
    </w:p>
    <w:p>
      <w:pPr>
        <w:pStyle w:val="BodyText"/>
        <w:spacing w:before="13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684" w:right="638"/>
      </w:pPr>
      <w:r>
        <w:rPr>
          <w:w w:val="105"/>
        </w:rPr>
        <w:t>Pre-Owned Sales Manager, Indy Auto Center </w:t>
      </w:r>
      <w:r>
        <w:rPr>
          <w:w w:val="85"/>
        </w:rPr>
        <w:t>|</w:t>
      </w:r>
      <w:r>
        <w:rPr>
          <w:w w:val="105"/>
        </w:rPr>
        <w:t> Indianapolis, IN February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line="292" w:lineRule="auto" w:before="180"/>
        <w:ind w:left="963" w:right="284"/>
      </w:pPr>
      <w:r>
        <w:rPr>
          <w:w w:val="110"/>
        </w:rPr>
        <w:t>Oversaw</w:t>
      </w:r>
      <w:r>
        <w:rPr>
          <w:spacing w:val="-7"/>
          <w:w w:val="110"/>
        </w:rPr>
        <w:t> </w:t>
      </w:r>
      <w:r>
        <w:rPr>
          <w:w w:val="110"/>
        </w:rPr>
        <w:t>the</w:t>
      </w:r>
      <w:r>
        <w:rPr>
          <w:spacing w:val="-1"/>
          <w:w w:val="110"/>
        </w:rPr>
        <w:t> </w:t>
      </w:r>
      <w:r>
        <w:rPr>
          <w:w w:val="110"/>
        </w:rPr>
        <w:t>used</w:t>
      </w:r>
      <w:r>
        <w:rPr>
          <w:spacing w:val="-1"/>
          <w:w w:val="110"/>
        </w:rPr>
        <w:t> </w:t>
      </w:r>
      <w:r>
        <w:rPr>
          <w:w w:val="110"/>
        </w:rPr>
        <w:t>inventory</w:t>
      </w:r>
      <w:r>
        <w:rPr>
          <w:spacing w:val="-7"/>
          <w:w w:val="110"/>
        </w:rPr>
        <w:t> </w:t>
      </w:r>
      <w:r>
        <w:rPr>
          <w:w w:val="110"/>
        </w:rPr>
        <w:t>of</w:t>
      </w:r>
      <w:r>
        <w:rPr>
          <w:spacing w:val="-6"/>
          <w:w w:val="110"/>
        </w:rPr>
        <w:t> </w:t>
      </w:r>
      <w:r>
        <w:rPr>
          <w:w w:val="110"/>
        </w:rPr>
        <w:t>200+</w:t>
      </w:r>
      <w:r>
        <w:rPr>
          <w:spacing w:val="-7"/>
          <w:w w:val="110"/>
        </w:rPr>
        <w:t> </w:t>
      </w:r>
      <w:r>
        <w:rPr>
          <w:w w:val="110"/>
        </w:rPr>
        <w:t>vehicles</w:t>
      </w:r>
      <w:r>
        <w:rPr>
          <w:spacing w:val="-1"/>
          <w:w w:val="110"/>
        </w:rPr>
        <w:t> </w:t>
      </w:r>
      <w:r>
        <w:rPr>
          <w:w w:val="110"/>
        </w:rPr>
        <w:t>and</w:t>
      </w:r>
      <w:r>
        <w:rPr>
          <w:spacing w:val="-1"/>
          <w:w w:val="110"/>
        </w:rPr>
        <w:t> </w:t>
      </w:r>
      <w:r>
        <w:rPr>
          <w:w w:val="110"/>
        </w:rPr>
        <w:t>managed</w:t>
      </w:r>
      <w:r>
        <w:rPr>
          <w:spacing w:val="-1"/>
          <w:w w:val="110"/>
        </w:rPr>
        <w:t> </w:t>
      </w:r>
      <w:r>
        <w:rPr>
          <w:w w:val="110"/>
        </w:rPr>
        <w:t>a</w:t>
      </w:r>
      <w:r>
        <w:rPr>
          <w:spacing w:val="-1"/>
          <w:w w:val="110"/>
        </w:rPr>
        <w:t> </w:t>
      </w:r>
      <w:r>
        <w:rPr>
          <w:w w:val="110"/>
        </w:rPr>
        <w:t>team of 8 sales associates</w:t>
      </w:r>
    </w:p>
    <w:p>
      <w:pPr>
        <w:pStyle w:val="BodyText"/>
        <w:spacing w:line="292" w:lineRule="auto" w:before="90"/>
        <w:ind w:left="963" w:right="638"/>
      </w:pPr>
      <w:r>
        <w:rPr>
          <w:w w:val="105"/>
        </w:rPr>
        <w:t>Boosted gross per unit by 17% through strategic price laddering</w:t>
      </w:r>
      <w:r>
        <w:rPr>
          <w:spacing w:val="40"/>
          <w:w w:val="105"/>
        </w:rPr>
        <w:t> </w:t>
      </w:r>
      <w:r>
        <w:rPr>
          <w:w w:val="105"/>
        </w:rPr>
        <w:t>and selective sourcing</w:t>
      </w:r>
    </w:p>
    <w:p>
      <w:pPr>
        <w:pStyle w:val="BodyText"/>
        <w:spacing w:line="292" w:lineRule="auto" w:before="90"/>
        <w:ind w:left="963" w:right="638"/>
      </w:pPr>
      <w:r>
        <w:rPr>
          <w:w w:val="105"/>
        </w:rPr>
        <w:t>Trained team on reconditioning inspection process, improving resale turnaround</w:t>
      </w:r>
    </w:p>
    <w:p>
      <w:pPr>
        <w:pStyle w:val="BodyText"/>
        <w:spacing w:line="292" w:lineRule="auto" w:before="180"/>
        <w:ind w:left="684" w:right="1554"/>
      </w:pPr>
      <w:r>
        <w:rPr>
          <w:w w:val="105"/>
        </w:rPr>
        <w:t>Senior Sales Associate, Hoosier Honda </w:t>
      </w:r>
      <w:r>
        <w:rPr>
          <w:w w:val="85"/>
        </w:rPr>
        <w:t>| </w:t>
      </w:r>
      <w:r>
        <w:rPr>
          <w:w w:val="105"/>
        </w:rPr>
        <w:t>Indianapolis, IN May 2012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January 2020</w:t>
      </w:r>
    </w:p>
    <w:p>
      <w:pPr>
        <w:pStyle w:val="BodyText"/>
        <w:spacing w:before="180"/>
        <w:ind w:left="963"/>
      </w:pPr>
      <w:r>
        <w:rPr>
          <w:w w:val="110"/>
        </w:rPr>
        <w:t>Recognized</w:t>
      </w:r>
      <w:r>
        <w:rPr>
          <w:spacing w:val="1"/>
          <w:w w:val="110"/>
        </w:rPr>
        <w:t> </w:t>
      </w:r>
      <w:r>
        <w:rPr>
          <w:w w:val="110"/>
        </w:rPr>
        <w:t>as</w:t>
      </w:r>
      <w:r>
        <w:rPr>
          <w:spacing w:val="2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top</w:t>
      </w:r>
      <w:r>
        <w:rPr>
          <w:spacing w:val="2"/>
          <w:w w:val="110"/>
        </w:rPr>
        <w:t> </w:t>
      </w:r>
      <w:r>
        <w:rPr>
          <w:w w:val="110"/>
        </w:rPr>
        <w:t>used</w:t>
      </w:r>
      <w:r>
        <w:rPr>
          <w:spacing w:val="1"/>
          <w:w w:val="110"/>
        </w:rPr>
        <w:t> </w:t>
      </w:r>
      <w:r>
        <w:rPr>
          <w:w w:val="110"/>
        </w:rPr>
        <w:t>car</w:t>
      </w:r>
      <w:r>
        <w:rPr>
          <w:spacing w:val="-3"/>
          <w:w w:val="110"/>
        </w:rPr>
        <w:t> </w:t>
      </w:r>
      <w:r>
        <w:rPr>
          <w:w w:val="110"/>
        </w:rPr>
        <w:t>salesperson</w:t>
      </w:r>
      <w:r>
        <w:rPr>
          <w:spacing w:val="2"/>
          <w:w w:val="110"/>
        </w:rPr>
        <w:t> </w:t>
      </w:r>
      <w:r>
        <w:rPr>
          <w:w w:val="110"/>
        </w:rPr>
        <w:t>5</w:t>
      </w:r>
      <w:r>
        <w:rPr>
          <w:spacing w:val="-4"/>
          <w:w w:val="110"/>
        </w:rPr>
        <w:t> </w:t>
      </w:r>
      <w:r>
        <w:rPr>
          <w:w w:val="110"/>
        </w:rPr>
        <w:t>years</w:t>
      </w:r>
      <w:r>
        <w:rPr>
          <w:spacing w:val="1"/>
          <w:w w:val="110"/>
        </w:rPr>
        <w:t> </w:t>
      </w:r>
      <w:r>
        <w:rPr>
          <w:w w:val="110"/>
        </w:rPr>
        <w:t>in</w:t>
      </w:r>
      <w:r>
        <w:rPr>
          <w:spacing w:val="2"/>
          <w:w w:val="110"/>
        </w:rPr>
        <w:t> </w:t>
      </w:r>
      <w:r>
        <w:rPr>
          <w:w w:val="110"/>
        </w:rPr>
        <w:t>a</w:t>
      </w:r>
      <w:r>
        <w:rPr>
          <w:spacing w:val="2"/>
          <w:w w:val="110"/>
        </w:rPr>
        <w:t> </w:t>
      </w:r>
      <w:r>
        <w:rPr>
          <w:spacing w:val="-5"/>
          <w:w w:val="110"/>
        </w:rPr>
        <w:t>row</w:t>
      </w:r>
    </w:p>
    <w:p>
      <w:pPr>
        <w:pStyle w:val="BodyText"/>
        <w:spacing w:line="276" w:lineRule="auto" w:before="151"/>
        <w:ind w:left="963" w:right="638"/>
      </w:pPr>
      <w:r>
        <w:rPr>
          <w:w w:val="105"/>
        </w:rPr>
        <w:t>Collaborated with F&amp;I to build bundled warranty and accessory </w:t>
      </w:r>
      <w:r>
        <w:rPr>
          <w:spacing w:val="-2"/>
          <w:w w:val="105"/>
        </w:rPr>
        <w:t>deals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900" w:bottom="280" w:left="283" w:right="283"/>
          <w:cols w:num="2" w:equalWidth="0">
            <w:col w:w="2670" w:space="1440"/>
            <w:col w:w="7244"/>
          </w:cols>
        </w:sectPr>
      </w:pPr>
    </w:p>
    <w:p>
      <w:pPr>
        <w:pStyle w:val="BodyText"/>
        <w:spacing w:before="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62462"/>
                                </a:moveTo>
                                <a:lnTo>
                                  <a:pt x="0" y="45624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624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295762"/>
                                </a:lnTo>
                                <a:lnTo>
                                  <a:pt x="2581262" y="4295762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531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531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102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495674"/>
                            <a:ext cx="21907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3526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352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2325522"/>
                                </a:moveTo>
                                <a:lnTo>
                                  <a:pt x="198615" y="2305050"/>
                                </a:lnTo>
                                <a:lnTo>
                                  <a:pt x="191922" y="2305050"/>
                                </a:lnTo>
                                <a:lnTo>
                                  <a:pt x="171450" y="2325522"/>
                                </a:lnTo>
                                <a:lnTo>
                                  <a:pt x="171450" y="2329091"/>
                                </a:lnTo>
                                <a:lnTo>
                                  <a:pt x="171450" y="2332215"/>
                                </a:lnTo>
                                <a:lnTo>
                                  <a:pt x="191922" y="2352675"/>
                                </a:lnTo>
                                <a:lnTo>
                                  <a:pt x="198615" y="2352675"/>
                                </a:lnTo>
                                <a:lnTo>
                                  <a:pt x="219075" y="2332215"/>
                                </a:lnTo>
                                <a:lnTo>
                                  <a:pt x="219075" y="232552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shape style="position:absolute;left:0;top:2610;width:4065;height:14250" id="docshape2" coordorigin="0,2610" coordsize="4065,14250" path="m4065,9795l0,9795,0,16860,4065,16860,4065,9795xm4065,7365l0,7365,0,9375,4065,9375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bd879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1455" id="docshape15" coordorigin="405,7635" coordsize="75,1455" path="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9375;width:4245;height:420" id="docshape16" filled="true" fillcolor="#f2f2f2" stroked="false">
                  <v:fill type="solid"/>
                </v:rect>
                <v:shape style="position:absolute;left:0;top:9375;width:4245;height:420" id="docshape17" coordorigin="0,9375" coordsize="4245,420" path="m4245,9375l4230,9375,0,9375,0,9390,4230,9390,4230,9780,0,9780,0,9795,4230,9795,4245,9795,4245,9375xe" filled="true" fillcolor="#000000" stroked="false">
                  <v:path arrowok="t"/>
                  <v:fill opacity="16960f" type="solid"/>
                </v:shape>
                <v:shape style="position:absolute;left:4065;top:9780;width:180;height:315" id="docshape18" coordorigin="4065,9780" coordsize="180,315" path="m4065,10095l4065,9780,4245,9780,4065,10095xe" filled="true" fillcolor="#999999" stroked="false">
                  <v:path arrowok="t"/>
                  <v:fill type="solid"/>
                </v:shape>
                <v:shape style="position:absolute;left:4784;top:5505;width:345;height:3705" id="docshape19" coordorigin="4785,5505" coordsize="345,3705" path="m4860,8132l4859,8127,4855,8118,4853,8114,4846,8107,4842,8105,4833,8101,4828,8100,4817,8100,4812,8101,4803,8105,4799,8107,4792,8114,4790,8118,4786,8127,4785,8132,4785,8138,4785,8143,4786,8148,4790,8157,4792,8161,4799,8168,4803,8170,4812,8174,4817,8175,4828,8175,4833,8174,4842,8170,4846,8168,4853,8161,4855,8157,4859,8148,4860,8143,4860,8132xm4860,5537l4859,5532,4855,5523,4853,5519,4846,5512,4842,5510,4833,5506,4828,5505,4817,5505,4812,5506,4803,5510,4799,5512,4792,5519,4790,5523,4786,5532,4785,5537,4785,5543,4785,5548,4786,5553,4790,5562,4792,5566,4799,5573,4803,5575,4812,5579,4817,5580,4828,5580,4833,5579,4842,5575,4846,5573,4853,5566,4855,5562,4859,5553,4860,5548,4860,5537xm5130,9167l5129,9162,5125,9153,5123,9149,5116,9142,5112,9140,5103,9136,5098,9135,5087,9135,5082,9136,5073,9140,5069,9142,5062,9149,5060,9153,5056,9162,5055,9167,5055,9173,5055,9178,5056,9183,5060,9192,5062,9196,5069,9203,5073,9205,5082,9209,5087,9210,5098,9210,5103,9209,5112,9205,5116,9203,5123,9196,5125,9192,5129,9183,5130,9178,5130,9167xm5130,8822l5129,8817,5125,8808,5123,8804,5116,8797,5112,8795,5103,8791,5098,8790,5087,8790,5082,8791,5073,8795,5069,8797,5062,8804,5060,8808,5056,8817,5055,8822,5055,8828,5055,8833,5056,8838,5060,8847,5062,8851,5069,8858,5073,8860,5082,8864,5087,8865,5098,8865,5103,8864,5112,8860,5116,8858,5123,8851,5125,8847,5129,8838,5130,8833,5130,8822xm5130,7442l5129,7437,5125,7428,5123,7424,5116,7417,5112,7415,5103,7411,5098,7410,5087,7410,5082,7411,5073,7415,5069,7417,5062,7424,5060,7428,5056,7437,5055,7442,5055,7448,5055,7453,5056,7458,5060,7467,5062,7471,5069,7478,5073,7480,5082,7484,5087,7485,5098,7485,5103,7484,5112,7480,5116,7478,5123,7471,5125,7467,5129,7458,5130,7453,5130,744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42l5129,6237,5125,6228,5123,6224,5116,6217,5112,6215,5103,6211,5098,6210,5087,6210,5082,6211,5073,6215,5069,6217,5062,6224,5060,6228,5056,6237,5055,6242,5055,6248,5055,6253,5056,6258,5060,6267,5062,6271,5069,6278,5073,6280,5082,6284,5087,6285,5098,6285,5103,6284,5112,6280,5116,6278,5123,6271,5125,6267,5129,6258,5130,6253,513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92" w:lineRule="auto" w:before="1"/>
        <w:ind w:left="127" w:right="7384"/>
      </w:pPr>
      <w:r>
        <w:rPr>
          <w:w w:val="110"/>
        </w:rPr>
        <w:t>Bachelor of Science in Business </w:t>
      </w:r>
      <w:r>
        <w:rPr>
          <w:spacing w:val="-2"/>
          <w:w w:val="110"/>
        </w:rPr>
        <w:t>Management</w:t>
      </w:r>
    </w:p>
    <w:p>
      <w:pPr>
        <w:pStyle w:val="BodyText"/>
        <w:ind w:left="127"/>
      </w:pPr>
      <w:r>
        <w:rPr/>
        <w:t>Ball</w:t>
      </w:r>
      <w:r>
        <w:rPr>
          <w:spacing w:val="16"/>
        </w:rPr>
        <w:t> </w:t>
      </w:r>
      <w:r>
        <w:rPr/>
        <w:t>State</w:t>
      </w:r>
      <w:r>
        <w:rPr>
          <w:spacing w:val="24"/>
        </w:rPr>
        <w:t> </w:t>
      </w:r>
      <w:r>
        <w:rPr/>
        <w:t>University,</w:t>
      </w:r>
      <w:r>
        <w:rPr>
          <w:spacing w:val="24"/>
        </w:rPr>
        <w:t> </w:t>
      </w:r>
      <w:r>
        <w:rPr/>
        <w:t>Muncie,</w:t>
      </w:r>
      <w:r>
        <w:rPr>
          <w:spacing w:val="24"/>
        </w:rPr>
        <w:t> </w:t>
      </w:r>
      <w:r>
        <w:rPr/>
        <w:t>IN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9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3772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3772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2026-02-15T05:59:39Z</dcterms:created>
  <dcterms:modified xsi:type="dcterms:W3CDTF">2026-02-15T05:59:39Z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