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3853" w:right="0" w:firstLine="0"/>
        <w:jc w:val="center"/>
        <w:rPr>
          <w:sz w:val="74"/>
        </w:rPr>
      </w:pPr>
      <w:r>
        <w:rPr>
          <w:color w:val="006A5C"/>
          <w:spacing w:val="11"/>
          <w:sz w:val="74"/>
        </w:rPr>
        <w:t>Chris</w:t>
      </w:r>
      <w:r>
        <w:rPr>
          <w:color w:val="006A5C"/>
          <w:spacing w:val="31"/>
          <w:sz w:val="74"/>
        </w:rPr>
        <w:t> </w:t>
      </w:r>
      <w:r>
        <w:rPr>
          <w:color w:val="006A5C"/>
          <w:spacing w:val="10"/>
          <w:sz w:val="74"/>
        </w:rPr>
        <w:t>Jackson</w:t>
      </w:r>
    </w:p>
    <w:p>
      <w:pPr>
        <w:pStyle w:val="BodyText"/>
        <w:spacing w:before="199"/>
        <w:ind w:left="3864"/>
        <w:jc w:val="center"/>
      </w:pPr>
      <w:r>
        <w:rPr>
          <w:w w:val="105"/>
        </w:rPr>
        <w:t>Emergency</w:t>
      </w:r>
      <w:r>
        <w:rPr>
          <w:spacing w:val="26"/>
          <w:w w:val="105"/>
        </w:rPr>
        <w:t> </w:t>
      </w:r>
      <w:r>
        <w:rPr>
          <w:w w:val="105"/>
        </w:rPr>
        <w:t>Medical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Responder</w:t>
      </w:r>
    </w:p>
    <w:p>
      <w:pPr>
        <w:spacing w:before="172"/>
        <w:ind w:left="4106" w:right="0" w:firstLine="0"/>
        <w:jc w:val="center"/>
        <w:rPr>
          <w:b/>
          <w:sz w:val="16"/>
        </w:rPr>
      </w:pPr>
      <w:r>
        <w:rPr>
          <w:b/>
          <w:w w:val="105"/>
          <w:sz w:val="16"/>
        </w:rPr>
        <w:t>First-responder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trained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EMR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initial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emergency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scene</w:t>
      </w:r>
      <w:r>
        <w:rPr>
          <w:b/>
          <w:spacing w:val="18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stabilization</w:t>
      </w:r>
    </w:p>
    <w:p>
      <w:pPr>
        <w:spacing w:line="273" w:lineRule="auto" w:before="131"/>
        <w:ind w:left="4229" w:right="120" w:firstLine="0"/>
        <w:jc w:val="center"/>
        <w:rPr>
          <w:sz w:val="16"/>
        </w:rPr>
      </w:pPr>
      <w:r>
        <w:rPr>
          <w:w w:val="105"/>
          <w:sz w:val="16"/>
        </w:rPr>
        <w:t>Experienced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Emergency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Responder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(EMR)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 supporting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EMTs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paramedics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emergency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scenes.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Focused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initial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assessment, patient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communication,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scene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safety.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Known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calm,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confident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response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during high-stress incidents.</w:t>
      </w:r>
    </w:p>
    <w:p>
      <w:pPr>
        <w:pStyle w:val="BodyText"/>
        <w:rPr>
          <w:sz w:val="20"/>
        </w:rPr>
      </w:pPr>
    </w:p>
    <w:p>
      <w:pPr>
        <w:pStyle w:val="BodyText"/>
        <w:spacing w:before="21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425"/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34"/>
        <w:rPr>
          <w:sz w:val="24"/>
        </w:rPr>
      </w:pPr>
    </w:p>
    <w:p>
      <w:pPr>
        <w:pStyle w:val="Heading1"/>
      </w:pPr>
      <w:r>
        <w:rPr>
          <w:color w:val="FFFFFF"/>
        </w:rPr>
        <w:t>PERSONAL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INFORMATION</w:t>
      </w:r>
    </w:p>
    <w:p>
      <w:pPr>
        <w:spacing w:before="61"/>
        <w:ind w:left="15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006A5C"/>
          <w:sz w:val="24"/>
        </w:rPr>
        <w:t>PROFESSIONAL</w:t>
      </w:r>
      <w:r>
        <w:rPr>
          <w:b/>
          <w:color w:val="006A5C"/>
          <w:spacing w:val="36"/>
          <w:sz w:val="24"/>
        </w:rPr>
        <w:t> </w:t>
      </w:r>
      <w:r>
        <w:rPr>
          <w:b/>
          <w:color w:val="006A5C"/>
          <w:spacing w:val="-2"/>
          <w:sz w:val="24"/>
        </w:rPr>
        <w:t>EXPERIENCE</w:t>
      </w:r>
    </w:p>
    <w:p>
      <w:pPr>
        <w:pStyle w:val="BodyText"/>
        <w:spacing w:before="170"/>
        <w:ind w:left="164"/>
      </w:pPr>
      <w:r>
        <w:rPr>
          <w:w w:val="105"/>
        </w:rPr>
        <w:t>September</w:t>
      </w:r>
      <w:r>
        <w:rPr>
          <w:spacing w:val="11"/>
          <w:w w:val="105"/>
        </w:rPr>
        <w:t> </w:t>
      </w:r>
      <w:r>
        <w:rPr>
          <w:w w:val="105"/>
        </w:rPr>
        <w:t>2022</w:t>
      </w:r>
      <w:r>
        <w:rPr>
          <w:spacing w:val="12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</w:pPr>
      <w:r>
        <w:rPr>
          <w:w w:val="105"/>
        </w:rPr>
        <w:t>Emergency</w:t>
      </w:r>
      <w:r>
        <w:rPr>
          <w:spacing w:val="8"/>
          <w:w w:val="105"/>
        </w:rPr>
        <w:t> </w:t>
      </w:r>
      <w:r>
        <w:rPr>
          <w:w w:val="105"/>
        </w:rPr>
        <w:t>Medical</w:t>
      </w:r>
      <w:r>
        <w:rPr>
          <w:spacing w:val="9"/>
          <w:w w:val="105"/>
        </w:rPr>
        <w:t> </w:t>
      </w:r>
      <w:r>
        <w:rPr>
          <w:w w:val="105"/>
        </w:rPr>
        <w:t>Responder,</w:t>
      </w:r>
      <w:r>
        <w:rPr>
          <w:spacing w:val="9"/>
          <w:w w:val="105"/>
        </w:rPr>
        <w:t> </w:t>
      </w:r>
      <w:r>
        <w:rPr>
          <w:w w:val="105"/>
        </w:rPr>
        <w:t>Lake</w:t>
      </w:r>
      <w:r>
        <w:rPr>
          <w:spacing w:val="8"/>
          <w:w w:val="105"/>
        </w:rPr>
        <w:t> </w:t>
      </w:r>
      <w:r>
        <w:rPr>
          <w:w w:val="105"/>
        </w:rPr>
        <w:t>County</w:t>
      </w:r>
      <w:r>
        <w:rPr>
          <w:spacing w:val="8"/>
          <w:w w:val="105"/>
        </w:rPr>
        <w:t> </w:t>
      </w:r>
      <w:r>
        <w:rPr>
          <w:w w:val="105"/>
        </w:rPr>
        <w:t>EMS,</w:t>
      </w:r>
      <w:r>
        <w:rPr>
          <w:spacing w:val="9"/>
          <w:w w:val="105"/>
        </w:rPr>
        <w:t> </w:t>
      </w:r>
      <w:r>
        <w:rPr>
          <w:w w:val="105"/>
        </w:rPr>
        <w:t>Milwaukee,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WI</w:t>
      </w:r>
    </w:p>
    <w:p>
      <w:pPr>
        <w:pStyle w:val="Heading2"/>
        <w:spacing w:after="0"/>
        <w:sectPr>
          <w:type w:val="continuous"/>
          <w:pgSz w:w="11920" w:h="16860"/>
          <w:pgMar w:top="980" w:bottom="280" w:left="283" w:right="425"/>
          <w:cols w:num="2" w:equalWidth="0">
            <w:col w:w="3109" w:space="593"/>
            <w:col w:w="7510"/>
          </w:cols>
        </w:sectPr>
      </w:pPr>
    </w:p>
    <w:p>
      <w:pPr>
        <w:pStyle w:val="BodyText"/>
        <w:spacing w:before="168"/>
        <w:ind w:left="815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78"/>
      </w:pPr>
    </w:p>
    <w:p>
      <w:pPr>
        <w:pStyle w:val="BodyText"/>
        <w:spacing w:line="590" w:lineRule="auto" w:before="1"/>
        <w:ind w:left="815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</w:rPr>
        <w:t>Milwaukee,</w:t>
      </w:r>
      <w:r>
        <w:rPr>
          <w:color w:val="FFFFFF"/>
          <w:spacing w:val="12"/>
        </w:rPr>
        <w:t> </w:t>
      </w:r>
      <w:r>
        <w:rPr>
          <w:color w:val="FFFFFF"/>
        </w:rPr>
        <w:t>WI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53202</w:t>
      </w:r>
    </w:p>
    <w:p>
      <w:pPr>
        <w:pStyle w:val="ListParagraph"/>
        <w:numPr>
          <w:ilvl w:val="0"/>
          <w:numId w:val="1"/>
        </w:numPr>
        <w:tabs>
          <w:tab w:pos="815" w:val="left" w:leader="none"/>
        </w:tabs>
        <w:spacing w:line="261" w:lineRule="auto" w:before="168" w:after="0"/>
        <w:ind w:left="815" w:right="395" w:hanging="292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Arrive first on scene to assess patient condition and relay critical info to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EMTs</w:t>
      </w:r>
    </w:p>
    <w:p>
      <w:pPr>
        <w:pStyle w:val="ListParagraph"/>
        <w:numPr>
          <w:ilvl w:val="0"/>
          <w:numId w:val="1"/>
        </w:numPr>
        <w:tabs>
          <w:tab w:pos="815" w:val="left" w:leader="none"/>
        </w:tabs>
        <w:spacing w:line="278" w:lineRule="auto" w:before="104" w:after="0"/>
        <w:ind w:left="815" w:right="394" w:hanging="292"/>
        <w:jc w:val="left"/>
        <w:rPr>
          <w:sz w:val="18"/>
        </w:rPr>
      </w:pPr>
      <w:r>
        <w:rPr>
          <w:w w:val="105"/>
          <w:sz w:val="18"/>
        </w:rPr>
        <w:t>Provide CPR, bleeding control, and basic interventions while waiting for ambulance arrival</w:t>
      </w:r>
    </w:p>
    <w:p>
      <w:pPr>
        <w:pStyle w:val="ListParagraph"/>
        <w:numPr>
          <w:ilvl w:val="0"/>
          <w:numId w:val="1"/>
        </w:numPr>
        <w:tabs>
          <w:tab w:pos="814" w:val="left" w:leader="none"/>
        </w:tabs>
        <w:spacing w:line="240" w:lineRule="auto" w:before="75" w:after="0"/>
        <w:ind w:left="814" w:right="0" w:hanging="291"/>
        <w:jc w:val="left"/>
        <w:rPr>
          <w:sz w:val="18"/>
        </w:rPr>
      </w:pPr>
      <w:r>
        <w:rPr>
          <w:w w:val="105"/>
          <w:sz w:val="18"/>
        </w:rPr>
        <w:t>Support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crowd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family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980" w:bottom="280" w:left="283" w:right="425"/>
          <w:cols w:num="2" w:equalWidth="0">
            <w:col w:w="2632" w:space="1181"/>
            <w:col w:w="7399"/>
          </w:cols>
        </w:sectPr>
      </w:pPr>
    </w:p>
    <w:p>
      <w:pPr>
        <w:pStyle w:val="Heading1"/>
        <w:spacing w:before="2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419350">
                                <a:moveTo>
                                  <a:pt x="0" y="2419349"/>
                                </a:moveTo>
                                <a:lnTo>
                                  <a:pt x="5091683" y="2419349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419350">
                                <a:moveTo>
                                  <a:pt x="2476499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419350">
                                <a:moveTo>
                                  <a:pt x="2476499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685885"/>
                            <a:ext cx="2286000" cy="550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5505450">
                                <a:moveTo>
                                  <a:pt x="2285999" y="5505363"/>
                                </a:moveTo>
                                <a:lnTo>
                                  <a:pt x="0" y="550536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8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55053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833437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1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9"/>
                                </a:lnTo>
                                <a:lnTo>
                                  <a:pt x="206863" y="399704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7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9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5"/>
                                </a:lnTo>
                                <a:lnTo>
                                  <a:pt x="1309725" y="43629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39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5"/>
                                </a:lnTo>
                                <a:lnTo>
                                  <a:pt x="1931544" y="1448810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30"/>
                                </a:lnTo>
                                <a:lnTo>
                                  <a:pt x="1578518" y="1858066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6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6"/>
                                </a:lnTo>
                                <a:lnTo>
                                  <a:pt x="864551" y="2017858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4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0"/>
                                </a:lnTo>
                                <a:lnTo>
                                  <a:pt x="77126" y="1403345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892174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3528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76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39909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00037" y="48291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208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006a5c" stroked="false">
                  <v:path arrowok="t"/>
                  <v:fill type="solid"/>
                </v:shape>
                <v:rect style="position:absolute;left:3900;top:0;width:8019;height:3810" id="docshape3" filled="true" fillcolor="#006a5c" stroked="false">
                  <v:fill opacity="32899f" type="solid"/>
                </v:rect>
                <v:rect style="position:absolute;left:0;top:0;width:3900;height:3810" id="docshape4" filled="true" fillcolor="#ffffff" stroked="false">
                  <v:fill type="solid"/>
                </v:rect>
                <v:rect style="position:absolute;left:0;top:0;width:3900;height:3810" id="docshape5" filled="true" fillcolor="#006a5c" stroked="false">
                  <v:fill opacity="32899f" type="solid"/>
                </v:rect>
                <v:shape style="position:absolute;left:120;top:1080;width:3600;height:8670" id="docshape6" coordorigin="120,1080" coordsize="3600,8670" path="m3720,9750l120,9750,120,2858,123,2770,131,2682,143,2594,159,2507,179,2421,204,2336,233,2253,266,2171,302,2090,343,2012,388,1936,436,1862,487,1790,543,1721,601,1655,663,1592,728,1532,795,1475,866,1421,938,1371,1014,1325,1091,1282,1170,1243,1252,1209,1334,1178,1419,1151,1504,1129,1591,1110,1678,1096,1766,1087,1854,1081,1898,1080,1942,1080,2030,1083,2118,1091,2206,1103,2293,1119,2379,1139,2464,1164,2547,1193,2629,1226,2710,1262,2788,1303,2864,1348,2938,1396,3010,1447,3079,1503,3145,1561,3208,1623,3268,1688,3325,1755,3379,1826,3429,1898,3475,1974,3518,2051,3557,2130,3591,2212,3622,2294,3649,2379,3671,2464,3690,2551,3704,2638,3713,2726,3719,2814,3720,9750xe" filled="true" fillcolor="#006a5c" stroked="false">
                  <v:path arrowok="t"/>
                  <v:fill type="solid"/>
                </v:shape>
                <v:shape style="position:absolute;left:322;top:1312;width:3195;height:3195" id="docshape7" coordorigin="322,1312" coordsize="3195,3195" path="m322,2912l322,2908,323,2889,326,2810,332,2732,343,2655,357,2578,375,2501,397,2426,422,2352,452,2279,484,2208,520,2139,560,2071,602,2005,648,1942,697,1881,749,1822,804,1766,861,1713,921,1662,983,1615,1048,1571,1115,1530,1183,1492,1254,1457,1326,1427,1399,1399,1474,1376,1549,1356,1626,1339,1703,1327,1781,1318,1859,1314,1918,1312,1922,1312,2000,1314,2078,1320,2156,1330,2233,1343,2310,1360,2385,1381,2459,1406,2532,1434,2604,1466,2674,1501,2742,1540,2808,1581,2872,1627,2934,1675,2993,1726,3050,1780,3104,1837,3155,1896,3203,1958,3249,2022,3290,2088,3329,2156,3364,2226,3396,2298,3424,2371,3449,2445,3470,2520,3487,2597,3500,2674,3510,2752,3516,2830,3517,2908,3517,2912,3516,2990,3510,3068,3500,3146,3487,3223,3470,3300,3449,3375,3424,3449,3396,3522,3364,3594,3329,3664,3290,3732,3249,3798,3203,3862,3155,3924,3104,3983,3050,4040,2993,4094,2934,4145,2872,4193,2808,4239,2742,4280,2674,4319,2604,4354,2532,4386,2459,4414,2385,4439,2310,4460,2233,4477,2156,4490,2078,4500,2000,4506,1922,4507,1918,4507,1840,4506,1762,4500,1684,4490,1607,4477,1530,4460,1455,4439,1381,4414,1308,4386,1236,4354,1166,4319,1098,4280,1032,4239,968,4193,906,4145,847,4094,790,4040,736,3983,685,3924,637,3862,591,3798,550,3732,511,3664,476,3594,444,3522,416,3449,391,3375,370,3300,353,3223,340,3146,330,3068,324,2990,322,2912xe" filled="false" stroked="true" strokeweight="2.25pt" strokecolor="#ffffff">
                  <v:path arrowok="t"/>
                  <v:stroke dashstyle="solid"/>
                </v:shape>
                <v:shape style="position:absolute;left:405;top:1405;width:3030;height:3020" type="#_x0000_t75" id="docshape8" stroked="false">
                  <v:imagedata r:id="rId6" o:title=""/>
                </v:shape>
                <v:shape style="position:absolute;left:630;top:5280;width:317;height:317" type="#_x0000_t75" id="docshape9" stroked="false">
                  <v:imagedata r:id="rId7" o:title=""/>
                </v:shape>
                <v:shape style="position:absolute;left:650;top:5790;width:275;height:317" type="#_x0000_t75" id="docshape10" stroked="false">
                  <v:imagedata r:id="rId8" o:title=""/>
                </v:shape>
                <v:shape style="position:absolute;left:631;top:6285;width:315;height:317" type="#_x0000_t75" id="docshape11" stroked="false">
                  <v:imagedata r:id="rId9" o:title=""/>
                </v:shape>
                <v:shape style="position:absolute;left:629;top:7605;width:75;height:1380" id="docshape12" coordorigin="630,7605" coordsize="75,1380" path="m705,8942l704,8937,700,8928,698,8924,691,8917,687,8915,678,8911,673,8910,662,8910,657,8911,648,8915,644,8917,637,8924,635,8928,631,8937,630,8942,630,8948,630,8953,631,8958,635,8967,637,8971,644,8978,648,8980,657,8984,662,8985,673,8985,678,8984,687,8980,691,8978,698,8971,700,8967,704,8958,705,8953,705,8942xm705,8627l704,8622,700,8613,698,8609,691,8602,687,8600,678,8596,673,8595,662,8595,657,8596,648,8600,644,8602,637,8609,635,8613,631,8622,630,8627,630,8633,630,8638,631,8643,635,8652,637,8656,644,8663,648,8665,657,8669,662,8670,673,8670,678,8669,687,8665,691,8663,698,8656,700,8652,704,8643,705,8638,705,8627xm705,8297l704,8292,700,8283,698,8279,691,8272,687,8270,678,8266,673,8265,662,8265,657,8266,648,8270,644,8272,637,8279,635,8283,631,8292,630,8297,630,8303,630,8308,631,8313,635,8322,637,8326,644,8333,648,8335,657,8339,662,8340,673,8340,678,8339,687,8335,691,8333,698,8326,700,8322,704,8313,705,8308,705,8297xm705,7967l704,7962,700,7953,698,7949,691,7942,687,7940,678,7936,673,7935,662,7935,657,7936,648,7940,644,7942,637,7949,635,7953,631,7962,630,7967,630,7973,630,7978,631,7983,635,7992,637,7996,644,8003,648,8005,657,8009,662,8010,673,8010,678,8009,687,8005,691,8003,698,7996,700,7992,704,7983,705,7978,705,7967xm705,7637l704,7632,700,7623,698,7619,691,7612,687,7610,678,7606,673,7605,662,7605,657,7606,648,7610,644,7612,637,7619,635,7623,631,7632,630,7637,630,7643,630,7648,631,7653,635,7662,637,7666,644,7673,648,7675,657,7679,662,7680,673,7680,678,7679,687,7675,691,7673,698,7666,700,7662,704,7653,705,7648,705,763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6" w:lineRule="auto" w:before="215"/>
        <w:ind w:left="647" w:right="432"/>
      </w:pPr>
      <w:r>
        <w:rPr>
          <w:color w:val="FFFFFF"/>
          <w:w w:val="105"/>
        </w:rPr>
        <w:t>Patient assessment </w:t>
      </w:r>
      <w:r>
        <w:rPr>
          <w:color w:val="FFFFFF"/>
          <w:spacing w:val="-2"/>
          <w:w w:val="105"/>
        </w:rPr>
        <w:t>Scene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safety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evaluation </w:t>
      </w:r>
      <w:r>
        <w:rPr>
          <w:color w:val="FFFFFF"/>
          <w:w w:val="105"/>
        </w:rPr>
        <w:t>CPR and AED use Initial trauma care</w:t>
      </w:r>
    </w:p>
    <w:p>
      <w:pPr>
        <w:pStyle w:val="BodyText"/>
        <w:spacing w:before="5"/>
        <w:ind w:left="647"/>
      </w:pPr>
      <w:r>
        <w:rPr>
          <w:color w:val="FFFFFF"/>
        </w:rPr>
        <w:t>Communication</w:t>
      </w:r>
      <w:r>
        <w:rPr>
          <w:color w:val="FFFFFF"/>
          <w:spacing w:val="17"/>
        </w:rPr>
        <w:t> </w:t>
      </w:r>
      <w:r>
        <w:rPr>
          <w:color w:val="FFFFFF"/>
        </w:rPr>
        <w:t>with</w:t>
      </w:r>
      <w:r>
        <w:rPr>
          <w:color w:val="FFFFFF"/>
          <w:spacing w:val="17"/>
        </w:rPr>
        <w:t> </w:t>
      </w:r>
      <w:r>
        <w:rPr>
          <w:color w:val="FFFFFF"/>
          <w:spacing w:val="-2"/>
        </w:rPr>
        <w:t>dispatch</w:t>
      </w:r>
    </w:p>
    <w:p>
      <w:pPr>
        <w:pStyle w:val="BodyText"/>
        <w:spacing w:line="181" w:lineRule="exact"/>
        <w:ind w:left="164"/>
      </w:pPr>
      <w:r>
        <w:rPr/>
        <w:br w:type="column"/>
      </w:r>
      <w:r>
        <w:rPr>
          <w:w w:val="105"/>
        </w:rPr>
        <w:t>July</w:t>
      </w:r>
      <w:r>
        <w:rPr>
          <w:spacing w:val="10"/>
          <w:w w:val="105"/>
        </w:rPr>
        <w:t> </w:t>
      </w:r>
      <w:r>
        <w:rPr>
          <w:w w:val="105"/>
        </w:rPr>
        <w:t>2020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August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Heading2"/>
      </w:pPr>
      <w:r>
        <w:rPr>
          <w:w w:val="105"/>
        </w:rPr>
        <w:t>Medical</w:t>
      </w:r>
      <w:r>
        <w:rPr>
          <w:spacing w:val="10"/>
          <w:w w:val="105"/>
        </w:rPr>
        <w:t> </w:t>
      </w:r>
      <w:r>
        <w:rPr>
          <w:w w:val="105"/>
        </w:rPr>
        <w:t>Volunteer</w:t>
      </w:r>
      <w:r>
        <w:rPr>
          <w:spacing w:val="10"/>
          <w:w w:val="105"/>
        </w:rPr>
        <w:t> </w:t>
      </w:r>
      <w:r>
        <w:rPr>
          <w:w w:val="105"/>
        </w:rPr>
        <w:t>(EMR</w:t>
      </w:r>
      <w:r>
        <w:rPr>
          <w:spacing w:val="9"/>
          <w:w w:val="105"/>
        </w:rPr>
        <w:t> </w:t>
      </w:r>
      <w:r>
        <w:rPr>
          <w:w w:val="105"/>
        </w:rPr>
        <w:t>Level),</w:t>
      </w:r>
      <w:r>
        <w:rPr>
          <w:spacing w:val="10"/>
          <w:w w:val="105"/>
        </w:rPr>
        <w:t> </w:t>
      </w:r>
      <w:r>
        <w:rPr>
          <w:w w:val="105"/>
        </w:rPr>
        <w:t>Regional</w:t>
      </w:r>
      <w:r>
        <w:rPr>
          <w:spacing w:val="10"/>
          <w:w w:val="105"/>
        </w:rPr>
        <w:t> </w:t>
      </w:r>
      <w:r>
        <w:rPr>
          <w:w w:val="105"/>
        </w:rPr>
        <w:t>Disaster</w:t>
      </w:r>
      <w:r>
        <w:rPr>
          <w:spacing w:val="11"/>
          <w:w w:val="105"/>
        </w:rPr>
        <w:t> </w:t>
      </w:r>
      <w:r>
        <w:rPr>
          <w:w w:val="105"/>
        </w:rPr>
        <w:t>Relief,</w:t>
      </w:r>
      <w:r>
        <w:rPr>
          <w:spacing w:val="10"/>
          <w:w w:val="105"/>
        </w:rPr>
        <w:t> </w:t>
      </w:r>
      <w:r>
        <w:rPr>
          <w:w w:val="105"/>
        </w:rPr>
        <w:t>Racine,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WI</w:t>
      </w:r>
    </w:p>
    <w:p>
      <w:pPr>
        <w:pStyle w:val="ListParagraph"/>
        <w:numPr>
          <w:ilvl w:val="1"/>
          <w:numId w:val="1"/>
        </w:numPr>
        <w:tabs>
          <w:tab w:pos="926" w:val="left" w:leader="none"/>
        </w:tabs>
        <w:spacing w:line="240" w:lineRule="auto" w:before="153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responders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natural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disasters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events</w:t>
      </w:r>
    </w:p>
    <w:p>
      <w:pPr>
        <w:pStyle w:val="ListParagraph"/>
        <w:numPr>
          <w:ilvl w:val="1"/>
          <w:numId w:val="1"/>
        </w:numPr>
        <w:tabs>
          <w:tab w:pos="926" w:val="left" w:leader="none"/>
        </w:tabs>
        <w:spacing w:line="240" w:lineRule="auto" w:before="123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Performed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basic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aid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monitored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vital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signs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shelters</w:t>
      </w:r>
    </w:p>
    <w:p>
      <w:pPr>
        <w:pStyle w:val="BodyText"/>
        <w:spacing w:before="9"/>
      </w:pPr>
    </w:p>
    <w:p>
      <w:pPr>
        <w:pStyle w:val="Heading1"/>
        <w:spacing w:before="1"/>
      </w:pPr>
      <w:r>
        <w:rPr>
          <w:color w:val="006A5C"/>
          <w:spacing w:val="-2"/>
        </w:rPr>
        <w:t>EDUCATION</w:t>
      </w:r>
    </w:p>
    <w:p>
      <w:pPr>
        <w:pStyle w:val="Heading2"/>
        <w:spacing w:before="170"/>
      </w:pPr>
      <w:r>
        <w:rPr>
          <w:w w:val="105"/>
        </w:rPr>
        <w:t>Emergency</w:t>
      </w:r>
      <w:r>
        <w:rPr>
          <w:spacing w:val="10"/>
          <w:w w:val="105"/>
        </w:rPr>
        <w:t> </w:t>
      </w:r>
      <w:r>
        <w:rPr>
          <w:w w:val="105"/>
        </w:rPr>
        <w:t>Medical</w:t>
      </w:r>
      <w:r>
        <w:rPr>
          <w:spacing w:val="11"/>
          <w:w w:val="105"/>
        </w:rPr>
        <w:t> </w:t>
      </w:r>
      <w:r>
        <w:rPr>
          <w:w w:val="105"/>
        </w:rPr>
        <w:t>Responder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Certification</w:t>
      </w:r>
    </w:p>
    <w:p>
      <w:pPr>
        <w:pStyle w:val="BodyText"/>
        <w:spacing w:before="33"/>
        <w:ind w:left="164"/>
      </w:pPr>
      <w:r>
        <w:rPr>
          <w:w w:val="105"/>
        </w:rPr>
        <w:t>Milwaukee</w:t>
      </w:r>
      <w:r>
        <w:rPr>
          <w:spacing w:val="7"/>
          <w:w w:val="105"/>
        </w:rPr>
        <w:t> </w:t>
      </w:r>
      <w:r>
        <w:rPr>
          <w:w w:val="105"/>
        </w:rPr>
        <w:t>Area</w:t>
      </w:r>
      <w:r>
        <w:rPr>
          <w:spacing w:val="8"/>
          <w:w w:val="105"/>
        </w:rPr>
        <w:t> </w:t>
      </w:r>
      <w:r>
        <w:rPr>
          <w:w w:val="105"/>
        </w:rPr>
        <w:t>Technical</w:t>
      </w:r>
      <w:r>
        <w:rPr>
          <w:spacing w:val="8"/>
          <w:w w:val="105"/>
        </w:rPr>
        <w:t> </w:t>
      </w:r>
      <w:r>
        <w:rPr>
          <w:w w:val="105"/>
        </w:rPr>
        <w:t>College,</w:t>
      </w:r>
      <w:r>
        <w:rPr>
          <w:spacing w:val="8"/>
          <w:w w:val="105"/>
        </w:rPr>
        <w:t> </w:t>
      </w:r>
      <w:r>
        <w:rPr>
          <w:w w:val="105"/>
        </w:rPr>
        <w:t>Milwaukee,</w:t>
      </w:r>
      <w:r>
        <w:rPr>
          <w:spacing w:val="7"/>
          <w:w w:val="105"/>
        </w:rPr>
        <w:t> </w:t>
      </w:r>
      <w:r>
        <w:rPr>
          <w:w w:val="105"/>
        </w:rPr>
        <w:t>WI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2020</w:t>
      </w:r>
    </w:p>
    <w:sectPr>
      <w:type w:val="continuous"/>
      <w:pgSz w:w="11920" w:h="16860"/>
      <w:pgMar w:top="980" w:bottom="280" w:left="283" w:right="425"/>
      <w:cols w:num="2" w:equalWidth="0">
        <w:col w:w="3066" w:space="636"/>
        <w:col w:w="75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numPicBullet w:numPicBulletId="1">
    <w:pict>
      <v:shape id="_x0000_i1076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15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26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39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59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79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98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18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38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57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16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5"/>
      <w:ind w:left="815" w:hanging="291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2026-02-13T16:39:20Z</dcterms:created>
  <dcterms:modified xsi:type="dcterms:W3CDTF">2026-02-13T16:39:20Z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