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pStyle w:val="Heading1"/>
      </w:pPr>
      <w:r>
        <w:rPr>
          <w:color w:val="FFFFFF"/>
        </w:rPr>
        <w:t>Warehouse</w:t>
      </w:r>
      <w:r>
        <w:rPr>
          <w:color w:val="FFFFFF"/>
          <w:spacing w:val="27"/>
        </w:rPr>
        <w:t> </w:t>
      </w:r>
      <w:r>
        <w:rPr>
          <w:color w:val="FFFFFF"/>
        </w:rPr>
        <w:t>Forklift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Operator</w:t>
      </w:r>
    </w:p>
    <w:p>
      <w:pPr>
        <w:spacing w:before="18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Forklift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Operator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strong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safety</w:t>
      </w:r>
      <w:r>
        <w:rPr>
          <w:b/>
          <w:color w:val="FFFFFF"/>
          <w:spacing w:val="1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record</w:t>
      </w:r>
    </w:p>
    <w:p>
      <w:pPr>
        <w:spacing w:line="259" w:lineRule="auto" w:before="15"/>
        <w:ind w:left="590" w:right="689" w:firstLine="0"/>
        <w:jc w:val="left"/>
        <w:rPr>
          <w:sz w:val="16"/>
        </w:rPr>
      </w:pPr>
      <w:r>
        <w:rPr>
          <w:color w:val="FFFFFF"/>
          <w:w w:val="125"/>
          <w:sz w:val="16"/>
        </w:rPr>
        <w:t>Over eight years of experience in warehouse logistics, inventory control, and equipment maintenance. Proven record 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safe equipment handling, on-time order fulfillment, and efficient dock-to-shelf inventory movement. Skilled in operating</w:t>
      </w:r>
      <w:r>
        <w:rPr>
          <w:color w:val="FFFFFF"/>
          <w:spacing w:val="80"/>
          <w:w w:val="125"/>
          <w:sz w:val="16"/>
        </w:rPr>
        <w:t> </w:t>
      </w:r>
      <w:r>
        <w:rPr>
          <w:color w:val="FFFFFF"/>
          <w:w w:val="125"/>
          <w:sz w:val="16"/>
        </w:rPr>
        <w:t>sit-down, stand-up, and reach trucks in high-volume 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23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Personal</w:t>
      </w:r>
      <w:r>
        <w:rPr>
          <w:rFonts w:ascii="Microsoft Sans Serif"/>
          <w:color w:val="B45E04"/>
          <w:spacing w:val="37"/>
          <w:w w:val="115"/>
        </w:rPr>
        <w:t> </w:t>
      </w:r>
      <w:r>
        <w:rPr>
          <w:rFonts w:ascii="Microsoft Sans Serif"/>
          <w:color w:val="B45E04"/>
          <w:spacing w:val="-2"/>
          <w:w w:val="115"/>
        </w:rPr>
        <w:t>Information</w:t>
      </w:r>
    </w:p>
    <w:p>
      <w:pPr>
        <w:pStyle w:val="BodyText"/>
        <w:spacing w:before="81"/>
        <w:rPr>
          <w:rFonts w:ascii="Microsoft Sans Serif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-14390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5"/>
        <w:rPr>
          <w:rFonts w:ascii="Microsoft Sans Serif"/>
        </w:rPr>
      </w:pPr>
    </w:p>
    <w:p>
      <w:pPr>
        <w:pStyle w:val="BodyText"/>
        <w:spacing w:line="252" w:lineRule="auto"/>
        <w:ind w:left="51"/>
      </w:pPr>
      <w:r>
        <w:rPr>
          <w:w w:val="125"/>
        </w:rPr>
        <w:t>WAREHOUSE</w:t>
      </w:r>
      <w:r>
        <w:rPr>
          <w:spacing w:val="40"/>
          <w:w w:val="125"/>
        </w:rPr>
        <w:t> </w:t>
      </w:r>
      <w:r>
        <w:rPr>
          <w:w w:val="125"/>
        </w:rPr>
        <w:t>FORKLIFT</w:t>
      </w:r>
      <w:r>
        <w:rPr>
          <w:spacing w:val="40"/>
          <w:w w:val="125"/>
        </w:rPr>
        <w:t> </w:t>
      </w:r>
      <w:r>
        <w:rPr>
          <w:w w:val="125"/>
        </w:rPr>
        <w:t>OPERATOR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MIDSOUTH</w:t>
      </w:r>
      <w:r>
        <w:rPr>
          <w:spacing w:val="40"/>
          <w:w w:val="125"/>
        </w:rPr>
        <w:t> </w:t>
      </w:r>
      <w:r>
        <w:rPr>
          <w:w w:val="125"/>
        </w:rPr>
        <w:t>LOGISTICS,</w:t>
      </w:r>
      <w:r>
        <w:rPr>
          <w:spacing w:val="40"/>
          <w:w w:val="125"/>
        </w:rPr>
        <w:t> </w:t>
      </w:r>
      <w:r>
        <w:rPr>
          <w:w w:val="125"/>
        </w:rPr>
        <w:t>MEMPHIS,</w:t>
      </w:r>
      <w:r>
        <w:rPr>
          <w:spacing w:val="40"/>
          <w:w w:val="125"/>
        </w:rPr>
        <w:t> </w:t>
      </w:r>
      <w:r>
        <w:rPr>
          <w:w w:val="125"/>
        </w:rPr>
        <w:t>TN MARCH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166" w:space="1516"/>
            <w:col w:w="7672"/>
          </w:cols>
        </w:sectPr>
      </w:pPr>
    </w:p>
    <w:p>
      <w:pPr>
        <w:pStyle w:val="BodyText"/>
        <w:spacing w:line="504" w:lineRule="auto" w:before="10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hyperlink r:id="rId7">
        <w:r>
          <w:rPr>
            <w:color w:val="424242"/>
            <w:w w:val="130"/>
          </w:rPr>
          <w:t>email@example.com</w:t>
        </w:r>
      </w:hyperlink>
      <w:r>
        <w:rPr>
          <w:color w:val="424242"/>
          <w:w w:val="130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30"/>
        </w:rPr>
        <w:t> </w:t>
      </w:r>
      <w:r>
        <w:rPr>
          <w:color w:val="424242"/>
          <w:w w:val="130"/>
        </w:rPr>
        <w:t>LinkedIn</w:t>
      </w:r>
    </w:p>
    <w:p>
      <w:pPr>
        <w:pStyle w:val="BodyText"/>
        <w:spacing w:before="94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87" w:after="0"/>
        <w:ind w:left="644" w:right="35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Operate forklifts to move up to 300 pallets daily with zero product loss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incidents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36" w:after="0"/>
        <w:ind w:left="644" w:right="463" w:hanging="298"/>
        <w:jc w:val="left"/>
        <w:rPr>
          <w:sz w:val="18"/>
        </w:rPr>
      </w:pPr>
      <w:r>
        <w:rPr>
          <w:w w:val="125"/>
          <w:sz w:val="18"/>
        </w:rPr>
        <w:t>Support shipping and receiving for a 150,000 sq. ft. facility, 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turnaround by 18%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240" w:lineRule="auto" w:before="26" w:after="0"/>
        <w:ind w:left="643" w:right="0" w:hanging="296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inspections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follow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all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OSHA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protocols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862" w:space="767"/>
            <w:col w:w="7725"/>
          </w:cols>
        </w:sectPr>
      </w:pPr>
    </w:p>
    <w:p>
      <w:pPr>
        <w:pStyle w:val="BodyText"/>
        <w:spacing w:before="218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Key</w:t>
      </w:r>
      <w:r>
        <w:rPr>
          <w:rFonts w:ascii="Microsoft Sans Serif"/>
          <w:color w:val="B45E04"/>
          <w:spacing w:val="5"/>
          <w:w w:val="110"/>
        </w:rPr>
        <w:t> </w:t>
      </w:r>
      <w:r>
        <w:rPr>
          <w:rFonts w:ascii="Microsoft Sans Serif"/>
          <w:color w:val="B45E04"/>
          <w:spacing w:val="-2"/>
          <w:w w:val="110"/>
        </w:rPr>
        <w:t>Skills</w:t>
      </w:r>
    </w:p>
    <w:p>
      <w:pPr>
        <w:pStyle w:val="BodyText"/>
        <w:spacing w:line="252" w:lineRule="auto" w:before="156"/>
        <w:ind w:left="51" w:right="1432"/>
      </w:pPr>
      <w:r>
        <w:rPr/>
        <w:br w:type="column"/>
      </w:r>
      <w:r>
        <w:rPr>
          <w:w w:val="120"/>
        </w:rPr>
        <w:t>MATERIAL</w:t>
      </w:r>
      <w:r>
        <w:rPr>
          <w:spacing w:val="56"/>
          <w:w w:val="120"/>
        </w:rPr>
        <w:t> </w:t>
      </w:r>
      <w:r>
        <w:rPr>
          <w:w w:val="120"/>
        </w:rPr>
        <w:t>HANDLER</w:t>
      </w:r>
      <w:r>
        <w:rPr>
          <w:spacing w:val="62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PINE</w:t>
      </w:r>
      <w:r>
        <w:rPr>
          <w:spacing w:val="56"/>
          <w:w w:val="120"/>
        </w:rPr>
        <w:t> </w:t>
      </w:r>
      <w:r>
        <w:rPr>
          <w:w w:val="120"/>
        </w:rPr>
        <w:t>RIVER</w:t>
      </w:r>
      <w:r>
        <w:rPr>
          <w:spacing w:val="56"/>
          <w:w w:val="120"/>
        </w:rPr>
        <w:t> </w:t>
      </w:r>
      <w:r>
        <w:rPr>
          <w:w w:val="120"/>
        </w:rPr>
        <w:t>DISTRIBUTION,</w:t>
      </w:r>
      <w:r>
        <w:rPr>
          <w:spacing w:val="56"/>
          <w:w w:val="120"/>
        </w:rPr>
        <w:t> </w:t>
      </w:r>
      <w:r>
        <w:rPr>
          <w:w w:val="120"/>
        </w:rPr>
        <w:t>JACKSON,</w:t>
      </w:r>
      <w:r>
        <w:rPr>
          <w:spacing w:val="56"/>
          <w:w w:val="120"/>
        </w:rPr>
        <w:t> </w:t>
      </w:r>
      <w:r>
        <w:rPr>
          <w:w w:val="120"/>
        </w:rPr>
        <w:t>TN</w:t>
      </w:r>
      <w:r>
        <w:rPr>
          <w:spacing w:val="40"/>
          <w:w w:val="120"/>
        </w:rPr>
        <w:t> </w:t>
      </w:r>
      <w:r>
        <w:rPr>
          <w:w w:val="120"/>
        </w:rPr>
        <w:t>MAY 2016 – FEBRUARY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918" w:space="2765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19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Cargo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stacking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Dock</w:t>
      </w:r>
      <w:r>
        <w:rPr>
          <w:spacing w:val="22"/>
          <w:w w:val="130"/>
          <w:sz w:val="18"/>
        </w:rPr>
        <w:t> </w:t>
      </w:r>
      <w:r>
        <w:rPr>
          <w:spacing w:val="-2"/>
          <w:w w:val="130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Forklift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Inventory</w:t>
      </w:r>
      <w:r>
        <w:rPr>
          <w:spacing w:val="24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OSHA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RF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scanner</w:t>
      </w:r>
      <w:r>
        <w:rPr>
          <w:spacing w:val="18"/>
          <w:w w:val="130"/>
          <w:sz w:val="18"/>
        </w:rPr>
        <w:t> </w:t>
      </w:r>
      <w:r>
        <w:rPr>
          <w:spacing w:val="-5"/>
          <w:w w:val="130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Shipping</w:t>
      </w:r>
      <w:r>
        <w:rPr>
          <w:spacing w:val="3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30"/>
          <w:w w:val="130"/>
          <w:sz w:val="18"/>
        </w:rPr>
        <w:t> </w:t>
      </w:r>
      <w:r>
        <w:rPr>
          <w:spacing w:val="-2"/>
          <w:w w:val="130"/>
          <w:sz w:val="18"/>
        </w:rPr>
        <w:t>receiving</w:t>
      </w:r>
    </w:p>
    <w:p>
      <w:pPr>
        <w:pStyle w:val="BodyText"/>
        <w:spacing w:before="7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129" w:hanging="298"/>
        <w:jc w:val="left"/>
        <w:rPr>
          <w:sz w:val="18"/>
        </w:rPr>
      </w:pPr>
      <w:r>
        <w:rPr>
          <w:w w:val="130"/>
          <w:sz w:val="18"/>
        </w:rPr>
        <w:t>Managed accurate inventory transfers between docks and storage zones using RF scanners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37" w:after="0"/>
        <w:ind w:left="646" w:right="837" w:hanging="298"/>
        <w:jc w:val="left"/>
        <w:rPr>
          <w:sz w:val="18"/>
        </w:rPr>
      </w:pPr>
      <w:r>
        <w:rPr>
          <w:w w:val="125"/>
          <w:sz w:val="18"/>
        </w:rPr>
        <w:t>Helped train five new hires on forklift safety and basic warehouse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981" w:space="646"/>
            <w:col w:w="7727"/>
          </w:cols>
        </w:sectPr>
      </w:pPr>
    </w:p>
    <w:p>
      <w:pPr>
        <w:pStyle w:val="BodyText"/>
        <w:spacing w:before="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95549"/>
                            <a:ext cx="5168265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05450">
                                <a:moveTo>
                                  <a:pt x="5167883" y="5505449"/>
                                </a:moveTo>
                                <a:lnTo>
                                  <a:pt x="0" y="55054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05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rect style="position:absolute;left:3780;top:3930;width:8139;height:867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82" w:after="0"/>
        <w:ind w:left="64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Diploma</w:t>
      </w:r>
    </w:p>
    <w:p>
      <w:pPr>
        <w:pStyle w:val="BodyText"/>
        <w:spacing w:before="38"/>
      </w:pPr>
    </w:p>
    <w:p>
      <w:pPr>
        <w:pStyle w:val="BodyText"/>
        <w:spacing w:line="261" w:lineRule="auto"/>
        <w:ind w:left="646" w:right="8065"/>
      </w:pPr>
      <w:r>
        <w:rPr>
          <w:w w:val="120"/>
        </w:rPr>
        <w:t>Jefferson High School, Jackson, TN </w:t>
      </w:r>
      <w:r>
        <w:rPr/>
        <w:t>| </w:t>
      </w:r>
      <w:r>
        <w:rPr>
          <w:w w:val="120"/>
        </w:rPr>
        <w:t>2015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1" w:right="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2026-02-15T17:58:56Z</dcterms:created>
  <dcterms:modified xsi:type="dcterms:W3CDTF">2026-02-15T17:58:56Z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