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3856" w:right="14" w:firstLine="0"/>
        <w:jc w:val="center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1"/>
      </w:pPr>
      <w:r>
        <w:rPr>
          <w:color w:val="FFFFFF"/>
          <w:spacing w:val="-2"/>
        </w:rPr>
        <w:t>Global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Account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Executive</w:t>
      </w:r>
    </w:p>
    <w:p>
      <w:pPr>
        <w:pStyle w:val="Heading3"/>
        <w:spacing w:line="254" w:lineRule="auto"/>
      </w:pPr>
      <w:r>
        <w:rPr>
          <w:color w:val="FFFFFF"/>
          <w:w w:val="130"/>
        </w:rPr>
        <w:t>Experienced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Global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Account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10"/>
        </w:rPr>
        <w:t>11 </w:t>
      </w:r>
      <w:r>
        <w:rPr>
          <w:color w:val="FFFFFF"/>
          <w:w w:val="130"/>
        </w:rPr>
        <w:t>years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international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B2B sales, managing high-value enterprise clients across North America, Europe, and Asia</w:t>
      </w:r>
    </w:p>
    <w:p>
      <w:pPr>
        <w:pStyle w:val="BodyText"/>
        <w:spacing w:line="254" w:lineRule="auto" w:before="6"/>
        <w:ind w:left="3867" w:right="109"/>
      </w:pPr>
      <w:r>
        <w:rPr>
          <w:color w:val="FFFFFF"/>
          <w:w w:val="125"/>
        </w:rPr>
        <w:t>Skilled in navigating cross-border contracts, building global client relationships, and driving multi-region growth in SaaS and consulting </w:t>
      </w:r>
      <w:r>
        <w:rPr>
          <w:color w:val="FFFFFF"/>
          <w:spacing w:val="-2"/>
          <w:w w:val="125"/>
        </w:rPr>
        <w:t>sectors.</w:t>
      </w: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61" w:lineRule="auto" w:before="266"/>
      </w:pPr>
      <w:r>
        <w:rPr>
          <w:color w:val="FFFFFF"/>
          <w:spacing w:val="-2"/>
        </w:rPr>
        <w:t>PERSONAL INFORMATION</w:t>
      </w:r>
    </w:p>
    <w:p>
      <w:pPr>
        <w:spacing w:before="101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9A2F16"/>
          <w:spacing w:val="-2"/>
          <w:sz w:val="24"/>
        </w:rPr>
        <w:t>PROFESSIONAL</w:t>
      </w:r>
      <w:r>
        <w:rPr>
          <w:rFonts w:ascii="Arial"/>
          <w:b/>
          <w:color w:val="9A2F16"/>
          <w:spacing w:val="-11"/>
          <w:sz w:val="24"/>
        </w:rPr>
        <w:t> </w:t>
      </w:r>
      <w:r>
        <w:rPr>
          <w:rFonts w:ascii="Arial"/>
          <w:b/>
          <w:color w:val="9A2F16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/>
      </w:pPr>
      <w:r>
        <w:rPr>
          <w:w w:val="125"/>
        </w:rPr>
        <w:t>GLOBAL</w:t>
      </w:r>
      <w:r>
        <w:rPr>
          <w:spacing w:val="40"/>
          <w:w w:val="125"/>
        </w:rPr>
        <w:t> </w:t>
      </w:r>
      <w:r>
        <w:rPr>
          <w:w w:val="125"/>
        </w:rPr>
        <w:t>ACCOUNT</w:t>
      </w:r>
      <w:r>
        <w:rPr>
          <w:spacing w:val="40"/>
          <w:w w:val="125"/>
        </w:rPr>
        <w:t> </w:t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 </w:t>
      </w:r>
      <w:r>
        <w:rPr>
          <w:w w:val="125"/>
        </w:rPr>
        <w:t>SYNERGYTECH</w:t>
      </w:r>
      <w:r>
        <w:rPr>
          <w:spacing w:val="40"/>
          <w:w w:val="125"/>
        </w:rPr>
        <w:t> </w:t>
      </w:r>
      <w:r>
        <w:rPr>
          <w:w w:val="125"/>
        </w:rPr>
        <w:t>GLOBAL,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YORK,</w:t>
      </w:r>
      <w:r>
        <w:rPr>
          <w:spacing w:val="40"/>
          <w:w w:val="125"/>
        </w:rPr>
        <w:t> </w:t>
      </w:r>
      <w:r>
        <w:rPr>
          <w:w w:val="125"/>
        </w:rPr>
        <w:t>NY MAY 2018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39"/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New York, NY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09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$12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global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accounts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countries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15" w:lineRule="exact" w:before="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Closed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$3.5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international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4"/>
          <w:w w:val="125"/>
          <w:sz w:val="18"/>
        </w:rPr>
        <w:t> </w:t>
      </w:r>
      <w:r>
        <w:rPr>
          <w:spacing w:val="-4"/>
          <w:w w:val="12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6" w:after="0"/>
        <w:ind w:left="984" w:right="442" w:hanging="298"/>
        <w:jc w:val="left"/>
        <w:rPr>
          <w:sz w:val="18"/>
        </w:rPr>
      </w:pPr>
      <w:r>
        <w:rPr>
          <w:w w:val="125"/>
          <w:sz w:val="18"/>
        </w:rPr>
        <w:t>Collaborated with legal teams to streamline cross-border contract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approvals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Heading2"/>
        <w:spacing w:before="26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42" w:lineRule="auto" w:before="62"/>
        <w:ind w:left="35" w:right="403"/>
      </w:pPr>
      <w:r>
        <w:rPr/>
        <w:br w:type="column"/>
      </w: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ACCOUNT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PATHWISE</w:t>
      </w:r>
      <w:r>
        <w:rPr>
          <w:spacing w:val="40"/>
          <w:w w:val="120"/>
        </w:rPr>
        <w:t> </w:t>
      </w:r>
      <w:r>
        <w:rPr>
          <w:w w:val="120"/>
        </w:rPr>
        <w:t>ANALYTICS,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YORK,</w:t>
      </w:r>
      <w:r>
        <w:rPr>
          <w:spacing w:val="40"/>
          <w:w w:val="120"/>
        </w:rPr>
        <w:t> </w:t>
      </w:r>
      <w:r>
        <w:rPr>
          <w:w w:val="120"/>
        </w:rPr>
        <w:t>NY</w:t>
      </w:r>
      <w:r>
        <w:rPr>
          <w:spacing w:val="80"/>
          <w:w w:val="120"/>
        </w:rPr>
        <w:t> </w:t>
      </w:r>
      <w:r>
        <w:rPr>
          <w:w w:val="120"/>
        </w:rPr>
        <w:t>JULY 2014 – APRIL 2018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BodyText"/>
        <w:spacing w:before="125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International sales </w:t>
      </w:r>
      <w:r>
        <w:rPr>
          <w:spacing w:val="-2"/>
          <w:w w:val="12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267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Cross-cultural communication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78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Led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expansion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into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European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markets,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revenue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spacing w:val="-5"/>
          <w:w w:val="125"/>
          <w:sz w:val="18"/>
        </w:rPr>
        <w:t>42%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183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Trained regional teams on international compliance and negotiation </w:t>
      </w:r>
      <w:r>
        <w:rPr>
          <w:spacing w:val="-2"/>
          <w:w w:val="130"/>
          <w:sz w:val="18"/>
        </w:rPr>
        <w:t>standards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91%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global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account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retention</w:t>
      </w:r>
      <w:r>
        <w:rPr>
          <w:spacing w:val="20"/>
          <w:w w:val="125"/>
          <w:sz w:val="18"/>
        </w:rPr>
        <w:t> </w:t>
      </w:r>
      <w:r>
        <w:rPr>
          <w:spacing w:val="-4"/>
          <w:w w:val="125"/>
          <w:sz w:val="18"/>
        </w:rPr>
        <w:t>rate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349" w:space="1259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14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Global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CRM </w:t>
      </w:r>
      <w:r>
        <w:rPr>
          <w:spacing w:val="-2"/>
          <w:w w:val="130"/>
          <w:position w:val="1"/>
          <w:sz w:val="18"/>
        </w:rPr>
        <w:t>systems</w:t>
      </w:r>
    </w:p>
    <w:p>
      <w:pPr>
        <w:pStyle w:val="Heading2"/>
        <w:spacing w:line="239" w:lineRule="exact" w:before="110"/>
        <w:ind w:left="240"/>
      </w:pPr>
      <w:r>
        <w:rPr>
          <w:b w:val="0"/>
        </w:rPr>
        <w:br w:type="column"/>
      </w:r>
      <w:r>
        <w:rPr>
          <w:color w:val="9A2F16"/>
          <w:spacing w:val="-2"/>
        </w:rPr>
        <w:t>EDUCATION</w:t>
      </w:r>
    </w:p>
    <w:p>
      <w:pPr>
        <w:pStyle w:val="Heading2"/>
        <w:spacing w:after="0" w:line="239" w:lineRule="exact"/>
        <w:sectPr>
          <w:type w:val="continuous"/>
          <w:pgSz w:w="11920" w:h="16860"/>
          <w:pgMar w:top="840" w:bottom="280" w:left="708" w:right="283"/>
          <w:cols w:num="2" w:equalWidth="0">
            <w:col w:w="2531" w:space="835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19374"/>
                            <a:ext cx="2400300" cy="808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8672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86712"/>
                                </a:lnTo>
                                <a:lnTo>
                                  <a:pt x="2400300" y="808671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482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00012" y="261937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48250">
                                <a:moveTo>
                                  <a:pt x="1685912" y="4872025"/>
                                </a:moveTo>
                                <a:lnTo>
                                  <a:pt x="1680641" y="4829200"/>
                                </a:lnTo>
                                <a:lnTo>
                                  <a:pt x="1665109" y="4788967"/>
                                </a:lnTo>
                                <a:lnTo>
                                  <a:pt x="1640281" y="4753699"/>
                                </a:lnTo>
                                <a:lnTo>
                                  <a:pt x="1607604" y="4725517"/>
                                </a:lnTo>
                                <a:lnTo>
                                  <a:pt x="1569059" y="4706112"/>
                                </a:lnTo>
                                <a:lnTo>
                                  <a:pt x="1526971" y="4696663"/>
                                </a:lnTo>
                                <a:lnTo>
                                  <a:pt x="1509699" y="4695812"/>
                                </a:lnTo>
                                <a:lnTo>
                                  <a:pt x="0" y="4695812"/>
                                </a:lnTo>
                                <a:lnTo>
                                  <a:pt x="0" y="5048237"/>
                                </a:lnTo>
                                <a:lnTo>
                                  <a:pt x="1509699" y="5048237"/>
                                </a:lnTo>
                                <a:lnTo>
                                  <a:pt x="1552536" y="5042967"/>
                                </a:lnTo>
                                <a:lnTo>
                                  <a:pt x="1592770" y="5027434"/>
                                </a:lnTo>
                                <a:lnTo>
                                  <a:pt x="1628038" y="5002606"/>
                                </a:lnTo>
                                <a:lnTo>
                                  <a:pt x="1656219" y="4969929"/>
                                </a:lnTo>
                                <a:lnTo>
                                  <a:pt x="1675625" y="4931384"/>
                                </a:lnTo>
                                <a:lnTo>
                                  <a:pt x="1685074" y="4889297"/>
                                </a:lnTo>
                                <a:lnTo>
                                  <a:pt x="1685912" y="4872025"/>
                                </a:lnTo>
                                <a:close/>
                              </a:path>
                              <a:path w="7568565" h="5048250">
                                <a:moveTo>
                                  <a:pt x="2352586" y="3145993"/>
                                </a:moveTo>
                                <a:lnTo>
                                  <a:pt x="2348598" y="3105543"/>
                                </a:lnTo>
                                <a:lnTo>
                                  <a:pt x="2338730" y="3066123"/>
                                </a:lnTo>
                                <a:lnTo>
                                  <a:pt x="2323173" y="3028581"/>
                                </a:lnTo>
                                <a:lnTo>
                                  <a:pt x="2302281" y="2993707"/>
                                </a:lnTo>
                                <a:lnTo>
                                  <a:pt x="2276500" y="2962300"/>
                                </a:lnTo>
                                <a:lnTo>
                                  <a:pt x="2246388" y="2935008"/>
                                </a:lnTo>
                                <a:lnTo>
                                  <a:pt x="2212594" y="2912427"/>
                                </a:lnTo>
                                <a:lnTo>
                                  <a:pt x="2175853" y="2895054"/>
                                </a:lnTo>
                                <a:lnTo>
                                  <a:pt x="2136965" y="2883255"/>
                                </a:lnTo>
                                <a:lnTo>
                                  <a:pt x="2096757" y="2877286"/>
                                </a:lnTo>
                                <a:lnTo>
                                  <a:pt x="0" y="2876537"/>
                                </a:lnTo>
                                <a:lnTo>
                                  <a:pt x="0" y="3428987"/>
                                </a:lnTo>
                                <a:lnTo>
                                  <a:pt x="2083219" y="3428911"/>
                                </a:lnTo>
                                <a:lnTo>
                                  <a:pt x="2123668" y="3424923"/>
                                </a:lnTo>
                                <a:lnTo>
                                  <a:pt x="2163089" y="3415055"/>
                                </a:lnTo>
                                <a:lnTo>
                                  <a:pt x="2200630" y="3399498"/>
                                </a:lnTo>
                                <a:lnTo>
                                  <a:pt x="2235492" y="3378606"/>
                                </a:lnTo>
                                <a:lnTo>
                                  <a:pt x="2266912" y="3352825"/>
                                </a:lnTo>
                                <a:lnTo>
                                  <a:pt x="2294204" y="3322713"/>
                                </a:lnTo>
                                <a:lnTo>
                                  <a:pt x="2316784" y="3288919"/>
                                </a:lnTo>
                                <a:lnTo>
                                  <a:pt x="2334158" y="3252178"/>
                                </a:lnTo>
                                <a:lnTo>
                                  <a:pt x="2345956" y="3213290"/>
                                </a:lnTo>
                                <a:lnTo>
                                  <a:pt x="2351925" y="3173082"/>
                                </a:lnTo>
                                <a:lnTo>
                                  <a:pt x="2352586" y="3159544"/>
                                </a:lnTo>
                                <a:lnTo>
                                  <a:pt x="2352586" y="3145993"/>
                                </a:lnTo>
                                <a:close/>
                              </a:path>
                              <a:path w="7568565" h="50482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19375"/>
                                </a:lnTo>
                                <a:lnTo>
                                  <a:pt x="7568171" y="26193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19375">
                                <a:moveTo>
                                  <a:pt x="2400299" y="2619374"/>
                                </a:moveTo>
                                <a:lnTo>
                                  <a:pt x="0" y="26193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909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243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27672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99"/>
                            <a:ext cx="1962149" cy="19430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314;top:4125;width:3780;height:12735" id="docshape2" coordorigin="315,4125" coordsize="3780,12735" path="m4095,4125l315,4125,315,4140,315,16860,4095,16860,4095,4140,4095,4125xe" filled="true" fillcolor="#fae4cc" stroked="false">
                  <v:path arrowok="t"/>
                  <v:fill type="solid"/>
                </v:shape>
                <v:shape style="position:absolute;left:0;top:0;width:11919;height:7950" id="docshape3" coordorigin="0,0" coordsize="11919,7950" path="m315,0l0,0,0,4125,315,4125,315,0xm2655,7672l2655,7659,2654,7645,2652,7632,2650,7618,2647,7605,2643,7592,2639,7579,2634,7566,2628,7554,2622,7542,2616,7530,2608,7518,2600,7507,2592,7496,2583,7486,2574,7476,2564,7467,2554,7458,2543,7450,2532,7442,2520,7434,2508,7428,2496,7422,2484,7416,2471,7411,2458,7407,2445,7403,2432,7400,2418,7398,2405,7396,2391,7395,2377,7395,0,7395,0,7950,2377,7950,2391,7950,2405,7949,2418,7947,2432,7945,2445,7942,2458,7938,2471,7934,2484,7929,2496,7923,2508,7917,2520,7911,2532,7903,2543,7895,2554,7887,2564,7878,2574,7869,2583,7859,2592,7849,2600,7838,2608,7827,2616,7815,2622,7803,2628,7791,2634,7779,2639,7766,2643,7753,2647,7740,2650,7727,2652,7713,2654,7700,2655,7686,2655,7672xm3705,4954l3704,4933,3702,4912,3699,4891,3694,4870,3689,4849,3683,4829,3676,4808,3668,4789,3659,4769,3648,4751,3638,4732,3626,4715,3613,4697,3599,4681,3585,4665,3570,4650,3554,4636,3538,4622,3520,4609,3503,4597,3484,4587,3466,4576,3446,4567,3427,4559,3406,4552,3386,4546,3365,4541,3344,4536,3323,4533,3302,4531,3281,4530,0,4530,0,5400,3281,5400,3302,5399,3323,5397,3344,5394,3365,5389,3386,5384,3406,5378,3427,5371,3446,5363,3466,5354,3484,5343,3503,5333,3520,5321,3538,5308,3554,5294,3570,5280,3585,5265,3599,5249,3613,5233,3626,5215,3638,5198,3648,5179,3659,5161,3668,5141,3676,5122,3683,5101,3689,5081,3694,5060,3699,5039,3702,5018,3704,4997,3705,4976,3705,4954xm11918,0l4095,0,4095,4125,11918,4125,11918,0xe" filled="true" fillcolor="#9a2f16" stroked="false">
                  <v:path arrowok="t"/>
                  <v:fill type="solid"/>
                </v:shape>
                <v:rect style="position:absolute;left:315;top:0;width:3780;height:4125" id="docshape4" filled="true" fillcolor="#fae4cc" stroked="false">
                  <v:fill type="solid"/>
                </v:rect>
                <v:shape style="position:absolute;left:945;top:5655;width:261;height:255" type="#_x0000_t75" id="docshape5" stroked="false">
                  <v:imagedata r:id="rId6" o:title=""/>
                </v:shape>
                <v:shape style="position:absolute;left:945;top:6180;width:261;height:300" type="#_x0000_t75" id="docshape6" stroked="false">
                  <v:imagedata r:id="rId7" o:title=""/>
                </v:shape>
                <v:shape style="position:absolute;left:945;top:6735;width:261;height:263" type="#_x0000_t75" id="docshape7" stroked="false">
                  <v:imagedata r:id="rId8" o:title=""/>
                </v:shape>
                <v:shape style="position:absolute;left:660;top:540;width:3090;height:306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Enterprise relationship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Contract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55" w:after="0"/>
        <w:ind w:left="537" w:right="57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5"/>
          <w:sz w:val="18"/>
        </w:rPr>
        <w:t>Bachelor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Science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in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International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Business,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Fordham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University</w:t>
      </w:r>
      <w:r>
        <w:rPr>
          <w:spacing w:val="61"/>
          <w:w w:val="115"/>
          <w:sz w:val="18"/>
        </w:rPr>
        <w:t> </w:t>
      </w:r>
      <w:r>
        <w:rPr>
          <w:sz w:val="18"/>
        </w:rPr>
        <w:t>|</w:t>
      </w:r>
      <w:r>
        <w:rPr>
          <w:spacing w:val="80"/>
          <w:w w:val="150"/>
          <w:sz w:val="18"/>
        </w:rPr>
        <w:t> </w:t>
      </w:r>
      <w:r>
        <w:rPr>
          <w:w w:val="115"/>
          <w:sz w:val="18"/>
        </w:rPr>
        <w:t>2014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772" w:space="594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41" w:lineRule="exact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3"/>
      <w:ind w:left="3867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2026-02-13T09:22:16Z</dcterms:created>
  <dcterms:modified xsi:type="dcterms:W3CDTF">2026-02-13T09:22:16Z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