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856" w:right="14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Reese </w:t>
      </w:r>
      <w:r>
        <w:rPr>
          <w:rFonts w:ascii="Microsoft Sans Serif"/>
          <w:color w:val="FFFFFF"/>
          <w:spacing w:val="6"/>
          <w:sz w:val="78"/>
        </w:rPr>
        <w:t>King</w:t>
      </w:r>
    </w:p>
    <w:p>
      <w:pPr>
        <w:pStyle w:val="Heading1"/>
      </w:pPr>
      <w:r>
        <w:rPr>
          <w:color w:val="FFFFFF"/>
          <w:spacing w:val="-2"/>
        </w:rPr>
        <w:t>Social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Work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Volunteer</w:t>
      </w:r>
    </w:p>
    <w:p>
      <w:pPr>
        <w:spacing w:line="254" w:lineRule="auto" w:before="164"/>
        <w:ind w:left="3867" w:right="0" w:firstLine="0"/>
        <w:jc w:val="left"/>
        <w:rPr>
          <w:sz w:val="18"/>
        </w:rPr>
      </w:pPr>
      <w:r>
        <w:rPr>
          <w:b/>
          <w:color w:val="FFFFFF"/>
          <w:w w:val="130"/>
          <w:sz w:val="18"/>
        </w:rPr>
        <w:t>Compassionate Student Advocate with a focus on youth mental health </w:t>
      </w:r>
      <w:r>
        <w:rPr>
          <w:color w:val="FFFFFF"/>
          <w:w w:val="125"/>
          <w:sz w:val="18"/>
        </w:rPr>
        <w:t>Aspiring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Social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Worker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with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over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150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hours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of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volunteer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experience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at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youth </w:t>
      </w:r>
      <w:r>
        <w:rPr>
          <w:color w:val="FFFFFF"/>
          <w:spacing w:val="-2"/>
          <w:w w:val="130"/>
          <w:sz w:val="18"/>
        </w:rPr>
        <w:t>shelters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and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crisis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hotlines.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Skilled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in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listening,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advocacy,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and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team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support. </w:t>
      </w:r>
      <w:r>
        <w:rPr>
          <w:color w:val="FFFFFF"/>
          <w:w w:val="130"/>
          <w:sz w:val="18"/>
        </w:rPr>
        <w:t>Seeking funding to pursue a social work degree with a focus on family </w:t>
      </w:r>
      <w:r>
        <w:rPr>
          <w:color w:val="FFFFFF"/>
          <w:spacing w:val="-2"/>
          <w:w w:val="130"/>
          <w:sz w:val="18"/>
        </w:rPr>
        <w:t>services.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line="273" w:lineRule="auto" w:before="250"/>
      </w:pPr>
      <w:r>
        <w:rPr>
          <w:color w:val="FFFFFF"/>
          <w:spacing w:val="-2"/>
        </w:rPr>
        <w:t>PERSONAL INFORMATION</w:t>
      </w:r>
    </w:p>
    <w:p>
      <w:pPr>
        <w:pStyle w:val="BodyText"/>
        <w:spacing w:before="93"/>
        <w:rPr>
          <w:rFonts w:ascii="Arial"/>
          <w:b/>
          <w:sz w:val="24"/>
        </w:rPr>
      </w:pPr>
    </w:p>
    <w:p>
      <w:pPr>
        <w:pStyle w:val="BodyText"/>
        <w:spacing w:line="80" w:lineRule="exact" w:before="1"/>
        <w:ind w:left="686"/>
      </w:pPr>
      <w:r>
        <w:rPr>
          <w:w w:val="115"/>
        </w:rPr>
        <w:t>(123)</w:t>
      </w:r>
      <w:r>
        <w:rPr>
          <w:spacing w:val="24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Heading2"/>
        <w:spacing w:before="100"/>
      </w:pPr>
      <w:r>
        <w:rPr>
          <w:b w:val="0"/>
        </w:rPr>
        <w:br w:type="column"/>
      </w:r>
      <w:r>
        <w:rPr>
          <w:color w:val="45818F"/>
          <w:spacing w:val="-2"/>
        </w:rPr>
        <w:t>PROFESSIONAL</w:t>
      </w:r>
      <w:r>
        <w:rPr>
          <w:color w:val="45818F"/>
          <w:spacing w:val="-11"/>
        </w:rPr>
        <w:t> </w:t>
      </w:r>
      <w:r>
        <w:rPr>
          <w:color w:val="45818F"/>
          <w:spacing w:val="-2"/>
        </w:rPr>
        <w:t>EXPERIENCE</w:t>
      </w:r>
    </w:p>
    <w:p>
      <w:pPr>
        <w:pStyle w:val="BodyText"/>
        <w:spacing w:line="242" w:lineRule="auto" w:before="170"/>
        <w:ind w:left="35" w:right="287"/>
      </w:pPr>
      <w:r>
        <w:rPr>
          <w:w w:val="125"/>
        </w:rPr>
        <w:t>VOLUNTEER</w:t>
      </w:r>
      <w:r>
        <w:rPr>
          <w:spacing w:val="40"/>
          <w:w w:val="125"/>
        </w:rPr>
        <w:t> </w:t>
      </w:r>
      <w:r>
        <w:rPr>
          <w:w w:val="125"/>
        </w:rPr>
        <w:t>ADVOCATE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BRIGHT</w:t>
      </w:r>
      <w:r>
        <w:rPr>
          <w:spacing w:val="40"/>
          <w:w w:val="125"/>
        </w:rPr>
        <w:t> </w:t>
      </w:r>
      <w:r>
        <w:rPr>
          <w:w w:val="125"/>
        </w:rPr>
        <w:t>FUTURES</w:t>
      </w:r>
      <w:r>
        <w:rPr>
          <w:spacing w:val="40"/>
          <w:w w:val="125"/>
        </w:rPr>
        <w:t> </w:t>
      </w:r>
      <w:r>
        <w:rPr>
          <w:w w:val="125"/>
        </w:rPr>
        <w:t>YOUTH</w:t>
      </w:r>
      <w:r>
        <w:rPr>
          <w:spacing w:val="40"/>
          <w:w w:val="125"/>
        </w:rPr>
        <w:t> </w:t>
      </w:r>
      <w:r>
        <w:rPr>
          <w:w w:val="125"/>
        </w:rPr>
        <w:t>SHELTER,</w:t>
      </w:r>
      <w:r>
        <w:rPr>
          <w:spacing w:val="40"/>
          <w:w w:val="125"/>
        </w:rPr>
        <w:t> </w:t>
      </w:r>
      <w:r>
        <w:rPr>
          <w:w w:val="125"/>
        </w:rPr>
        <w:t>HARLAND, </w:t>
      </w:r>
      <w:r>
        <w:rPr>
          <w:spacing w:val="-6"/>
          <w:w w:val="125"/>
        </w:rPr>
        <w:t>TX</w:t>
      </w:r>
    </w:p>
    <w:p>
      <w:pPr>
        <w:pStyle w:val="BodyText"/>
        <w:spacing w:before="4"/>
        <w:ind w:left="35"/>
      </w:pPr>
      <w:r>
        <w:rPr>
          <w:w w:val="125"/>
        </w:rPr>
        <w:t>JUNE</w:t>
      </w:r>
      <w:r>
        <w:rPr>
          <w:spacing w:val="12"/>
          <w:w w:val="125"/>
        </w:rPr>
        <w:t> </w:t>
      </w:r>
      <w:r>
        <w:rPr>
          <w:w w:val="125"/>
        </w:rPr>
        <w:t>2023</w:t>
      </w:r>
      <w:r>
        <w:rPr>
          <w:spacing w:val="12"/>
          <w:w w:val="125"/>
        </w:rPr>
        <w:t> </w:t>
      </w:r>
      <w:r>
        <w:rPr>
          <w:w w:val="125"/>
        </w:rPr>
        <w:t>–</w:t>
      </w:r>
      <w:r>
        <w:rPr>
          <w:spacing w:val="12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058" w:space="1513"/>
            <w:col w:w="7358"/>
          </w:cols>
        </w:sectPr>
      </w:pPr>
    </w:p>
    <w:p>
      <w:pPr>
        <w:pStyle w:val="BodyText"/>
      </w:pPr>
    </w:p>
    <w:p>
      <w:pPr>
        <w:pStyle w:val="BodyText"/>
        <w:spacing w:before="20"/>
      </w:pPr>
    </w:p>
    <w:p>
      <w:pPr>
        <w:pStyle w:val="BodyText"/>
        <w:spacing w:line="590" w:lineRule="auto"/>
        <w:ind w:left="686" w:right="38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37" w:after="0"/>
        <w:ind w:left="984" w:right="781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Supported the intake process for minors entering shelter care,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helping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complete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forms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facilitating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basic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needs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6" w:after="0"/>
        <w:ind w:left="984" w:right="368" w:hanging="298"/>
        <w:jc w:val="left"/>
        <w:rPr>
          <w:sz w:val="18"/>
        </w:rPr>
      </w:pPr>
      <w:r>
        <w:rPr>
          <w:w w:val="130"/>
          <w:sz w:val="18"/>
        </w:rPr>
        <w:t>Participated in peer group discussions and mentored 5 youth one-</w:t>
      </w:r>
      <w:r>
        <w:rPr>
          <w:spacing w:val="-2"/>
          <w:w w:val="130"/>
          <w:sz w:val="18"/>
        </w:rPr>
        <w:t>on-one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753" w:space="409"/>
            <w:col w:w="7767"/>
          </w:cols>
        </w:sectPr>
      </w:pPr>
    </w:p>
    <w:p>
      <w:pPr>
        <w:pStyle w:val="Heading2"/>
        <w:spacing w:before="245"/>
      </w:pPr>
      <w:r>
        <w:rPr>
          <w:color w:val="FFFFFF"/>
          <w:spacing w:val="-2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8"/>
        </w:rPr>
        <w:t>SKILLS</w:t>
      </w:r>
    </w:p>
    <w:p>
      <w:pPr>
        <w:pStyle w:val="BodyText"/>
        <w:spacing w:line="242" w:lineRule="auto" w:before="196"/>
        <w:ind w:left="35" w:right="2130"/>
      </w:pPr>
      <w:r>
        <w:rPr/>
        <w:br w:type="column"/>
      </w:r>
      <w:r>
        <w:rPr>
          <w:w w:val="125"/>
        </w:rPr>
        <w:t>CRISIS</w:t>
      </w:r>
      <w:r>
        <w:rPr>
          <w:spacing w:val="40"/>
          <w:w w:val="125"/>
        </w:rPr>
        <w:t> </w:t>
      </w:r>
      <w:r>
        <w:rPr>
          <w:w w:val="125"/>
        </w:rPr>
        <w:t>LINE</w:t>
      </w:r>
      <w:r>
        <w:rPr>
          <w:spacing w:val="40"/>
          <w:w w:val="125"/>
        </w:rPr>
        <w:t> </w:t>
      </w:r>
      <w:r>
        <w:rPr>
          <w:w w:val="125"/>
        </w:rPr>
        <w:t>VOLUNTEER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TEENHELP</w:t>
      </w:r>
      <w:r>
        <w:rPr>
          <w:spacing w:val="40"/>
          <w:w w:val="125"/>
        </w:rPr>
        <w:t> </w:t>
      </w:r>
      <w:r>
        <w:rPr>
          <w:w w:val="125"/>
        </w:rPr>
        <w:t>HOTLINE JANUARY 2023 – MAY 2023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283"/>
          <w:cols w:num="2" w:equalWidth="0">
            <w:col w:w="1404" w:space="2167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185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Crisis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intervention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Empathy</w:t>
      </w:r>
      <w:r>
        <w:rPr>
          <w:spacing w:val="2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21"/>
          <w:w w:val="130"/>
          <w:sz w:val="18"/>
        </w:rPr>
        <w:t> </w:t>
      </w:r>
      <w:r>
        <w:rPr>
          <w:spacing w:val="-2"/>
          <w:w w:val="130"/>
          <w:sz w:val="18"/>
        </w:rPr>
        <w:t>advocacy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Intake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Report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writing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151" w:after="0"/>
        <w:ind w:left="537" w:right="788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Answered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calls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from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youth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distress,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followed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scripts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de-escalation protocols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56" w:after="0"/>
        <w:ind w:left="537" w:right="868" w:hanging="298"/>
        <w:jc w:val="left"/>
        <w:rPr>
          <w:sz w:val="18"/>
        </w:rPr>
      </w:pPr>
      <w:r>
        <w:rPr>
          <w:w w:val="130"/>
          <w:sz w:val="18"/>
        </w:rPr>
        <w:t>Logged call summaries and referred cases to licensed staff as </w:t>
      </w:r>
      <w:r>
        <w:rPr>
          <w:spacing w:val="-2"/>
          <w:w w:val="130"/>
          <w:sz w:val="18"/>
        </w:rPr>
        <w:t>needed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833" w:space="775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90" w:lineRule="exact" w:before="69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Youth </w:t>
      </w:r>
      <w:r>
        <w:rPr>
          <w:spacing w:val="-2"/>
          <w:w w:val="130"/>
          <w:sz w:val="18"/>
        </w:rPr>
        <w:t>mentoring</w:t>
      </w:r>
    </w:p>
    <w:p>
      <w:pPr>
        <w:pStyle w:val="Heading2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228" w:space="1138"/>
            <w:col w:w="7563"/>
          </w:cols>
        </w:sectPr>
      </w:pP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204" w:lineRule="auto" w:before="35" w:after="0"/>
        <w:ind w:left="3904" w:right="231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1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196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19675">
                                <a:moveTo>
                                  <a:pt x="1685912" y="4838687"/>
                                </a:moveTo>
                                <a:lnTo>
                                  <a:pt x="1680489" y="4794707"/>
                                </a:lnTo>
                                <a:lnTo>
                                  <a:pt x="1664550" y="4753381"/>
                                </a:lnTo>
                                <a:lnTo>
                                  <a:pt x="1639049" y="4717161"/>
                                </a:lnTo>
                                <a:lnTo>
                                  <a:pt x="1605483" y="4688217"/>
                                </a:lnTo>
                                <a:lnTo>
                                  <a:pt x="1565897" y="4668291"/>
                                </a:lnTo>
                                <a:lnTo>
                                  <a:pt x="1522679" y="4658588"/>
                                </a:lnTo>
                                <a:lnTo>
                                  <a:pt x="1504937" y="4657712"/>
                                </a:lnTo>
                                <a:lnTo>
                                  <a:pt x="0" y="4657712"/>
                                </a:lnTo>
                                <a:lnTo>
                                  <a:pt x="0" y="5019662"/>
                                </a:lnTo>
                                <a:lnTo>
                                  <a:pt x="1504937" y="5019662"/>
                                </a:lnTo>
                                <a:lnTo>
                                  <a:pt x="1548930" y="5014239"/>
                                </a:lnTo>
                                <a:lnTo>
                                  <a:pt x="1590255" y="4998301"/>
                                </a:lnTo>
                                <a:lnTo>
                                  <a:pt x="1626476" y="4972799"/>
                                </a:lnTo>
                                <a:lnTo>
                                  <a:pt x="1655419" y="4939233"/>
                                </a:lnTo>
                                <a:lnTo>
                                  <a:pt x="1675345" y="4899647"/>
                                </a:lnTo>
                                <a:lnTo>
                                  <a:pt x="1685048" y="4856429"/>
                                </a:lnTo>
                                <a:lnTo>
                                  <a:pt x="1685912" y="4838687"/>
                                </a:lnTo>
                                <a:close/>
                              </a:path>
                              <a:path w="7568565" h="5019675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0196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2481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160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05" id="docshape3" coordorigin="0,0" coordsize="11919,7905" path="m315,0l0,0,0,4080,315,4080,315,0xm2655,7620l2655,7606,2654,7592,2652,7578,2650,7564,2646,7551,2643,7537,2638,7524,2633,7511,2628,7498,2621,7486,2614,7473,2607,7462,2599,7450,2590,7439,2581,7429,2572,7418,2561,7409,2551,7400,2540,7391,2528,7383,2517,7376,2504,7369,2492,7362,2479,7357,2466,7352,2453,7347,2439,7344,2426,7340,2412,7338,2398,7336,2384,7335,2370,7335,0,7335,0,7905,2370,7905,2384,7905,2398,7904,2412,7902,2426,7900,2439,7896,2453,7893,2466,7888,2479,7883,2492,7878,2504,7871,2517,7864,2528,7857,2540,7849,2551,7840,2561,7831,2572,7822,2581,7811,2590,7801,2599,7790,2607,7778,2614,7767,2621,7754,2628,7742,2633,7729,2638,7716,2643,7703,2646,7689,2650,7676,2652,7662,2654,7648,2655,7634,2655,7620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6" o:title=""/>
                </v:shape>
                <v:shape style="position:absolute;left:945;top:6120;width:261;height:300" type="#_x0000_t75" id="docshape6" stroked="false">
                  <v:imagedata r:id="rId7" o:title=""/>
                </v:shape>
                <v:shape style="position:absolute;left:945;top:6690;width:261;height:255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20"/>
          <w:sz w:val="18"/>
        </w:rPr>
        <w:t>Bachelor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Social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Work</w:t>
      </w:r>
      <w:r>
        <w:rPr>
          <w:spacing w:val="40"/>
          <w:w w:val="120"/>
          <w:sz w:val="18"/>
        </w:rPr>
        <w:t> </w:t>
      </w:r>
      <w:r>
        <w:rPr>
          <w:sz w:val="18"/>
        </w:rPr>
        <w:t>|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Expected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May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2028,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Harland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State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University, Harland, TX </w:t>
      </w:r>
      <w:r>
        <w:rPr>
          <w:sz w:val="18"/>
        </w:rPr>
        <w:t>|</w:t>
      </w:r>
    </w:p>
    <w:sectPr>
      <w:type w:val="continuous"/>
      <w:pgSz w:w="11920" w:h="16860"/>
      <w:pgMar w:top="8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0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6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3856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2026-02-15T05:26:11Z</dcterms:created>
  <dcterms:modified xsi:type="dcterms:W3CDTF">2026-02-15T05:26:11Z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