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00184F"/>
          <w:sz w:val="83"/>
        </w:rPr>
        <w:t>Olivia</w:t>
      </w:r>
      <w:r>
        <w:rPr>
          <w:color w:val="00184F"/>
          <w:spacing w:val="-3"/>
          <w:sz w:val="83"/>
        </w:rPr>
        <w:t> </w:t>
      </w:r>
      <w:r>
        <w:rPr>
          <w:color w:val="646464"/>
          <w:spacing w:val="-2"/>
          <w:sz w:val="83"/>
        </w:rPr>
        <w:t>Harris</w:t>
      </w:r>
    </w:p>
    <w:p>
      <w:pPr>
        <w:pStyle w:val="Heading2"/>
        <w:spacing w:before="161"/>
        <w:ind w:left="3610"/>
        <w:jc w:val="center"/>
      </w:pPr>
      <w:r>
        <w:rPr>
          <w:color w:val="00184F"/>
        </w:rPr>
        <w:t>Sales</w:t>
      </w:r>
      <w:r>
        <w:rPr>
          <w:color w:val="00184F"/>
          <w:spacing w:val="7"/>
        </w:rPr>
        <w:t> </w:t>
      </w:r>
      <w:r>
        <w:rPr>
          <w:color w:val="00184F"/>
          <w:spacing w:val="-2"/>
        </w:rPr>
        <w:t>Manager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00184F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284" w:right="0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Sales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manager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expertise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revenue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growth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team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0"/>
                              </w:rPr>
                              <w:t>leadership</w:t>
                            </w:r>
                          </w:p>
                          <w:p>
                            <w:pPr>
                              <w:spacing w:line="290" w:lineRule="auto" w:before="160"/>
                              <w:ind w:left="723" w:right="437" w:hanging="1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Results-focused sales leader with 10+ years of experience increasing revenue, developing sales strategies, and managing high-performing teams. Skilled in lead generation, sales forecasting, and market expansion.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00184f" stroked="false">
                <v:textbox inset="0,0,0,0">
                  <w:txbxContent>
                    <w:p>
                      <w:pPr>
                        <w:spacing w:before="172"/>
                        <w:ind w:left="284" w:right="0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Sales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manager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expertise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in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revenue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growth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team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0"/>
                        </w:rPr>
                        <w:t>leadership</w:t>
                      </w:r>
                    </w:p>
                    <w:p>
                      <w:pPr>
                        <w:spacing w:line="290" w:lineRule="auto" w:before="160"/>
                        <w:ind w:left="723" w:right="437" w:hanging="1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Results-focused sales leader with 10+ years of experience increasing revenue, developing sales strategies, and managing high-performing teams. Skilled in lead generation, sales forecasting, and market expansion.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00184F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00184F"/>
          <w:spacing w:val="-2"/>
          <w:sz w:val="24"/>
        </w:rPr>
        <w:t>PROFESSIONAL</w:t>
      </w:r>
      <w:r>
        <w:rPr>
          <w:color w:val="00184F"/>
          <w:spacing w:val="4"/>
          <w:sz w:val="24"/>
        </w:rPr>
        <w:t> </w:t>
      </w:r>
      <w:r>
        <w:rPr>
          <w:color w:val="00184F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Sales</w:t>
      </w:r>
      <w:r>
        <w:rPr>
          <w:spacing w:val="-2"/>
          <w:sz w:val="20"/>
        </w:rPr>
        <w:t> </w:t>
      </w:r>
      <w:r>
        <w:rPr>
          <w:sz w:val="20"/>
        </w:rPr>
        <w:t>Manager</w:t>
      </w:r>
      <w:r>
        <w:rPr>
          <w:spacing w:val="-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ABC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Tech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Solutions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Seattle,</w:t>
      </w:r>
      <w:r>
        <w:rPr>
          <w:color w:val="134E5C"/>
          <w:spacing w:val="-1"/>
          <w:sz w:val="20"/>
        </w:rPr>
        <w:t> </w:t>
      </w:r>
      <w:r>
        <w:rPr>
          <w:color w:val="134E5C"/>
          <w:spacing w:val="-5"/>
          <w:sz w:val="20"/>
        </w:rPr>
        <w:t>WA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Heading2"/>
        <w:spacing w:before="164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line="439" w:lineRule="auto" w:before="174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8" w:after="0"/>
        <w:ind w:left="1038" w:right="95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revenue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35%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targeted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sales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strategies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client </w:t>
      </w:r>
      <w:r>
        <w:rPr>
          <w:color w:val="134E5C"/>
          <w:spacing w:val="-2"/>
          <w:w w:val="105"/>
          <w:sz w:val="18"/>
        </w:rPr>
        <w:t>acquisition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Led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15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sales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representatives,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improving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close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rates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23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Expanded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into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markets,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resulting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25%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growth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customer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base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93" w:space="1046"/>
            <w:col w:w="7898"/>
          </w:cols>
        </w:sectPr>
      </w:pPr>
    </w:p>
    <w:p>
      <w:pPr>
        <w:spacing w:line="200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5"/>
          <w:sz w:val="20"/>
        </w:rPr>
        <w:t> </w:t>
      </w:r>
      <w:r>
        <w:rPr>
          <w:sz w:val="20"/>
        </w:rPr>
        <w:t>Sales</w:t>
      </w:r>
      <w:r>
        <w:rPr>
          <w:spacing w:val="6"/>
          <w:sz w:val="20"/>
        </w:rPr>
        <w:t> </w:t>
      </w:r>
      <w:r>
        <w:rPr>
          <w:sz w:val="20"/>
        </w:rPr>
        <w:t>Representative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Innovative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Marketing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Co.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Seattle,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5"/>
          <w:sz w:val="20"/>
        </w:rPr>
        <w:t>WA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July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2013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37"/>
      </w:pPr>
      <w:r>
        <w:rPr>
          <w:color w:val="00184F"/>
        </w:rPr>
        <w:t>KEY</w:t>
      </w:r>
      <w:r>
        <w:rPr>
          <w:color w:val="00184F"/>
          <w:spacing w:val="-6"/>
        </w:rPr>
        <w:t> </w:t>
      </w:r>
      <w:r>
        <w:rPr>
          <w:color w:val="00184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43" w:after="0"/>
        <w:ind w:left="405" w:right="0" w:hanging="297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Developed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sales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pitches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that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improved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lead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conversion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rates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5"/>
          <w:w w:val="105"/>
          <w:position w:val="1"/>
          <w:sz w:val="18"/>
        </w:rPr>
        <w:t>18%</w:t>
      </w:r>
    </w:p>
    <w:p>
      <w:pPr>
        <w:pStyle w:val="ListParagraph"/>
        <w:spacing w:after="0" w:line="240" w:lineRule="auto"/>
        <w:jc w:val="left"/>
        <w:rPr>
          <w:position w:val="1"/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59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Revenue</w:t>
      </w:r>
      <w:r>
        <w:rPr>
          <w:color w:val="134E5C"/>
          <w:spacing w:val="12"/>
          <w:position w:val="1"/>
          <w:sz w:val="18"/>
        </w:rPr>
        <w:t> </w:t>
      </w:r>
      <w:r>
        <w:rPr>
          <w:color w:val="134E5C"/>
          <w:position w:val="1"/>
          <w:sz w:val="18"/>
        </w:rPr>
        <w:t>growth</w:t>
      </w:r>
      <w:r>
        <w:rPr>
          <w:color w:val="134E5C"/>
          <w:spacing w:val="13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Sales</w:t>
      </w:r>
      <w:r>
        <w:rPr>
          <w:color w:val="134E5C"/>
          <w:spacing w:val="-1"/>
          <w:sz w:val="18"/>
        </w:rPr>
        <w:t> </w:t>
      </w:r>
      <w:r>
        <w:rPr>
          <w:color w:val="134E5C"/>
          <w:spacing w:val="-2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9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Exceeded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quarterly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sales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targets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consistently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15%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Trained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junior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sales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staff,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enhancing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team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performance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850" w:space="1335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333387"/>
                            <a:ext cx="50920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371455">
                                <a:moveTo>
                                  <a:pt x="5091684" y="2171700"/>
                                </a:moveTo>
                                <a:lnTo>
                                  <a:pt x="0" y="2171700"/>
                                </a:lnTo>
                                <a:lnTo>
                                  <a:pt x="0" y="10371188"/>
                                </a:lnTo>
                                <a:lnTo>
                                  <a:pt x="5091684" y="10371188"/>
                                </a:lnTo>
                                <a:lnTo>
                                  <a:pt x="5091684" y="2171700"/>
                                </a:lnTo>
                                <a:close/>
                              </a:path>
                              <a:path w="5092065" h="10371455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4425"/>
                                </a:lnTo>
                                <a:lnTo>
                                  <a:pt x="5091684" y="111442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24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248400">
                                <a:moveTo>
                                  <a:pt x="24669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87"/>
                                </a:lnTo>
                                <a:lnTo>
                                  <a:pt x="0" y="6248400"/>
                                </a:lnTo>
                                <a:lnTo>
                                  <a:pt x="2466962" y="6248400"/>
                                </a:lnTo>
                                <a:lnTo>
                                  <a:pt x="2466962" y="333387"/>
                                </a:lnTo>
                                <a:lnTo>
                                  <a:pt x="246696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466962" y="12"/>
                            <a:ext cx="5101590" cy="624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1590" h="6248400">
                                <a:moveTo>
                                  <a:pt x="5101209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6248387"/>
                                </a:lnTo>
                                <a:lnTo>
                                  <a:pt x="5101209" y="6248387"/>
                                </a:lnTo>
                                <a:lnTo>
                                  <a:pt x="5101209" y="2505075"/>
                                </a:lnTo>
                                <a:close/>
                              </a:path>
                              <a:path w="5101590" h="6248400">
                                <a:moveTo>
                                  <a:pt x="51012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101209" y="1447800"/>
                                </a:lnTo>
                                <a:lnTo>
                                  <a:pt x="5101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2" coordorigin="0,0" coordsize="11919,16858">
                <v:shape style="position:absolute;left:3899;top:525;width:8019;height:16333" id="docshape3" coordorigin="3900,525" coordsize="8019,16333" path="m11918,3945l3900,3945,3900,16858,11918,16858,11918,3945xm11918,525l3900,525,3900,2280,11918,2280,11918,525xe" filled="true" fillcolor="#f5f5f5" stroked="false">
                  <v:path arrowok="t"/>
                  <v:fill type="solid"/>
                </v:shape>
                <v:shape style="position:absolute;left:0;top:0;width:3885;height:9840" id="docshape4" coordorigin="0,0" coordsize="3885,9840" path="m3885,0l0,0,0,525,0,9840,3885,9840,3885,525,3885,0xe" filled="true" fillcolor="#ffffff" stroked="false">
                  <v:path arrowok="t"/>
                  <v:fill type="solid"/>
                </v:shape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884;top:0;width:8034;height:9840" id="docshape9" coordorigin="3885,0" coordsize="8034,9840" path="m11918,3945l3885,3945,3885,9840,11918,9840,11918,3945xm11918,0l3885,0,3885,2280,11918,2280,11918,0xe" filled="true" fillcolor="#f5f5f5" stroked="false">
                  <v:path arrowok="t"/>
                  <v:fill type="solid"/>
                </v:shape>
                <v:shape style="position:absolute;left:3405;top:3945;width:480;height:600" id="docshape10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CRM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software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2"/>
          <w:sz w:val="18"/>
        </w:rPr>
        <w:t>proﬁciency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Team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training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Market</w:t>
      </w:r>
      <w:r>
        <w:rPr>
          <w:color w:val="134E5C"/>
          <w:spacing w:val="12"/>
          <w:sz w:val="18"/>
        </w:rPr>
        <w:t> </w:t>
      </w:r>
      <w:r>
        <w:rPr>
          <w:color w:val="134E5C"/>
          <w:spacing w:val="-2"/>
          <w:sz w:val="18"/>
        </w:rPr>
        <w:t>analysis</w:t>
      </w:r>
    </w:p>
    <w:p>
      <w:pPr>
        <w:pStyle w:val="Heading1"/>
        <w:spacing w:before="156"/>
        <w:ind w:left="294"/>
      </w:pPr>
      <w:r>
        <w:rPr/>
        <w:br w:type="column"/>
      </w:r>
      <w:r>
        <w:rPr>
          <w:color w:val="00184F"/>
          <w:spacing w:val="-2"/>
        </w:rPr>
        <w:t>EDUCATION</w:t>
      </w:r>
    </w:p>
    <w:p>
      <w:pPr>
        <w:pStyle w:val="Heading2"/>
        <w:spacing w:before="167"/>
        <w:ind w:left="294"/>
      </w:pPr>
      <w:r>
        <w:rPr/>
        <w:t>Bachelor</w:t>
      </w:r>
      <w:r>
        <w:rPr>
          <w:spacing w:val="9"/>
        </w:rPr>
        <w:t> </w:t>
      </w:r>
      <w:r>
        <w:rPr/>
        <w:t>of</w:t>
      </w:r>
      <w:r>
        <w:rPr>
          <w:spacing w:val="10"/>
        </w:rPr>
        <w:t> </w:t>
      </w:r>
      <w:r>
        <w:rPr/>
        <w:t>Business</w:t>
      </w:r>
      <w:r>
        <w:rPr>
          <w:spacing w:val="-4"/>
        </w:rPr>
        <w:t> </w:t>
      </w:r>
      <w:r>
        <w:rPr/>
        <w:t>Administration</w:t>
      </w:r>
      <w:r>
        <w:rPr>
          <w:spacing w:val="9"/>
        </w:rPr>
        <w:t> </w:t>
      </w:r>
      <w:r>
        <w:rPr>
          <w:spacing w:val="-2"/>
        </w:rPr>
        <w:t>(BBA)</w:t>
      </w:r>
    </w:p>
    <w:p>
      <w:pPr>
        <w:pStyle w:val="BodyText"/>
        <w:spacing w:before="29"/>
        <w:ind w:left="294" w:firstLine="0"/>
      </w:pPr>
      <w:r>
        <w:rPr>
          <w:color w:val="134E5C"/>
        </w:rPr>
        <w:t>University</w:t>
      </w:r>
      <w:r>
        <w:rPr>
          <w:color w:val="134E5C"/>
          <w:spacing w:val="7"/>
        </w:rPr>
        <w:t> </w:t>
      </w:r>
      <w:r>
        <w:rPr>
          <w:color w:val="134E5C"/>
        </w:rPr>
        <w:t>of</w:t>
      </w:r>
      <w:r>
        <w:rPr>
          <w:color w:val="134E5C"/>
          <w:spacing w:val="7"/>
        </w:rPr>
        <w:t> </w:t>
      </w:r>
      <w:r>
        <w:rPr>
          <w:color w:val="134E5C"/>
        </w:rPr>
        <w:t>Washington</w:t>
      </w:r>
      <w:r>
        <w:rPr>
          <w:color w:val="134E5C"/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7"/>
        </w:rPr>
        <w:t> </w:t>
      </w:r>
      <w:r>
        <w:rPr>
          <w:color w:val="134E5C"/>
          <w:spacing w:val="-4"/>
        </w:rPr>
        <w:t>2013</w:t>
      </w:r>
    </w:p>
    <w:sectPr>
      <w:type w:val="continuous"/>
      <w:pgSz w:w="11920" w:h="16860"/>
      <w:pgMar w:top="780" w:bottom="280" w:left="283" w:right="0"/>
      <w:cols w:num="2" w:equalWidth="0">
        <w:col w:w="3256" w:space="576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2026-02-28T13:34:45Z</dcterms:created>
  <dcterms:modified xsi:type="dcterms:W3CDTF">2026-02-28T13:34:45Z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