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85"/>
        </w:rPr>
        <w:t>OLIVIA</w:t>
      </w:r>
      <w:r>
        <w:rPr>
          <w:color w:val="FFFFFF"/>
          <w:spacing w:val="7"/>
        </w:rPr>
        <w:t> </w:t>
      </w:r>
      <w:r>
        <w:rPr>
          <w:color w:val="FFFFFF"/>
          <w:spacing w:val="-2"/>
          <w:w w:val="95"/>
        </w:rPr>
        <w:t>WHITE</w:t>
      </w:r>
    </w:p>
    <w:p>
      <w:pPr>
        <w:pStyle w:val="Heading3"/>
      </w:pPr>
      <w:r>
        <w:rPr>
          <w:color w:val="FFFFFF"/>
          <w:spacing w:val="-4"/>
        </w:rPr>
        <w:t>Supply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Chain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Data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Scientist</w:t>
      </w:r>
    </w:p>
    <w:p>
      <w:pPr>
        <w:spacing w:before="140"/>
        <w:ind w:left="5126" w:right="0" w:firstLine="0"/>
        <w:jc w:val="center"/>
        <w:rPr>
          <w:sz w:val="13"/>
        </w:rPr>
      </w:pPr>
      <w:r>
        <w:rPr>
          <w:color w:val="FFFFFF"/>
          <w:w w:val="95"/>
          <w:sz w:val="13"/>
        </w:rPr>
        <w:t>Chicago,</w:t>
      </w:r>
      <w:r>
        <w:rPr>
          <w:color w:val="FFFFFF"/>
          <w:spacing w:val="-3"/>
          <w:w w:val="95"/>
          <w:sz w:val="13"/>
        </w:rPr>
        <w:t> </w:t>
      </w:r>
      <w:r>
        <w:rPr>
          <w:color w:val="FFFFFF"/>
          <w:w w:val="95"/>
          <w:sz w:val="13"/>
        </w:rPr>
        <w:t>IL</w:t>
      </w:r>
      <w:r>
        <w:rPr>
          <w:color w:val="FFFFFF"/>
          <w:spacing w:val="20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9"/>
          <w:sz w:val="13"/>
        </w:rPr>
        <w:t> </w:t>
      </w:r>
      <w:r>
        <w:rPr>
          <w:color w:val="FFFFFF"/>
          <w:w w:val="95"/>
          <w:sz w:val="13"/>
        </w:rPr>
        <w:t>(555)</w:t>
      </w:r>
      <w:r>
        <w:rPr>
          <w:color w:val="FFFFFF"/>
          <w:spacing w:val="-2"/>
          <w:w w:val="95"/>
          <w:sz w:val="13"/>
        </w:rPr>
        <w:t> </w:t>
      </w:r>
      <w:r>
        <w:rPr>
          <w:color w:val="FFFFFF"/>
          <w:w w:val="95"/>
          <w:sz w:val="13"/>
        </w:rPr>
        <w:t>654-9871</w:t>
      </w:r>
      <w:r>
        <w:rPr>
          <w:color w:val="FFFFFF"/>
          <w:spacing w:val="20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9"/>
          <w:sz w:val="13"/>
        </w:rPr>
        <w:t> </w:t>
      </w:r>
      <w:hyperlink r:id="rId5">
        <w:r>
          <w:rPr>
            <w:color w:val="FFFFFF"/>
            <w:w w:val="95"/>
            <w:sz w:val="13"/>
          </w:rPr>
          <w:t>olivia.white@email.comLinkedIn</w:t>
        </w:r>
      </w:hyperlink>
      <w:r>
        <w:rPr>
          <w:color w:val="FFFFFF"/>
          <w:spacing w:val="-3"/>
          <w:w w:val="95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-3"/>
          <w:w w:val="95"/>
          <w:sz w:val="13"/>
        </w:rPr>
        <w:t> </w:t>
      </w:r>
      <w:r>
        <w:rPr>
          <w:color w:val="FFFFFF"/>
          <w:spacing w:val="-2"/>
          <w:w w:val="95"/>
          <w:sz w:val="13"/>
        </w:rPr>
        <w:t>Portfolio</w:t>
      </w:r>
    </w:p>
    <w:p>
      <w:pPr>
        <w:pStyle w:val="BodyText"/>
        <w:rPr>
          <w:sz w:val="20"/>
        </w:rPr>
      </w:pPr>
    </w:p>
    <w:p>
      <w:pPr>
        <w:pStyle w:val="BodyText"/>
        <w:spacing w:before="1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2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467475">
                                <a:moveTo>
                                  <a:pt x="27717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81299"/>
                            <a:ext cx="2819400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971800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2819400" h="29718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819400" h="29718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819400" h="2971800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819400" h="2971800">
                                <a:moveTo>
                                  <a:pt x="47625" y="2058822"/>
                                </a:moveTo>
                                <a:lnTo>
                                  <a:pt x="27165" y="2038350"/>
                                </a:lnTo>
                                <a:lnTo>
                                  <a:pt x="20472" y="2038350"/>
                                </a:lnTo>
                                <a:lnTo>
                                  <a:pt x="0" y="2058822"/>
                                </a:lnTo>
                                <a:lnTo>
                                  <a:pt x="0" y="2062391"/>
                                </a:lnTo>
                                <a:lnTo>
                                  <a:pt x="0" y="2065515"/>
                                </a:lnTo>
                                <a:lnTo>
                                  <a:pt x="20472" y="2085975"/>
                                </a:lnTo>
                                <a:lnTo>
                                  <a:pt x="27165" y="2085975"/>
                                </a:lnTo>
                                <a:lnTo>
                                  <a:pt x="47625" y="2065515"/>
                                </a:lnTo>
                                <a:lnTo>
                                  <a:pt x="47625" y="2058822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1677822"/>
                                </a:moveTo>
                                <a:lnTo>
                                  <a:pt x="2798940" y="165735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71775" y="1677822"/>
                                </a:lnTo>
                                <a:lnTo>
                                  <a:pt x="2771775" y="1681391"/>
                                </a:lnTo>
                                <a:lnTo>
                                  <a:pt x="2771775" y="1684515"/>
                                </a:lnTo>
                                <a:lnTo>
                                  <a:pt x="2792247" y="1704975"/>
                                </a:lnTo>
                                <a:lnTo>
                                  <a:pt x="2798940" y="1704975"/>
                                </a:lnTo>
                                <a:lnTo>
                                  <a:pt x="2819400" y="1684515"/>
                                </a:lnTo>
                                <a:lnTo>
                                  <a:pt x="2819400" y="1677822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1487322"/>
                                </a:moveTo>
                                <a:lnTo>
                                  <a:pt x="2798940" y="146685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71775" y="1487322"/>
                                </a:lnTo>
                                <a:lnTo>
                                  <a:pt x="2771775" y="1490891"/>
                                </a:lnTo>
                                <a:lnTo>
                                  <a:pt x="2771775" y="149401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98940" y="1514475"/>
                                </a:lnTo>
                                <a:lnTo>
                                  <a:pt x="2819400" y="1494015"/>
                                </a:lnTo>
                                <a:lnTo>
                                  <a:pt x="2819400" y="1487322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1172997"/>
                                </a:moveTo>
                                <a:lnTo>
                                  <a:pt x="2798940" y="1152525"/>
                                </a:lnTo>
                                <a:lnTo>
                                  <a:pt x="2792247" y="1152525"/>
                                </a:lnTo>
                                <a:lnTo>
                                  <a:pt x="2771775" y="1172997"/>
                                </a:lnTo>
                                <a:lnTo>
                                  <a:pt x="2771775" y="1176566"/>
                                </a:lnTo>
                                <a:lnTo>
                                  <a:pt x="2771775" y="1179690"/>
                                </a:lnTo>
                                <a:lnTo>
                                  <a:pt x="2792247" y="1200150"/>
                                </a:lnTo>
                                <a:lnTo>
                                  <a:pt x="2798940" y="1200150"/>
                                </a:lnTo>
                                <a:lnTo>
                                  <a:pt x="2819400" y="1179690"/>
                                </a:lnTo>
                                <a:lnTo>
                                  <a:pt x="2819400" y="1172997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515772"/>
                                </a:moveTo>
                                <a:lnTo>
                                  <a:pt x="2798940" y="49530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71775" y="515772"/>
                                </a:lnTo>
                                <a:lnTo>
                                  <a:pt x="2771775" y="519341"/>
                                </a:lnTo>
                                <a:lnTo>
                                  <a:pt x="2771775" y="522465"/>
                                </a:lnTo>
                                <a:lnTo>
                                  <a:pt x="2792247" y="542925"/>
                                </a:lnTo>
                                <a:lnTo>
                                  <a:pt x="2798940" y="542925"/>
                                </a:lnTo>
                                <a:lnTo>
                                  <a:pt x="2819400" y="522465"/>
                                </a:lnTo>
                                <a:lnTo>
                                  <a:pt x="2819400" y="515772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201447"/>
                                </a:moveTo>
                                <a:lnTo>
                                  <a:pt x="2798940" y="180975"/>
                                </a:lnTo>
                                <a:lnTo>
                                  <a:pt x="2792247" y="180975"/>
                                </a:lnTo>
                                <a:lnTo>
                                  <a:pt x="2771775" y="201447"/>
                                </a:lnTo>
                                <a:lnTo>
                                  <a:pt x="2771775" y="205016"/>
                                </a:lnTo>
                                <a:lnTo>
                                  <a:pt x="2771775" y="208140"/>
                                </a:lnTo>
                                <a:lnTo>
                                  <a:pt x="2792247" y="228600"/>
                                </a:lnTo>
                                <a:lnTo>
                                  <a:pt x="2798940" y="228600"/>
                                </a:lnTo>
                                <a:lnTo>
                                  <a:pt x="2819400" y="208140"/>
                                </a:lnTo>
                                <a:lnTo>
                                  <a:pt x="2819400" y="201447"/>
                                </a:lnTo>
                                <a:close/>
                              </a:path>
                              <a:path w="2819400" h="2971800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1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588981" stroked="false">
                  <v:fill type="solid"/>
                </v:rect>
                <v:shape style="position:absolute;left:689;top:4380;width:4440;height:4680" id="docshape7" coordorigin="690,4380" coordsize="4440,4680" path="m765,9017l764,9012,760,9003,758,8999,751,8992,747,8990,738,8986,733,8985,722,8985,717,8986,708,8990,704,8992,697,8999,695,9003,691,9012,690,9017,690,9023,690,9028,691,9033,695,9042,697,9046,704,9053,708,9055,717,9059,722,9060,733,9060,738,9059,747,9055,751,9053,758,9046,760,9042,764,9033,765,9028,765,9017xm765,8717l764,8712,760,8703,758,8699,751,8692,747,8690,738,8686,733,8685,722,8685,717,8686,708,8690,704,8692,697,8699,695,8703,691,8712,690,8717,690,8723,690,8728,691,8733,695,8742,697,8746,704,8753,708,8755,717,8759,722,8760,733,8760,738,8759,747,8755,751,8753,758,8746,760,8742,764,8733,765,8728,765,8717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622l764,7617,760,7608,758,7604,751,7597,747,7595,738,7591,733,7590,722,7590,717,7591,708,7595,704,7597,697,7604,695,7608,691,7617,690,7622,690,7628,690,7633,691,7638,695,7647,697,7651,704,7658,708,7660,717,7664,722,7665,733,7665,738,7664,747,7660,751,7658,758,7651,760,7647,764,7638,765,7633,765,7622xm5130,7022l5129,7017,5125,7008,5123,7004,5116,6997,5112,6995,5103,6991,5098,6990,5087,6990,5082,6991,5073,6995,5069,6997,5062,7004,5060,7008,5056,7017,5055,7022,5055,7028,5055,7033,5056,7038,5060,7047,5062,7051,5069,7058,5073,7060,5082,7064,5087,7065,5098,7065,5103,7064,5112,7060,5116,7058,5123,7051,5125,7047,5129,7038,5130,7033,5130,7022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m5130,5192l5129,5187,5125,5178,5123,5174,5116,5167,5112,5165,5103,5161,5098,5160,5087,5160,5082,5161,5073,5165,5069,5167,5062,5174,5060,5178,5056,5187,5055,5192,5055,5198,5055,5203,5056,5208,5060,5217,5062,5221,5069,5228,5073,5230,5082,5234,5087,5235,5098,5235,5103,5234,5112,5230,5116,5228,5123,5221,5125,5217,5129,5208,5130,5203,5130,5192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406l5129,4402,5126,4395,5124,4392,5118,4386,5115,4384,5108,4381,5104,4380,5081,4380,5077,4381,5070,4384,5067,4386,5061,4392,5059,4395,5056,4402,5055,4406,5055,4410,5055,4414,5056,4418,5059,4425,5061,4428,5067,4434,5070,4436,5077,4439,5081,4440,5104,4440,5108,4439,5115,4436,5118,4434,5124,4428,5126,4425,5129,4418,5130,4414,5130,44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9"/>
        <w:rPr>
          <w:sz w:val="18"/>
        </w:rPr>
      </w:pPr>
    </w:p>
    <w:p>
      <w:pPr>
        <w:spacing w:line="232" w:lineRule="auto" w:before="1"/>
        <w:ind w:left="595" w:right="60" w:firstLine="0"/>
        <w:jc w:val="left"/>
        <w:rPr>
          <w:sz w:val="18"/>
        </w:rPr>
      </w:pPr>
      <w:r>
        <w:rPr>
          <w:sz w:val="18"/>
        </w:rPr>
        <w:t>Supply chain data scientist optimizing logistics through predictive analytics Experienced supply chain data</w:t>
      </w:r>
      <w:r>
        <w:rPr>
          <w:spacing w:val="40"/>
          <w:sz w:val="18"/>
        </w:rPr>
        <w:t> </w:t>
      </w:r>
      <w:r>
        <w:rPr>
          <w:sz w:val="18"/>
        </w:rPr>
        <w:t>scientist with eight years of</w:t>
      </w:r>
      <w:r>
        <w:rPr>
          <w:spacing w:val="40"/>
          <w:sz w:val="18"/>
        </w:rPr>
        <w:t> </w:t>
      </w:r>
      <w:r>
        <w:rPr>
          <w:sz w:val="18"/>
        </w:rPr>
        <w:t>experience in demand forecasting, inventory management, and route optimization. Skilled in Python, SQL, and big data analytics.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6"/>
        <w:rPr>
          <w:sz w:val="18"/>
        </w:rPr>
      </w:pPr>
    </w:p>
    <w:p>
      <w:pPr>
        <w:spacing w:before="0"/>
        <w:ind w:left="985" w:right="113" w:firstLine="0"/>
        <w:jc w:val="left"/>
        <w:rPr>
          <w:sz w:val="18"/>
        </w:rPr>
      </w:pPr>
      <w:r>
        <w:rPr>
          <w:sz w:val="18"/>
        </w:rPr>
        <w:t>Demand forecasting and inventory</w:t>
      </w:r>
      <w:r>
        <w:rPr>
          <w:spacing w:val="-4"/>
          <w:sz w:val="18"/>
        </w:rPr>
        <w:t> </w:t>
      </w:r>
      <w:r>
        <w:rPr>
          <w:sz w:val="18"/>
        </w:rPr>
        <w:t>optimization</w:t>
      </w:r>
    </w:p>
    <w:p>
      <w:pPr>
        <w:spacing w:line="345" w:lineRule="auto" w:before="92"/>
        <w:ind w:left="985" w:right="190" w:firstLine="0"/>
        <w:jc w:val="left"/>
        <w:rPr>
          <w:sz w:val="18"/>
        </w:rPr>
      </w:pPr>
      <w:r>
        <w:rPr>
          <w:sz w:val="18"/>
        </w:rPr>
        <w:t>Route optimization models Supply chain analytics</w:t>
      </w:r>
      <w:r>
        <w:rPr>
          <w:spacing w:val="40"/>
          <w:sz w:val="18"/>
        </w:rPr>
        <w:t> </w:t>
      </w:r>
      <w:r>
        <w:rPr>
          <w:sz w:val="18"/>
        </w:rPr>
        <w:t>Predictive analytics for logistics</w:t>
      </w:r>
    </w:p>
    <w:p>
      <w:pPr>
        <w:spacing w:line="191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Data</w:t>
      </w:r>
      <w:r>
        <w:rPr>
          <w:spacing w:val="-1"/>
          <w:sz w:val="18"/>
        </w:rPr>
        <w:t> </w:t>
      </w:r>
      <w:r>
        <w:rPr>
          <w:sz w:val="18"/>
        </w:rPr>
        <w:t>visualization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and</w:t>
      </w:r>
    </w:p>
    <w:p>
      <w:pPr>
        <w:spacing w:before="1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dashboarding</w:t>
      </w:r>
    </w:p>
    <w:p>
      <w:pPr>
        <w:pStyle w:val="Heading2"/>
        <w:spacing w:before="94"/>
      </w:pPr>
      <w:r>
        <w:rPr>
          <w:b w:val="0"/>
        </w:rPr>
        <w:br w:type="column"/>
      </w:r>
      <w:r>
        <w:rPr>
          <w:smallCaps/>
          <w:color w:val="588981"/>
          <w:spacing w:val="-5"/>
        </w:rPr>
        <w:t>Professional</w:t>
      </w:r>
      <w:r>
        <w:rPr>
          <w:smallCaps/>
          <w:color w:val="588981"/>
          <w:spacing w:val="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67"/>
        <w:ind w:left="595"/>
      </w:pPr>
      <w:r>
        <w:rPr>
          <w:w w:val="105"/>
        </w:rPr>
        <w:t>Supply</w:t>
      </w:r>
      <w:r>
        <w:rPr>
          <w:spacing w:val="-11"/>
          <w:w w:val="105"/>
        </w:rPr>
        <w:t> </w:t>
      </w:r>
      <w:r>
        <w:rPr>
          <w:w w:val="105"/>
        </w:rPr>
        <w:t>Chain</w:t>
      </w:r>
      <w:r>
        <w:rPr>
          <w:spacing w:val="-11"/>
          <w:w w:val="105"/>
        </w:rPr>
        <w:t> </w:t>
      </w:r>
      <w:r>
        <w:rPr>
          <w:w w:val="105"/>
        </w:rPr>
        <w:t>Data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Scientist</w:t>
      </w:r>
    </w:p>
    <w:p>
      <w:pPr>
        <w:pStyle w:val="BodyText"/>
        <w:spacing w:before="70"/>
        <w:ind w:left="595"/>
      </w:pPr>
      <w:r>
        <w:rPr/>
        <w:t>LogiTech</w:t>
      </w:r>
      <w:r>
        <w:rPr>
          <w:spacing w:val="3"/>
        </w:rPr>
        <w:t> </w:t>
      </w:r>
      <w:r>
        <w:rPr/>
        <w:t>Solutions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Chicago,</w:t>
      </w:r>
      <w:r>
        <w:rPr>
          <w:spacing w:val="3"/>
        </w:rPr>
        <w:t> </w:t>
      </w:r>
      <w:r>
        <w:rPr/>
        <w:t>IL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August</w:t>
      </w:r>
      <w:r>
        <w:rPr>
          <w:spacing w:val="3"/>
        </w:rPr>
        <w:t> </w:t>
      </w:r>
      <w:r>
        <w:rPr/>
        <w:t>2020</w:t>
      </w:r>
      <w:r>
        <w:rPr>
          <w:spacing w:val="4"/>
        </w:rPr>
        <w:t> </w:t>
      </w:r>
      <w:r>
        <w:rPr/>
        <w:t>-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</w:pPr>
    </w:p>
    <w:p>
      <w:pPr>
        <w:pStyle w:val="BodyText"/>
        <w:ind w:left="1189"/>
      </w:pPr>
      <w:r>
        <w:rPr/>
        <w:t>Developed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predictive</w:t>
      </w:r>
      <w:r>
        <w:rPr>
          <w:spacing w:val="2"/>
        </w:rPr>
        <w:t> </w:t>
      </w:r>
      <w:r>
        <w:rPr/>
        <w:t>inventory</w:t>
      </w:r>
      <w:r>
        <w:rPr>
          <w:spacing w:val="1"/>
        </w:rPr>
        <w:t> </w:t>
      </w:r>
      <w:r>
        <w:rPr/>
        <w:t>model</w:t>
      </w:r>
      <w:r>
        <w:rPr>
          <w:spacing w:val="2"/>
        </w:rPr>
        <w:t> </w:t>
      </w:r>
      <w:r>
        <w:rPr/>
        <w:t>that</w:t>
      </w:r>
      <w:r>
        <w:rPr>
          <w:spacing w:val="1"/>
        </w:rPr>
        <w:t> </w:t>
      </w:r>
      <w:r>
        <w:rPr/>
        <w:t>reduced</w:t>
      </w:r>
      <w:r>
        <w:rPr>
          <w:spacing w:val="2"/>
        </w:rPr>
        <w:t> </w:t>
      </w:r>
      <w:r>
        <w:rPr/>
        <w:t>stockouts</w:t>
      </w:r>
      <w:r>
        <w:rPr>
          <w:spacing w:val="1"/>
        </w:rPr>
        <w:t> </w:t>
      </w:r>
      <w:r>
        <w:rPr/>
        <w:t>by</w:t>
      </w:r>
      <w:r>
        <w:rPr>
          <w:spacing w:val="2"/>
        </w:rPr>
        <w:t> </w:t>
      </w:r>
      <w:r>
        <w:rPr>
          <w:spacing w:val="-5"/>
        </w:rPr>
        <w:t>35%</w:t>
      </w:r>
    </w:p>
    <w:p>
      <w:pPr>
        <w:pStyle w:val="BodyText"/>
        <w:spacing w:line="271" w:lineRule="auto" w:before="99"/>
        <w:ind w:left="1189" w:right="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53832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588981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23878pt;width:218.25pt;height:21pt;mso-position-horizontal-relative:page;mso-position-vertical-relative:paragraph;z-index:15729664" type="#_x0000_t202" id="docshape8" filled="true" fillcolor="#588981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588981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Implemented an AI-driven logistics system that improved delivery efficiency by </w:t>
      </w:r>
      <w:r>
        <w:rPr>
          <w:spacing w:val="-4"/>
        </w:rPr>
        <w:t>25%</w:t>
      </w:r>
    </w:p>
    <w:p>
      <w:pPr>
        <w:pStyle w:val="BodyText"/>
        <w:spacing w:before="75"/>
        <w:ind w:left="1189"/>
      </w:pPr>
      <w:r>
        <w:rPr/>
        <w:t>Built</w:t>
      </w:r>
      <w:r>
        <w:rPr>
          <w:spacing w:val="5"/>
        </w:rPr>
        <w:t> </w:t>
      </w:r>
      <w:r>
        <w:rPr/>
        <w:t>dashboards</w:t>
      </w:r>
      <w:r>
        <w:rPr>
          <w:spacing w:val="6"/>
        </w:rPr>
        <w:t> </w:t>
      </w:r>
      <w:r>
        <w:rPr/>
        <w:t>for</w:t>
      </w:r>
      <w:r>
        <w:rPr>
          <w:spacing w:val="6"/>
        </w:rPr>
        <w:t> </w:t>
      </w:r>
      <w:r>
        <w:rPr/>
        <w:t>real-time</w:t>
      </w:r>
      <w:r>
        <w:rPr>
          <w:spacing w:val="5"/>
        </w:rPr>
        <w:t> </w:t>
      </w:r>
      <w:r>
        <w:rPr/>
        <w:t>supply</w:t>
      </w:r>
      <w:r>
        <w:rPr>
          <w:spacing w:val="6"/>
        </w:rPr>
        <w:t> </w:t>
      </w:r>
      <w:r>
        <w:rPr/>
        <w:t>chain</w:t>
      </w:r>
      <w:r>
        <w:rPr>
          <w:spacing w:val="6"/>
        </w:rPr>
        <w:t> </w:t>
      </w:r>
      <w:r>
        <w:rPr/>
        <w:t>tracking,</w:t>
      </w:r>
      <w:r>
        <w:rPr>
          <w:spacing w:val="5"/>
        </w:rPr>
        <w:t> </w:t>
      </w:r>
      <w:r>
        <w:rPr/>
        <w:t>enhancing</w:t>
      </w:r>
      <w:r>
        <w:rPr>
          <w:spacing w:val="6"/>
        </w:rPr>
        <w:t> </w:t>
      </w:r>
      <w:r>
        <w:rPr/>
        <w:t>decision-</w:t>
      </w:r>
      <w:r>
        <w:rPr>
          <w:spacing w:val="-2"/>
        </w:rPr>
        <w:t>making</w:t>
      </w:r>
    </w:p>
    <w:p>
      <w:pPr>
        <w:pStyle w:val="BodyText"/>
        <w:spacing w:before="19"/>
      </w:pPr>
    </w:p>
    <w:p>
      <w:pPr>
        <w:pStyle w:val="BodyText"/>
        <w:ind w:left="595"/>
      </w:pPr>
      <w:r>
        <w:rPr/>
        <w:t>Operations</w:t>
      </w:r>
      <w:r>
        <w:rPr>
          <w:spacing w:val="10"/>
        </w:rPr>
        <w:t> </w:t>
      </w:r>
      <w:r>
        <w:rPr/>
        <w:t>Data</w:t>
      </w:r>
      <w:r>
        <w:rPr>
          <w:spacing w:val="10"/>
        </w:rPr>
        <w:t> </w:t>
      </w:r>
      <w:r>
        <w:rPr>
          <w:spacing w:val="-2"/>
        </w:rPr>
        <w:t>Analyst</w:t>
      </w:r>
    </w:p>
    <w:p>
      <w:pPr>
        <w:pStyle w:val="BodyText"/>
        <w:spacing w:before="69"/>
        <w:ind w:left="595"/>
      </w:pPr>
      <w:r>
        <w:rPr/>
        <w:t>Global</w:t>
      </w:r>
      <w:r>
        <w:rPr>
          <w:spacing w:val="-3"/>
        </w:rPr>
        <w:t> </w:t>
      </w:r>
      <w:r>
        <w:rPr/>
        <w:t>Supply</w:t>
      </w:r>
      <w:r>
        <w:rPr>
          <w:spacing w:val="-2"/>
        </w:rPr>
        <w:t> </w:t>
      </w:r>
      <w:r>
        <w:rPr/>
        <w:t>Chain</w:t>
      </w:r>
      <w:r>
        <w:rPr>
          <w:spacing w:val="-2"/>
        </w:rPr>
        <w:t> </w:t>
      </w:r>
      <w:r>
        <w:rPr/>
        <w:t>Inc.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Dallas,</w:t>
      </w:r>
      <w:r>
        <w:rPr>
          <w:spacing w:val="-6"/>
        </w:rPr>
        <w:t> </w:t>
      </w:r>
      <w:r>
        <w:rPr/>
        <w:t>TX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June</w:t>
      </w:r>
      <w:r>
        <w:rPr>
          <w:spacing w:val="-2"/>
        </w:rPr>
        <w:t> </w:t>
      </w:r>
      <w:r>
        <w:rPr/>
        <w:t>2016</w:t>
      </w:r>
      <w:r>
        <w:rPr>
          <w:spacing w:val="-2"/>
        </w:rPr>
        <w:t> </w:t>
      </w:r>
      <w:r>
        <w:rPr/>
        <w:t>-</w:t>
      </w:r>
      <w:r>
        <w:rPr>
          <w:spacing w:val="-3"/>
        </w:rPr>
        <w:t> </w:t>
      </w:r>
      <w:r>
        <w:rPr/>
        <w:t>July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BodyText"/>
        <w:spacing w:before="18"/>
      </w:pPr>
    </w:p>
    <w:p>
      <w:pPr>
        <w:pStyle w:val="BodyText"/>
        <w:spacing w:line="271" w:lineRule="auto"/>
        <w:ind w:left="1189"/>
      </w:pPr>
      <w:r>
        <w:rPr>
          <w:spacing w:val="-2"/>
          <w:w w:val="105"/>
        </w:rPr>
        <w:t>Designed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demand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forecasting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model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improved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procurement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efficiency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 </w:t>
      </w:r>
      <w:r>
        <w:rPr>
          <w:spacing w:val="-4"/>
          <w:w w:val="105"/>
        </w:rPr>
        <w:t>20%</w:t>
      </w:r>
    </w:p>
    <w:p>
      <w:pPr>
        <w:pStyle w:val="BodyText"/>
        <w:spacing w:before="91"/>
        <w:ind w:left="1189"/>
      </w:pPr>
      <w:r>
        <w:rPr/>
        <w:t>Automated</w:t>
      </w:r>
      <w:r>
        <w:rPr>
          <w:spacing w:val="7"/>
        </w:rPr>
        <w:t> </w:t>
      </w:r>
      <w:r>
        <w:rPr/>
        <w:t>supply</w:t>
      </w:r>
      <w:r>
        <w:rPr>
          <w:spacing w:val="7"/>
        </w:rPr>
        <w:t> </w:t>
      </w:r>
      <w:r>
        <w:rPr/>
        <w:t>chain</w:t>
      </w:r>
      <w:r>
        <w:rPr>
          <w:spacing w:val="8"/>
        </w:rPr>
        <w:t> </w:t>
      </w:r>
      <w:r>
        <w:rPr/>
        <w:t>reports,</w:t>
      </w:r>
      <w:r>
        <w:rPr>
          <w:spacing w:val="7"/>
        </w:rPr>
        <w:t> </w:t>
      </w:r>
      <w:r>
        <w:rPr/>
        <w:t>reducing</w:t>
      </w:r>
      <w:r>
        <w:rPr>
          <w:spacing w:val="7"/>
        </w:rPr>
        <w:t> </w:t>
      </w:r>
      <w:r>
        <w:rPr/>
        <w:t>manual</w:t>
      </w:r>
      <w:r>
        <w:rPr>
          <w:spacing w:val="8"/>
        </w:rPr>
        <w:t> </w:t>
      </w:r>
      <w:r>
        <w:rPr/>
        <w:t>workload</w:t>
      </w:r>
      <w:r>
        <w:rPr>
          <w:spacing w:val="7"/>
        </w:rPr>
        <w:t> </w:t>
      </w:r>
      <w:r>
        <w:rPr/>
        <w:t>by</w:t>
      </w:r>
      <w:r>
        <w:rPr>
          <w:spacing w:val="8"/>
        </w:rPr>
        <w:t> </w:t>
      </w:r>
      <w:r>
        <w:rPr>
          <w:spacing w:val="-5"/>
        </w:rPr>
        <w:t>40%</w:t>
      </w:r>
    </w:p>
    <w:p>
      <w:pPr>
        <w:pStyle w:val="BodyText"/>
        <w:spacing w:line="271" w:lineRule="auto" w:before="99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91666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4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588981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588981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588981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217834pt;width:218.25pt;height:21pt;mso-position-horizontal-relative:page;mso-position-vertical-relative:paragraph;z-index:15729152" type="#_x0000_t202" id="docshape9" filled="true" fillcolor="#588981" stroked="false">
                <v:textbox inset="0,0,0,0">
                  <w:txbxContent>
                    <w:p>
                      <w:pPr>
                        <w:spacing w:before="84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588981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588981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588981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11"/>
          <w:w w:val="105"/>
        </w:rPr>
        <w:t> </w:t>
      </w:r>
      <w:r>
        <w:rPr>
          <w:w w:val="105"/>
        </w:rPr>
        <w:t>route</w:t>
      </w:r>
      <w:r>
        <w:rPr>
          <w:spacing w:val="-11"/>
          <w:w w:val="105"/>
        </w:rPr>
        <w:t> </w:t>
      </w:r>
      <w:r>
        <w:rPr>
          <w:w w:val="105"/>
        </w:rPr>
        <w:t>optimization</w:t>
      </w:r>
      <w:r>
        <w:rPr>
          <w:spacing w:val="-11"/>
          <w:w w:val="105"/>
        </w:rPr>
        <w:t> </w:t>
      </w:r>
      <w:r>
        <w:rPr>
          <w:w w:val="105"/>
        </w:rPr>
        <w:t>analysis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1"/>
          <w:w w:val="105"/>
        </w:rPr>
        <w:t> </w:t>
      </w:r>
      <w:r>
        <w:rPr>
          <w:w w:val="105"/>
        </w:rPr>
        <w:t>saved</w:t>
      </w:r>
      <w:r>
        <w:rPr>
          <w:spacing w:val="-11"/>
          <w:w w:val="105"/>
        </w:rPr>
        <w:t> </w:t>
      </w:r>
      <w:r>
        <w:rPr>
          <w:w w:val="105"/>
        </w:rPr>
        <w:t>$2M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transportation</w:t>
      </w:r>
      <w:r>
        <w:rPr>
          <w:spacing w:val="-11"/>
          <w:w w:val="105"/>
        </w:rPr>
        <w:t> </w:t>
      </w:r>
      <w:r>
        <w:rPr>
          <w:w w:val="105"/>
        </w:rPr>
        <w:t>costs </w:t>
      </w:r>
      <w:r>
        <w:rPr>
          <w:spacing w:val="-2"/>
          <w:w w:val="105"/>
        </w:rPr>
        <w:t>annually</w:t>
      </w:r>
    </w:p>
    <w:p>
      <w:pPr>
        <w:pStyle w:val="BodyText"/>
        <w:spacing w:before="18"/>
      </w:pPr>
    </w:p>
    <w:p>
      <w:pPr>
        <w:pStyle w:val="Heading2"/>
        <w:spacing w:before="0"/>
      </w:pPr>
      <w:r>
        <w:rPr>
          <w:smallCaps/>
          <w:color w:val="588981"/>
          <w:spacing w:val="-2"/>
        </w:rPr>
        <w:t>Education</w:t>
      </w:r>
    </w:p>
    <w:p>
      <w:pPr>
        <w:pStyle w:val="BodyText"/>
        <w:spacing w:line="348" w:lineRule="auto" w:before="153"/>
        <w:ind w:left="595" w:right="2935"/>
      </w:pPr>
      <w:r>
        <w:rPr/>
        <w:t>Master of Science in Operations Research University of Michigan, Ann Arbor, MI </w:t>
      </w:r>
      <w:r>
        <w:rPr>
          <w:w w:val="85"/>
        </w:rPr>
        <w:t>| </w:t>
      </w:r>
      <w:r>
        <w:rPr/>
        <w:t>May 2016</w:t>
      </w:r>
    </w:p>
    <w:sectPr>
      <w:type w:val="continuous"/>
      <w:pgSz w:w="11920" w:h="16860"/>
      <w:pgMar w:top="1120" w:bottom="280" w:left="0" w:right="566"/>
      <w:cols w:num="2" w:equalWidth="0">
        <w:col w:w="3792" w:space="374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4"/>
      <w:ind w:left="5126"/>
      <w:jc w:val="center"/>
      <w:outlineLvl w:val="1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3"/>
      <w:ind w:left="5126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white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2026-02-20T12:02:52Z</dcterms:created>
  <dcterms:modified xsi:type="dcterms:W3CDTF">2026-02-20T12:02:52Z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