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84" w:right="0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pStyle w:val="Heading1"/>
      </w:pPr>
      <w:r>
        <w:rPr>
          <w:color w:val="FFFFFF"/>
          <w:w w:val="130"/>
        </w:rPr>
        <w:t>Emergency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Room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Staff</w:t>
      </w:r>
      <w:r>
        <w:rPr>
          <w:color w:val="FFFFFF"/>
          <w:spacing w:val="9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line="268" w:lineRule="auto" w:before="158"/>
        <w:ind w:left="3867" w:right="112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Dedicated Emergency Room Nurse providing high-quality acute patient care </w:t>
      </w:r>
      <w:r>
        <w:rPr>
          <w:color w:val="FFFFFF"/>
          <w:w w:val="105"/>
          <w:sz w:val="18"/>
        </w:rPr>
        <w:t>Detail-oriented ER Nurse with 5 years of experience in trauma and cardiac emergencies. Recognized for quick assessment skills, patient advocacy, and maintaining composure under pressure.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 w:before="1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/>
      </w:pPr>
      <w:r>
        <w:rPr>
          <w:w w:val="110"/>
        </w:rPr>
        <w:t>ER</w:t>
      </w:r>
      <w:r>
        <w:rPr>
          <w:spacing w:val="40"/>
          <w:w w:val="110"/>
        </w:rPr>
        <w:t> </w:t>
      </w:r>
      <w:r>
        <w:rPr>
          <w:w w:val="110"/>
        </w:rPr>
        <w:t>NURSE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HENNEPIN</w:t>
      </w:r>
      <w:r>
        <w:rPr>
          <w:spacing w:val="40"/>
          <w:w w:val="110"/>
        </w:rPr>
        <w:t> </w:t>
      </w:r>
      <w:r>
        <w:rPr>
          <w:w w:val="110"/>
        </w:rPr>
        <w:t>COUNTY</w:t>
      </w:r>
      <w:r>
        <w:rPr>
          <w:spacing w:val="30"/>
          <w:w w:val="110"/>
        </w:rPr>
        <w:t> </w:t>
      </w:r>
      <w:r>
        <w:rPr>
          <w:w w:val="110"/>
        </w:rPr>
        <w:t>MEDICAL</w:t>
      </w:r>
      <w:r>
        <w:rPr>
          <w:spacing w:val="34"/>
          <w:w w:val="110"/>
        </w:rPr>
        <w:t> </w:t>
      </w:r>
      <w:r>
        <w:rPr>
          <w:w w:val="110"/>
        </w:rPr>
        <w:t>CENTER,</w:t>
      </w:r>
      <w:r>
        <w:rPr>
          <w:spacing w:val="40"/>
          <w:w w:val="110"/>
        </w:rPr>
        <w:t> </w:t>
      </w:r>
      <w:r>
        <w:rPr>
          <w:w w:val="110"/>
        </w:rPr>
        <w:t>MINNEAPOLIS,</w:t>
      </w:r>
      <w:r>
        <w:rPr>
          <w:spacing w:val="40"/>
          <w:w w:val="110"/>
        </w:rPr>
        <w:t> </w:t>
      </w:r>
      <w:r>
        <w:rPr>
          <w:w w:val="110"/>
        </w:rPr>
        <w:t>MN SEPTEMBER</w:t>
      </w:r>
      <w:r>
        <w:rPr>
          <w:spacing w:val="35"/>
          <w:w w:val="110"/>
        </w:rPr>
        <w:t> </w:t>
      </w:r>
      <w:r>
        <w:rPr>
          <w:w w:val="110"/>
        </w:rPr>
        <w:t>2020</w:t>
      </w:r>
      <w:r>
        <w:rPr>
          <w:w w:val="130"/>
        </w:rPr>
        <w:t> 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425"/>
          <w:cols w:num="2" w:equalWidth="0">
            <w:col w:w="2407" w:space="1164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>
          <w:w w:val="110"/>
        </w:rPr>
        <w:t>Minneapolis, MN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shift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dual-verification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checklist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18" w:after="0"/>
        <w:ind w:left="984" w:right="775" w:hanging="298"/>
        <w:jc w:val="left"/>
        <w:rPr>
          <w:sz w:val="18"/>
        </w:rPr>
      </w:pPr>
      <w:r>
        <w:rPr>
          <w:w w:val="110"/>
          <w:sz w:val="18"/>
        </w:rPr>
        <w:t>Supported the onboarding of new nurses through mentorship and </w:t>
      </w:r>
      <w:r>
        <w:rPr>
          <w:spacing w:val="-2"/>
          <w:w w:val="110"/>
          <w:sz w:val="18"/>
        </w:rPr>
        <w:t>feedback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293" w:space="868"/>
            <w:col w:w="7626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00" w:bottom="280" w:left="708" w:right="425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01"/>
        <w:rPr>
          <w:rFonts w:ascii="Calibri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7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IV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medication</w:t>
      </w:r>
    </w:p>
    <w:p>
      <w:pPr>
        <w:pStyle w:val="BodyText"/>
        <w:spacing w:line="73" w:lineRule="exact"/>
        <w:ind w:left="537"/>
      </w:pPr>
      <w:r>
        <w:rPr>
          <w:spacing w:val="-2"/>
        </w:rPr>
        <w:t>administration</w:t>
      </w:r>
    </w:p>
    <w:p>
      <w:pPr>
        <w:pStyle w:val="BodyText"/>
        <w:spacing w:before="21"/>
      </w:pPr>
      <w:r>
        <w:rPr/>
        <w:br w:type="column"/>
      </w:r>
      <w:r>
        <w:rPr/>
      </w:r>
    </w:p>
    <w:p>
      <w:pPr>
        <w:pStyle w:val="BodyText"/>
        <w:spacing w:line="256" w:lineRule="auto"/>
        <w:ind w:left="35" w:right="60"/>
      </w:pPr>
      <w:r>
        <w:rPr>
          <w:w w:val="110"/>
        </w:rPr>
        <w:t>REGISTERED</w:t>
      </w:r>
      <w:r>
        <w:rPr>
          <w:spacing w:val="40"/>
          <w:w w:val="110"/>
        </w:rPr>
        <w:t> </w:t>
      </w:r>
      <w:r>
        <w:rPr>
          <w:w w:val="110"/>
        </w:rPr>
        <w:t>NURSE</w:t>
      </w:r>
      <w:r>
        <w:rPr>
          <w:spacing w:val="32"/>
          <w:w w:val="130"/>
        </w:rPr>
        <w:t> </w:t>
      </w:r>
      <w:r>
        <w:rPr>
          <w:w w:val="130"/>
        </w:rPr>
        <w:t>–</w:t>
      </w:r>
      <w:r>
        <w:rPr>
          <w:spacing w:val="32"/>
          <w:w w:val="130"/>
        </w:rPr>
        <w:t> </w:t>
      </w:r>
      <w:r>
        <w:rPr>
          <w:w w:val="110"/>
        </w:rPr>
        <w:t>EMERGENCY</w:t>
      </w:r>
      <w:r>
        <w:rPr>
          <w:spacing w:val="29"/>
          <w:w w:val="110"/>
        </w:rPr>
        <w:t> </w:t>
      </w:r>
      <w:r>
        <w:rPr>
          <w:w w:val="110"/>
        </w:rPr>
        <w:t>DEPARTMENT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FAIRVIEW</w:t>
      </w:r>
      <w:r>
        <w:rPr>
          <w:spacing w:val="29"/>
          <w:w w:val="110"/>
        </w:rPr>
        <w:t> </w:t>
      </w:r>
      <w:r>
        <w:rPr>
          <w:w w:val="110"/>
        </w:rPr>
        <w:t>HEALTH SERVICES, MINNEAPOLIS, MN</w:t>
      </w:r>
    </w:p>
    <w:p>
      <w:pPr>
        <w:pStyle w:val="BodyText"/>
        <w:spacing w:before="1"/>
        <w:ind w:left="35"/>
      </w:pPr>
      <w:r>
        <w:rPr>
          <w:w w:val="115"/>
        </w:rPr>
        <w:t>JULY</w:t>
      </w:r>
      <w:r>
        <w:rPr>
          <w:spacing w:val="-12"/>
          <w:w w:val="115"/>
        </w:rPr>
        <w:t> </w:t>
      </w:r>
      <w:r>
        <w:rPr>
          <w:w w:val="115"/>
        </w:rPr>
        <w:t>2018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w w:val="115"/>
        </w:rPr>
        <w:t>AUGUST</w:t>
      </w:r>
      <w:r>
        <w:rPr>
          <w:spacing w:val="-10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708" w:right="425"/>
          <w:cols w:num="2" w:equalWidth="0">
            <w:col w:w="2874" w:space="697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3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Cardiac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EHR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charting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Responded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activations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cardiac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arrests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Documented patient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progress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lab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results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accurately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in EHR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425"/>
          <w:cols w:num="2" w:equalWidth="0">
            <w:col w:w="2764" w:space="844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5" w:after="0"/>
        <w:ind w:left="537" w:right="47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Sepsis and stroke </w:t>
      </w:r>
      <w:r>
        <w:rPr>
          <w:spacing w:val="-2"/>
          <w:w w:val="110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Patient triage and </w:t>
      </w:r>
      <w:r>
        <w:rPr>
          <w:spacing w:val="-2"/>
          <w:w w:val="105"/>
          <w:sz w:val="18"/>
        </w:rPr>
        <w:t>monitoring</w:t>
      </w:r>
    </w:p>
    <w:p>
      <w:pPr>
        <w:spacing w:before="5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108" w:after="0"/>
        <w:ind w:left="537" w:right="22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 of Science in Nursing (BSN), Minnesota State University, Mankato,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MN </w:t>
      </w:r>
      <w:r>
        <w:rPr>
          <w:w w:val="85"/>
          <w:sz w:val="18"/>
        </w:rPr>
        <w:t>| </w:t>
      </w:r>
      <w:r>
        <w:rPr>
          <w:w w:val="105"/>
          <w:sz w:val="18"/>
        </w:rPr>
        <w:t>2018 </w:t>
      </w:r>
      <w:r>
        <w:rPr>
          <w:w w:val="85"/>
          <w:sz w:val="18"/>
        </w:rPr>
        <w:t>|</w:t>
      </w:r>
    </w:p>
    <w:p>
      <w:pPr>
        <w:pStyle w:val="ListParagraph"/>
        <w:spacing w:after="0" w:line="20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425"/>
          <w:cols w:num="2" w:equalWidth="0">
            <w:col w:w="2152" w:space="1215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5" w:lineRule="exact" w:before="3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Emergency</w:t>
      </w:r>
      <w:r>
        <w:rPr>
          <w:spacing w:val="33"/>
          <w:w w:val="110"/>
          <w:sz w:val="18"/>
        </w:rPr>
        <w:t> </w:t>
      </w:r>
      <w:r>
        <w:rPr>
          <w:spacing w:val="-2"/>
          <w:w w:val="110"/>
          <w:sz w:val="18"/>
        </w:rPr>
        <w:t>teamwork</w:t>
      </w:r>
    </w:p>
    <w:p>
      <w:pPr>
        <w:spacing w:before="24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425"/>
          <w:cols w:num="2" w:equalWidth="0">
            <w:col w:w="2534" w:space="832"/>
            <w:col w:w="74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71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86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Vital</w:t>
      </w:r>
      <w:r>
        <w:rPr>
          <w:spacing w:val="24"/>
          <w:sz w:val="18"/>
        </w:rPr>
        <w:t> </w:t>
      </w:r>
      <w:r>
        <w:rPr>
          <w:sz w:val="18"/>
        </w:rPr>
        <w:t>sign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Patient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Registered</w:t>
      </w:r>
      <w:r>
        <w:rPr>
          <w:spacing w:val="9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Nurse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(RN)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–</w:t>
      </w:r>
      <w:r>
        <w:rPr>
          <w:spacing w:val="10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Minnesota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Basic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(BLS)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Advanced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7"/>
          <w:w w:val="105"/>
          <w:sz w:val="18"/>
        </w:rPr>
        <w:t> </w:t>
      </w:r>
      <w:r>
        <w:rPr>
          <w:spacing w:val="-2"/>
          <w:w w:val="105"/>
          <w:sz w:val="18"/>
        </w:rPr>
        <w:t>(ACLS)</w:t>
      </w:r>
    </w:p>
    <w:sectPr>
      <w:type w:val="continuous"/>
      <w:pgSz w:w="11920" w:h="16860"/>
      <w:pgMar w:top="800" w:bottom="280" w:left="708" w:right="425"/>
      <w:cols w:num="2" w:equalWidth="0">
        <w:col w:w="2495" w:space="871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99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2026-02-13T16:05:52Z</dcterms:created>
  <dcterms:modified xsi:type="dcterms:W3CDTF">2026-02-13T16:05:52Z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