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379" w:right="0" w:firstLine="0"/>
        <w:jc w:val="left"/>
        <w:rPr>
          <w:rFonts w:ascii="Calibri"/>
          <w:sz w:val="82"/>
        </w:rPr>
      </w:pPr>
      <w:r>
        <w:rPr>
          <w:rFonts w:ascii="Calibri"/>
          <w:b/>
          <w:color w:val="FFFFFF"/>
          <w:spacing w:val="10"/>
          <w:w w:val="130"/>
          <w:sz w:val="82"/>
        </w:rPr>
        <w:t>Chris</w:t>
      </w:r>
      <w:r>
        <w:rPr>
          <w:rFonts w:ascii="Calibri"/>
          <w:b/>
          <w:color w:val="FFFFFF"/>
          <w:spacing w:val="13"/>
          <w:w w:val="130"/>
          <w:sz w:val="82"/>
        </w:rPr>
        <w:t> </w:t>
      </w:r>
      <w:r>
        <w:rPr>
          <w:rFonts w:ascii="Calibri"/>
          <w:color w:val="FFFFFF"/>
          <w:spacing w:val="7"/>
          <w:w w:val="130"/>
          <w:sz w:val="82"/>
        </w:rPr>
        <w:t>Jackson</w:t>
      </w:r>
    </w:p>
    <w:p>
      <w:pPr>
        <w:pStyle w:val="Heading1"/>
      </w:pPr>
      <w:r>
        <w:rPr>
          <w:color w:val="FFFFFF"/>
          <w:spacing w:val="-2"/>
          <w:w w:val="135"/>
        </w:rPr>
        <w:t>Dual-Language</w:t>
      </w:r>
      <w:r>
        <w:rPr>
          <w:color w:val="FFFFFF"/>
          <w:w w:val="135"/>
        </w:rPr>
        <w:t> </w:t>
      </w:r>
      <w:r>
        <w:rPr>
          <w:color w:val="FFFFFF"/>
          <w:spacing w:val="-2"/>
          <w:w w:val="135"/>
        </w:rPr>
        <w:t>Educator</w:t>
      </w:r>
    </w:p>
    <w:p>
      <w:pPr>
        <w:spacing w:before="162"/>
        <w:ind w:left="379" w:right="0" w:firstLine="0"/>
        <w:jc w:val="left"/>
        <w:rPr>
          <w:sz w:val="16"/>
        </w:rPr>
      </w:pPr>
      <w:r>
        <w:rPr>
          <w:color w:val="FFFFFF"/>
          <w:w w:val="110"/>
          <w:sz w:val="16"/>
        </w:rPr>
        <w:t>Bilingual</w:t>
      </w:r>
      <w:r>
        <w:rPr>
          <w:color w:val="FFFFFF"/>
          <w:spacing w:val="3"/>
          <w:w w:val="110"/>
          <w:sz w:val="16"/>
        </w:rPr>
        <w:t> </w:t>
      </w:r>
      <w:r>
        <w:rPr>
          <w:color w:val="FFFFFF"/>
          <w:w w:val="110"/>
          <w:sz w:val="16"/>
        </w:rPr>
        <w:t>Early</w:t>
      </w:r>
      <w:r>
        <w:rPr>
          <w:color w:val="FFFFFF"/>
          <w:spacing w:val="3"/>
          <w:w w:val="110"/>
          <w:sz w:val="16"/>
        </w:rPr>
        <w:t> </w:t>
      </w:r>
      <w:r>
        <w:rPr>
          <w:color w:val="FFFFFF"/>
          <w:w w:val="110"/>
          <w:sz w:val="16"/>
        </w:rPr>
        <w:t>Educator</w:t>
      </w:r>
      <w:r>
        <w:rPr>
          <w:color w:val="FFFFFF"/>
          <w:spacing w:val="5"/>
          <w:w w:val="110"/>
          <w:sz w:val="16"/>
        </w:rPr>
        <w:t> </w:t>
      </w:r>
      <w:r>
        <w:rPr>
          <w:color w:val="FFFFFF"/>
          <w:w w:val="110"/>
          <w:sz w:val="16"/>
        </w:rPr>
        <w:t>supporting</w:t>
      </w:r>
      <w:r>
        <w:rPr>
          <w:color w:val="FFFFFF"/>
          <w:spacing w:val="10"/>
          <w:w w:val="110"/>
          <w:sz w:val="16"/>
        </w:rPr>
        <w:t> </w:t>
      </w:r>
      <w:r>
        <w:rPr>
          <w:color w:val="FFFFFF"/>
          <w:w w:val="110"/>
          <w:sz w:val="16"/>
        </w:rPr>
        <w:t>language</w:t>
      </w:r>
      <w:r>
        <w:rPr>
          <w:color w:val="FFFFFF"/>
          <w:spacing w:val="10"/>
          <w:w w:val="110"/>
          <w:sz w:val="16"/>
        </w:rPr>
        <w:t> </w:t>
      </w:r>
      <w:r>
        <w:rPr>
          <w:color w:val="FFFFFF"/>
          <w:w w:val="110"/>
          <w:sz w:val="16"/>
        </w:rPr>
        <w:t>development</w:t>
      </w:r>
      <w:r>
        <w:rPr>
          <w:color w:val="FFFFFF"/>
          <w:spacing w:val="9"/>
          <w:w w:val="110"/>
          <w:sz w:val="16"/>
        </w:rPr>
        <w:t> </w:t>
      </w:r>
      <w:r>
        <w:rPr>
          <w:color w:val="FFFFFF"/>
          <w:w w:val="110"/>
          <w:sz w:val="16"/>
        </w:rPr>
        <w:t>in</w:t>
      </w:r>
      <w:r>
        <w:rPr>
          <w:color w:val="FFFFFF"/>
          <w:spacing w:val="10"/>
          <w:w w:val="110"/>
          <w:sz w:val="16"/>
        </w:rPr>
        <w:t> </w:t>
      </w:r>
      <w:r>
        <w:rPr>
          <w:color w:val="FFFFFF"/>
          <w:w w:val="110"/>
          <w:sz w:val="16"/>
        </w:rPr>
        <w:t>multicultural</w:t>
      </w:r>
      <w:r>
        <w:rPr>
          <w:color w:val="FFFFFF"/>
          <w:spacing w:val="4"/>
          <w:w w:val="110"/>
          <w:sz w:val="16"/>
        </w:rPr>
        <w:t> </w:t>
      </w:r>
      <w:r>
        <w:rPr>
          <w:color w:val="FFFFFF"/>
          <w:spacing w:val="-2"/>
          <w:w w:val="110"/>
          <w:sz w:val="16"/>
        </w:rPr>
        <w:t>classrooms</w:t>
      </w:r>
    </w:p>
    <w:p>
      <w:pPr>
        <w:spacing w:line="271" w:lineRule="auto" w:before="24"/>
        <w:ind w:left="37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Preschool</w:t>
      </w:r>
      <w:r>
        <w:rPr>
          <w:color w:val="FFFFFF"/>
          <w:spacing w:val="25"/>
          <w:w w:val="105"/>
          <w:sz w:val="16"/>
        </w:rPr>
        <w:t> </w:t>
      </w:r>
      <w:r>
        <w:rPr>
          <w:color w:val="FFFFFF"/>
          <w:w w:val="105"/>
          <w:sz w:val="16"/>
        </w:rPr>
        <w:t>Teacher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fluent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Spanish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English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9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bilingual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classrooms.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promoting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language acquisition,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cultural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appreciation,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school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readiness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diverse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communities.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group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instruction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individualized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learning </w:t>
      </w:r>
      <w:r>
        <w:rPr>
          <w:color w:val="FFFFFF"/>
          <w:spacing w:val="-2"/>
          <w:w w:val="105"/>
          <w:sz w:val="16"/>
        </w:rPr>
        <w:t>strategies.</w:t>
      </w: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ind w:left="0" w:firstLine="0"/>
        <w:rPr>
          <w:sz w:val="20"/>
        </w:rPr>
      </w:pPr>
    </w:p>
    <w:p>
      <w:pPr>
        <w:pStyle w:val="BodyText"/>
        <w:spacing w:before="147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141" w:right="425"/>
        </w:sectPr>
      </w:pPr>
    </w:p>
    <w:p>
      <w:pPr>
        <w:spacing w:before="106"/>
        <w:ind w:left="807" w:right="0" w:firstLine="0"/>
        <w:jc w:val="left"/>
        <w:rPr>
          <w:sz w:val="18"/>
        </w:rPr>
      </w:pPr>
      <w:r>
        <w:rPr>
          <w:spacing w:val="-7"/>
          <w:sz w:val="18"/>
        </w:rPr>
        <w:t>City,</w:t>
      </w:r>
      <w:r>
        <w:rPr>
          <w:spacing w:val="-5"/>
          <w:sz w:val="18"/>
        </w:rPr>
        <w:t> </w:t>
      </w:r>
      <w:r>
        <w:rPr>
          <w:spacing w:val="-7"/>
          <w:sz w:val="18"/>
        </w:rPr>
        <w:t>ST</w:t>
      </w:r>
    </w:p>
    <w:p>
      <w:pPr>
        <w:pStyle w:val="BodyText"/>
        <w:ind w:left="0" w:firstLine="0"/>
        <w:rPr>
          <w:sz w:val="18"/>
        </w:rPr>
      </w:pPr>
    </w:p>
    <w:p>
      <w:pPr>
        <w:pStyle w:val="BodyText"/>
        <w:spacing w:before="17"/>
        <w:ind w:left="0" w:firstLine="0"/>
        <w:rPr>
          <w:sz w:val="18"/>
        </w:rPr>
      </w:pPr>
    </w:p>
    <w:p>
      <w:pPr>
        <w:spacing w:before="1"/>
        <w:ind w:left="80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before="197"/>
        <w:ind w:left="0" w:firstLine="0"/>
        <w:rPr>
          <w:sz w:val="18"/>
        </w:rPr>
      </w:pPr>
    </w:p>
    <w:p>
      <w:pPr>
        <w:spacing w:before="0"/>
        <w:ind w:left="44" w:right="0" w:firstLine="0"/>
        <w:jc w:val="left"/>
        <w:rPr>
          <w:rFonts w:ascii="Calibri"/>
          <w:b/>
          <w:sz w:val="24"/>
        </w:rPr>
      </w:pPr>
      <w:r>
        <w:rPr>
          <w:rFonts w:ascii="Calibri"/>
          <w:b/>
          <w:color w:val="FFFFFF"/>
          <w:w w:val="135"/>
          <w:sz w:val="24"/>
        </w:rPr>
        <w:t>KEY</w:t>
      </w:r>
      <w:r>
        <w:rPr>
          <w:rFonts w:ascii="Calibri"/>
          <w:b/>
          <w:color w:val="FFFFFF"/>
          <w:spacing w:val="-9"/>
          <w:w w:val="135"/>
          <w:sz w:val="24"/>
        </w:rPr>
        <w:t> </w:t>
      </w:r>
      <w:r>
        <w:rPr>
          <w:rFonts w:ascii="Calibri"/>
          <w:b/>
          <w:color w:val="FFFFFF"/>
          <w:spacing w:val="-2"/>
          <w:w w:val="135"/>
          <w:sz w:val="24"/>
        </w:rPr>
        <w:t>SKILLS</w:t>
      </w:r>
    </w:p>
    <w:p>
      <w:pPr>
        <w:spacing w:before="256"/>
        <w:ind w:left="230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color w:val="FFFFFF"/>
          <w:w w:val="130"/>
          <w:sz w:val="24"/>
        </w:rPr>
        <w:t>PROFESSIONAL</w:t>
      </w:r>
      <w:r>
        <w:rPr>
          <w:rFonts w:ascii="Calibri"/>
          <w:b/>
          <w:color w:val="FFFFFF"/>
          <w:spacing w:val="2"/>
          <w:w w:val="135"/>
          <w:sz w:val="24"/>
        </w:rPr>
        <w:t> </w:t>
      </w:r>
      <w:r>
        <w:rPr>
          <w:rFonts w:ascii="Calibri"/>
          <w:b/>
          <w:color w:val="FFFFFF"/>
          <w:spacing w:val="-2"/>
          <w:w w:val="135"/>
          <w:sz w:val="24"/>
        </w:rPr>
        <w:t>EXPERIENCE</w:t>
      </w:r>
    </w:p>
    <w:p>
      <w:pPr>
        <w:spacing w:line="252" w:lineRule="auto" w:before="213"/>
        <w:ind w:left="44" w:right="0" w:firstLine="0"/>
        <w:jc w:val="left"/>
        <w:rPr>
          <w:b/>
          <w:sz w:val="26"/>
        </w:rPr>
      </w:pPr>
      <w:r>
        <w:rPr>
          <w:b/>
          <w:sz w:val="26"/>
        </w:rPr>
        <w:t>BILINGUAL</w:t>
      </w:r>
      <w:r>
        <w:rPr>
          <w:b/>
          <w:spacing w:val="22"/>
          <w:sz w:val="26"/>
        </w:rPr>
        <w:t> </w:t>
      </w:r>
      <w:r>
        <w:rPr>
          <w:b/>
          <w:sz w:val="26"/>
        </w:rPr>
        <w:t>PRESCHOOL TEACHER</w:t>
      </w:r>
      <w:r>
        <w:rPr>
          <w:b/>
          <w:spacing w:val="24"/>
          <w:sz w:val="26"/>
        </w:rPr>
        <w:t> </w:t>
      </w:r>
      <w:r>
        <w:rPr>
          <w:w w:val="85"/>
          <w:position w:val="3"/>
          <w:sz w:val="26"/>
        </w:rPr>
        <w:t>|</w:t>
      </w:r>
      <w:r>
        <w:rPr>
          <w:spacing w:val="24"/>
          <w:position w:val="3"/>
          <w:sz w:val="26"/>
        </w:rPr>
        <w:t> </w:t>
      </w:r>
      <w:r>
        <w:rPr>
          <w:b/>
          <w:sz w:val="26"/>
        </w:rPr>
        <w:t>HORIZONS</w:t>
      </w:r>
      <w:r>
        <w:rPr>
          <w:b/>
          <w:spacing w:val="37"/>
          <w:sz w:val="26"/>
        </w:rPr>
        <w:t> </w:t>
      </w:r>
      <w:r>
        <w:rPr>
          <w:b/>
          <w:sz w:val="26"/>
        </w:rPr>
        <w:t>BILINGUAL</w:t>
      </w:r>
      <w:r>
        <w:rPr>
          <w:b/>
          <w:spacing w:val="40"/>
          <w:sz w:val="26"/>
        </w:rPr>
        <w:t> </w:t>
      </w:r>
      <w:r>
        <w:rPr>
          <w:b/>
          <w:sz w:val="26"/>
        </w:rPr>
        <w:t>ACADEMY </w:t>
      </w:r>
      <w:r>
        <w:rPr>
          <w:b/>
          <w:w w:val="85"/>
          <w:sz w:val="26"/>
        </w:rPr>
        <w:t>| </w:t>
      </w:r>
      <w:r>
        <w:rPr>
          <w:b/>
          <w:sz w:val="26"/>
        </w:rPr>
        <w:t>SAN DIEGO, CA</w:t>
      </w:r>
    </w:p>
    <w:p>
      <w:pPr>
        <w:pStyle w:val="BodyText"/>
        <w:spacing w:before="15"/>
        <w:ind w:left="44" w:firstLine="0"/>
      </w:pPr>
      <w:r>
        <w:rPr>
          <w:w w:val="110"/>
        </w:rPr>
        <w:t>AUGUST</w:t>
      </w:r>
      <w:r>
        <w:rPr>
          <w:spacing w:val="-21"/>
          <w:w w:val="110"/>
        </w:rPr>
        <w:t> </w:t>
      </w:r>
      <w:r>
        <w:rPr>
          <w:w w:val="110"/>
        </w:rPr>
        <w:t>2018</w:t>
      </w:r>
      <w:r>
        <w:rPr>
          <w:spacing w:val="-12"/>
          <w:w w:val="110"/>
        </w:rPr>
        <w:t> </w:t>
      </w:r>
      <w:r>
        <w:rPr>
          <w:w w:val="110"/>
        </w:rPr>
        <w:t>–</w:t>
      </w:r>
      <w:r>
        <w:rPr>
          <w:spacing w:val="-12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141" w:right="425"/>
          <w:cols w:num="2" w:equalWidth="0">
            <w:col w:w="2594" w:space="1386"/>
            <w:col w:w="7374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49" w:lineRule="auto" w:before="91" w:after="0"/>
        <w:ind w:left="677" w:right="791" w:hanging="298"/>
        <w:jc w:val="left"/>
        <w:rPr>
          <w:rFonts w:ascii="Arial" w:hAnsi="Arial"/>
          <w:position w:val="4"/>
          <w:sz w:val="31"/>
        </w:rPr>
      </w:pPr>
      <w:r>
        <w:rPr>
          <w:spacing w:val="-2"/>
          <w:w w:val="105"/>
          <w:sz w:val="26"/>
        </w:rPr>
        <w:t>Dual-</w:t>
      </w:r>
      <w:r>
        <w:rPr>
          <w:spacing w:val="-2"/>
          <w:w w:val="105"/>
          <w:sz w:val="26"/>
        </w:rPr>
        <w:t>Language Instruction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59" w:lineRule="auto" w:before="28" w:after="0"/>
        <w:ind w:left="677" w:right="38" w:hanging="298"/>
        <w:jc w:val="left"/>
        <w:rPr>
          <w:rFonts w:ascii="Arial" w:hAnsi="Arial"/>
          <w:position w:val="3"/>
          <w:sz w:val="31"/>
        </w:rPr>
      </w:pPr>
      <w:r>
        <w:rPr>
          <w:w w:val="105"/>
          <w:sz w:val="26"/>
        </w:rPr>
        <w:t>English Language </w:t>
      </w:r>
      <w:r>
        <w:rPr>
          <w:sz w:val="26"/>
        </w:rPr>
        <w:t>Learner</w:t>
      </w:r>
      <w:r>
        <w:rPr>
          <w:spacing w:val="-2"/>
          <w:sz w:val="26"/>
        </w:rPr>
        <w:t> </w:t>
      </w:r>
      <w:r>
        <w:rPr>
          <w:sz w:val="26"/>
        </w:rPr>
        <w:t>(ELL)</w:t>
      </w:r>
      <w:r>
        <w:rPr>
          <w:spacing w:val="7"/>
          <w:sz w:val="26"/>
        </w:rPr>
        <w:t> </w:t>
      </w:r>
      <w:r>
        <w:rPr>
          <w:spacing w:val="-2"/>
          <w:sz w:val="26"/>
        </w:rPr>
        <w:t>Support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59" w:lineRule="auto" w:before="17" w:after="0"/>
        <w:ind w:left="677" w:right="878" w:hanging="298"/>
        <w:jc w:val="left"/>
        <w:rPr>
          <w:rFonts w:ascii="Arial" w:hAnsi="Arial"/>
          <w:position w:val="3"/>
          <w:sz w:val="31"/>
        </w:rPr>
      </w:pPr>
      <w:r>
        <w:rPr>
          <w:sz w:val="26"/>
        </w:rPr>
        <w:t>Literacy</w:t>
      </w:r>
      <w:r>
        <w:rPr>
          <w:spacing w:val="-20"/>
          <w:sz w:val="26"/>
        </w:rPr>
        <w:t> </w:t>
      </w:r>
      <w:r>
        <w:rPr>
          <w:sz w:val="26"/>
        </w:rPr>
        <w:t>in</w:t>
      </w:r>
      <w:r>
        <w:rPr>
          <w:spacing w:val="-20"/>
          <w:sz w:val="26"/>
        </w:rPr>
        <w:t> </w:t>
      </w:r>
      <w:r>
        <w:rPr>
          <w:sz w:val="26"/>
        </w:rPr>
        <w:t>Two </w:t>
      </w:r>
      <w:r>
        <w:rPr>
          <w:spacing w:val="-2"/>
          <w:w w:val="105"/>
          <w:sz w:val="26"/>
        </w:rPr>
        <w:t>Languages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61" w:lineRule="auto" w:before="206" w:after="0"/>
        <w:ind w:left="677" w:right="697" w:hanging="298"/>
        <w:jc w:val="left"/>
        <w:rPr>
          <w:rFonts w:ascii="Arial" w:hAnsi="Arial"/>
          <w:position w:val="3"/>
          <w:sz w:val="31"/>
        </w:rPr>
      </w:pPr>
      <w:r>
        <w:rPr/>
        <w:br w:type="column"/>
      </w:r>
      <w:r>
        <w:rPr>
          <w:w w:val="105"/>
          <w:sz w:val="26"/>
        </w:rPr>
        <w:t>Taught</w:t>
      </w:r>
      <w:r>
        <w:rPr>
          <w:spacing w:val="-6"/>
          <w:w w:val="105"/>
          <w:sz w:val="26"/>
        </w:rPr>
        <w:t> </w:t>
      </w:r>
      <w:r>
        <w:rPr>
          <w:w w:val="105"/>
          <w:sz w:val="26"/>
        </w:rPr>
        <w:t>3–5</w:t>
      </w:r>
      <w:r>
        <w:rPr>
          <w:spacing w:val="-14"/>
          <w:w w:val="105"/>
          <w:sz w:val="26"/>
        </w:rPr>
        <w:t> </w:t>
      </w:r>
      <w:r>
        <w:rPr>
          <w:w w:val="105"/>
          <w:sz w:val="26"/>
        </w:rPr>
        <w:t>year</w:t>
      </w:r>
      <w:r>
        <w:rPr>
          <w:spacing w:val="-13"/>
          <w:w w:val="105"/>
          <w:sz w:val="26"/>
        </w:rPr>
        <w:t> </w:t>
      </w:r>
      <w:r>
        <w:rPr>
          <w:w w:val="105"/>
          <w:sz w:val="26"/>
        </w:rPr>
        <w:t>olds</w:t>
      </w:r>
      <w:r>
        <w:rPr>
          <w:spacing w:val="-6"/>
          <w:w w:val="105"/>
          <w:sz w:val="26"/>
        </w:rPr>
        <w:t> </w:t>
      </w:r>
      <w:r>
        <w:rPr>
          <w:w w:val="105"/>
          <w:sz w:val="26"/>
        </w:rPr>
        <w:t>using</w:t>
      </w:r>
      <w:r>
        <w:rPr>
          <w:spacing w:val="-6"/>
          <w:w w:val="105"/>
          <w:sz w:val="26"/>
        </w:rPr>
        <w:t> </w:t>
      </w:r>
      <w:r>
        <w:rPr>
          <w:w w:val="105"/>
          <w:sz w:val="26"/>
        </w:rPr>
        <w:t>a</w:t>
      </w:r>
      <w:r>
        <w:rPr>
          <w:spacing w:val="-6"/>
          <w:w w:val="105"/>
          <w:sz w:val="26"/>
        </w:rPr>
        <w:t> </w:t>
      </w:r>
      <w:r>
        <w:rPr>
          <w:w w:val="105"/>
          <w:sz w:val="26"/>
        </w:rPr>
        <w:t>dual-language</w:t>
      </w:r>
      <w:r>
        <w:rPr>
          <w:spacing w:val="-6"/>
          <w:w w:val="105"/>
          <w:sz w:val="26"/>
        </w:rPr>
        <w:t> </w:t>
      </w:r>
      <w:r>
        <w:rPr>
          <w:w w:val="105"/>
          <w:sz w:val="26"/>
        </w:rPr>
        <w:t>model, resulting in improved</w:t>
      </w:r>
      <w:r>
        <w:rPr>
          <w:spacing w:val="-3"/>
          <w:w w:val="105"/>
          <w:sz w:val="26"/>
        </w:rPr>
        <w:t> </w:t>
      </w:r>
      <w:r>
        <w:rPr>
          <w:w w:val="105"/>
          <w:sz w:val="26"/>
        </w:rPr>
        <w:t>vocabulary</w:t>
      </w:r>
      <w:r>
        <w:rPr>
          <w:spacing w:val="-3"/>
          <w:w w:val="105"/>
          <w:sz w:val="26"/>
        </w:rPr>
        <w:t> </w:t>
      </w:r>
      <w:r>
        <w:rPr>
          <w:w w:val="105"/>
          <w:sz w:val="26"/>
        </w:rPr>
        <w:t>scores in both languages by year’s end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59" w:lineRule="auto" w:before="11" w:after="0"/>
        <w:ind w:left="677" w:right="32" w:hanging="298"/>
        <w:jc w:val="left"/>
        <w:rPr>
          <w:rFonts w:ascii="Arial" w:hAnsi="Arial"/>
          <w:position w:val="3"/>
          <w:sz w:val="31"/>
        </w:rPr>
      </w:pPr>
      <w:r>
        <w:rPr>
          <w:w w:val="105"/>
          <w:sz w:val="26"/>
        </w:rPr>
        <w:t>Conducted</w:t>
      </w:r>
      <w:r>
        <w:rPr>
          <w:spacing w:val="-12"/>
          <w:w w:val="105"/>
          <w:sz w:val="26"/>
        </w:rPr>
        <w:t> </w:t>
      </w:r>
      <w:r>
        <w:rPr>
          <w:w w:val="105"/>
          <w:sz w:val="26"/>
        </w:rPr>
        <w:t>parent</w:t>
      </w:r>
      <w:r>
        <w:rPr>
          <w:spacing w:val="-12"/>
          <w:w w:val="105"/>
          <w:sz w:val="26"/>
        </w:rPr>
        <w:t> </w:t>
      </w:r>
      <w:r>
        <w:rPr>
          <w:w w:val="105"/>
          <w:sz w:val="26"/>
        </w:rPr>
        <w:t>conferences</w:t>
      </w:r>
      <w:r>
        <w:rPr>
          <w:spacing w:val="-12"/>
          <w:w w:val="105"/>
          <w:sz w:val="26"/>
        </w:rPr>
        <w:t> </w:t>
      </w:r>
      <w:r>
        <w:rPr>
          <w:w w:val="105"/>
          <w:sz w:val="26"/>
        </w:rPr>
        <w:t>in</w:t>
      </w:r>
      <w:r>
        <w:rPr>
          <w:spacing w:val="-12"/>
          <w:w w:val="105"/>
          <w:sz w:val="26"/>
        </w:rPr>
        <w:t> </w:t>
      </w:r>
      <w:r>
        <w:rPr>
          <w:w w:val="105"/>
          <w:sz w:val="26"/>
        </w:rPr>
        <w:t>English</w:t>
      </w:r>
      <w:r>
        <w:rPr>
          <w:spacing w:val="-12"/>
          <w:w w:val="105"/>
          <w:sz w:val="26"/>
        </w:rPr>
        <w:t> </w:t>
      </w:r>
      <w:r>
        <w:rPr>
          <w:w w:val="105"/>
          <w:sz w:val="26"/>
        </w:rPr>
        <w:t>and</w:t>
      </w:r>
      <w:r>
        <w:rPr>
          <w:spacing w:val="-12"/>
          <w:w w:val="105"/>
          <w:sz w:val="26"/>
        </w:rPr>
        <w:t> </w:t>
      </w:r>
      <w:r>
        <w:rPr>
          <w:w w:val="105"/>
          <w:sz w:val="26"/>
        </w:rPr>
        <w:t>Spanish</w:t>
      </w:r>
      <w:r>
        <w:rPr>
          <w:spacing w:val="-12"/>
          <w:w w:val="105"/>
          <w:sz w:val="26"/>
        </w:rPr>
        <w:t> </w:t>
      </w:r>
      <w:r>
        <w:rPr>
          <w:w w:val="105"/>
          <w:sz w:val="26"/>
        </w:rPr>
        <w:t>to ensure inclusive family engagement</w:t>
      </w:r>
    </w:p>
    <w:p>
      <w:pPr>
        <w:pStyle w:val="ListParagraph"/>
        <w:spacing w:after="0" w:line="259" w:lineRule="auto"/>
        <w:jc w:val="left"/>
        <w:rPr>
          <w:rFonts w:ascii="Arial" w:hAnsi="Arial"/>
          <w:position w:val="3"/>
          <w:sz w:val="31"/>
        </w:rPr>
        <w:sectPr>
          <w:type w:val="continuous"/>
          <w:pgSz w:w="11920" w:h="16860"/>
          <w:pgMar w:top="740" w:bottom="280" w:left="141" w:right="425"/>
          <w:cols w:num="2" w:equalWidth="0">
            <w:col w:w="3345" w:space="486"/>
            <w:col w:w="7523"/>
          </w:cols>
        </w:sectPr>
      </w:pP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59" w:lineRule="auto" w:before="17" w:after="0"/>
        <w:ind w:left="677" w:right="38" w:hanging="298"/>
        <w:jc w:val="left"/>
        <w:rPr>
          <w:rFonts w:ascii="Arial" w:hAnsi="Arial"/>
          <w:position w:val="3"/>
          <w:sz w:val="31"/>
        </w:rPr>
      </w:pPr>
      <w:r>
        <w:rPr>
          <w:rFonts w:ascii="Arial" w:hAnsi="Arial"/>
          <w:position w:val="3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344148"/>
                            <a:ext cx="7568565" cy="360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60680">
                                <a:moveTo>
                                  <a:pt x="0" y="360427"/>
                                </a:moveTo>
                                <a:lnTo>
                                  <a:pt x="7568183" y="3604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4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344137"/>
                                </a:moveTo>
                                <a:lnTo>
                                  <a:pt x="2444839" y="103441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3441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7000"/>
                                </a:lnTo>
                                <a:lnTo>
                                  <a:pt x="2444839" y="2667000"/>
                                </a:lnTo>
                                <a:lnTo>
                                  <a:pt x="2454351" y="2667000"/>
                                </a:lnTo>
                                <a:lnTo>
                                  <a:pt x="7568171" y="26670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669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6669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600449"/>
                            <a:ext cx="23526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295275">
                                <a:moveTo>
                                  <a:pt x="23526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2289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457449" y="26669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47937" y="2895599"/>
                            <a:ext cx="4920615" cy="433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4333875">
                                <a:moveTo>
                                  <a:pt x="4920234" y="4038600"/>
                                </a:moveTo>
                                <a:lnTo>
                                  <a:pt x="0" y="4038600"/>
                                </a:lnTo>
                                <a:lnTo>
                                  <a:pt x="0" y="4333875"/>
                                </a:lnTo>
                                <a:lnTo>
                                  <a:pt x="4920234" y="4333875"/>
                                </a:lnTo>
                                <a:lnTo>
                                  <a:pt x="4920234" y="4038600"/>
                                </a:lnTo>
                                <a:close/>
                              </a:path>
                              <a:path w="4920615" h="43338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20234" y="295275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69600" id="docshapegroup1" coordorigin="0,0" coordsize="11919,16858">
                <v:rect style="position:absolute;left:0;top:16290;width:11919;height:568" id="docshape2" filled="true" fillcolor="#094d73" stroked="false">
                  <v:fill opacity="32899f" type="solid"/>
                </v:rect>
                <v:shape style="position:absolute;left:0;top:0;width:11919;height:16858" id="docshape3" coordorigin="0,0" coordsize="11919,16858" path="m3865,16290l3850,16290,3850,16858,3865,16858,3865,16290xm11918,0l3865,0,3850,0,0,0,0,4200,3850,4200,3865,4200,11918,4200,11918,0xe" filled="true" fillcolor="#424242" stroked="false">
                  <v:path arrowok="t"/>
                  <v:fill type="solid"/>
                </v:shape>
                <v:rect style="position:absolute;left:0;top:4200;width:11919;height:12090" id="docshape4" filled="true" fillcolor="#ffffff" stroked="false">
                  <v:fill type="solid"/>
                </v:rect>
                <v:rect style="position:absolute;left:0;top:4200;width:3870;height:12090" id="docshape5" filled="true" fillcolor="#094d73" stroked="false">
                  <v:fill opacity="32899f" type="solid"/>
                </v:rect>
                <v:rect style="position:absolute;left:3855;top:4200;width:15;height:12090" id="docshape6" filled="true" fillcolor="#424242" stroked="false">
                  <v:fill type="solid"/>
                </v:rect>
                <v:rect style="position:absolute;left:0;top:5670;width:3705;height:465" id="docshape7" filled="true" fillcolor="#094d73" stroked="false">
                  <v:fill type="solid"/>
                </v:rect>
                <v:shape style="position:absolute;left:525;top:4410;width:255;height:360" type="#_x0000_t75" id="docshape8" stroked="false">
                  <v:imagedata r:id="rId6" o:title=""/>
                </v:shape>
                <v:shape style="position:absolute;left:525;top:5085;width:255;height:300" type="#_x0000_t75" id="docshape9" stroked="false">
                  <v:imagedata r:id="rId7" o:title=""/>
                </v:shape>
                <v:rect style="position:absolute;left:3870;top:4200;width:8049;height:12090" id="docshape10" filled="true" fillcolor="#094d73" stroked="false">
                  <v:fill opacity="32899f" type="solid"/>
                </v:rect>
                <v:shape style="position:absolute;left:4169;top:4560;width:7749;height:6825" id="docshape11" coordorigin="4170,4560" coordsize="7749,6825" path="m11918,10920l4170,10920,4170,11385,11918,11385,11918,10920xm11918,4560l4170,4560,4170,5025,11918,5025,11918,4560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6"/>
        </w:rPr>
        <w:t>Multicultural</w:t>
      </w:r>
      <w:r>
        <w:rPr>
          <w:spacing w:val="-2"/>
          <w:sz w:val="26"/>
        </w:rPr>
        <w:t> </w:t>
      </w:r>
      <w:r>
        <w:rPr>
          <w:sz w:val="26"/>
        </w:rPr>
        <w:t>Classroom </w:t>
      </w:r>
      <w:r>
        <w:rPr>
          <w:spacing w:val="-2"/>
          <w:sz w:val="26"/>
        </w:rPr>
        <w:t>Inclusion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49" w:lineRule="auto" w:before="7" w:after="0"/>
        <w:ind w:left="677" w:right="131" w:hanging="298"/>
        <w:jc w:val="left"/>
        <w:rPr>
          <w:rFonts w:ascii="Arial" w:hAnsi="Arial"/>
          <w:position w:val="4"/>
          <w:sz w:val="31"/>
        </w:rPr>
      </w:pPr>
      <w:r>
        <w:rPr>
          <w:sz w:val="26"/>
        </w:rPr>
        <w:t>Parent </w:t>
      </w:r>
      <w:r>
        <w:rPr>
          <w:sz w:val="26"/>
        </w:rPr>
        <w:t>Communication in Home Language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59" w:lineRule="auto" w:before="28" w:after="0"/>
        <w:ind w:left="677" w:right="303" w:hanging="298"/>
        <w:jc w:val="left"/>
        <w:rPr>
          <w:rFonts w:ascii="Arial" w:hAnsi="Arial"/>
          <w:position w:val="3"/>
          <w:sz w:val="31"/>
        </w:rPr>
      </w:pPr>
      <w:r>
        <w:rPr>
          <w:w w:val="105"/>
          <w:sz w:val="26"/>
        </w:rPr>
        <w:t>Phonemic</w:t>
      </w:r>
      <w:r>
        <w:rPr>
          <w:spacing w:val="-6"/>
          <w:w w:val="105"/>
          <w:sz w:val="26"/>
        </w:rPr>
        <w:t> </w:t>
      </w:r>
      <w:r>
        <w:rPr>
          <w:w w:val="105"/>
          <w:sz w:val="26"/>
        </w:rPr>
        <w:t>Awareness </w:t>
      </w:r>
      <w:r>
        <w:rPr>
          <w:spacing w:val="-2"/>
          <w:w w:val="105"/>
          <w:sz w:val="26"/>
        </w:rPr>
        <w:t>Activities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59" w:lineRule="auto" w:before="17" w:after="0"/>
        <w:ind w:left="677" w:right="486" w:hanging="298"/>
        <w:jc w:val="left"/>
        <w:rPr>
          <w:rFonts w:ascii="Arial" w:hAnsi="Arial"/>
          <w:position w:val="3"/>
          <w:sz w:val="31"/>
        </w:rPr>
      </w:pPr>
      <w:r>
        <w:rPr>
          <w:w w:val="105"/>
          <w:sz w:val="26"/>
        </w:rPr>
        <w:t>Visual</w:t>
      </w:r>
      <w:r>
        <w:rPr>
          <w:spacing w:val="-16"/>
          <w:w w:val="105"/>
          <w:sz w:val="26"/>
        </w:rPr>
        <w:t> </w:t>
      </w:r>
      <w:r>
        <w:rPr>
          <w:w w:val="105"/>
          <w:sz w:val="26"/>
        </w:rPr>
        <w:t>Supports</w:t>
      </w:r>
      <w:r>
        <w:rPr>
          <w:spacing w:val="-7"/>
          <w:w w:val="105"/>
          <w:sz w:val="26"/>
        </w:rPr>
        <w:t> </w:t>
      </w:r>
      <w:r>
        <w:rPr>
          <w:w w:val="105"/>
          <w:sz w:val="26"/>
        </w:rPr>
        <w:t>and </w:t>
      </w:r>
      <w:r>
        <w:rPr>
          <w:spacing w:val="-2"/>
          <w:w w:val="105"/>
          <w:sz w:val="26"/>
        </w:rPr>
        <w:t>Gestures</w:t>
      </w:r>
    </w:p>
    <w:p>
      <w:pPr>
        <w:spacing w:line="252" w:lineRule="auto" w:before="45"/>
        <w:ind w:left="379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sz w:val="26"/>
        </w:rPr>
        <w:t>PRESCHOOL INSTRUCTIONAL AIDE </w:t>
      </w:r>
      <w:r>
        <w:rPr>
          <w:w w:val="85"/>
          <w:position w:val="3"/>
          <w:sz w:val="26"/>
        </w:rPr>
        <w:t>|</w:t>
      </w:r>
      <w:r>
        <w:rPr>
          <w:position w:val="3"/>
          <w:sz w:val="26"/>
        </w:rPr>
        <w:t> </w:t>
      </w:r>
      <w:r>
        <w:rPr>
          <w:b/>
          <w:sz w:val="26"/>
        </w:rPr>
        <w:t>LITTLE </w:t>
      </w:r>
      <w:r>
        <w:rPr>
          <w:b/>
          <w:sz w:val="26"/>
        </w:rPr>
        <w:t>LANGUAGE</w:t>
      </w:r>
      <w:r>
        <w:rPr>
          <w:b/>
          <w:spacing w:val="80"/>
          <w:sz w:val="26"/>
        </w:rPr>
        <w:t> </w:t>
      </w:r>
      <w:r>
        <w:rPr>
          <w:b/>
          <w:sz w:val="26"/>
        </w:rPr>
        <w:t>LEARNERS CENTER </w:t>
      </w:r>
      <w:r>
        <w:rPr>
          <w:b/>
          <w:w w:val="85"/>
          <w:sz w:val="26"/>
        </w:rPr>
        <w:t>|</w:t>
      </w:r>
      <w:r>
        <w:rPr>
          <w:b/>
          <w:sz w:val="26"/>
        </w:rPr>
        <w:t> CHULA VISTA, CA</w:t>
      </w:r>
    </w:p>
    <w:p>
      <w:pPr>
        <w:pStyle w:val="BodyText"/>
        <w:spacing w:before="15"/>
        <w:ind w:left="379" w:firstLine="0"/>
      </w:pPr>
      <w:r>
        <w:rPr>
          <w:spacing w:val="-2"/>
          <w:w w:val="110"/>
        </w:rPr>
        <w:t>AUGUST</w:t>
      </w:r>
      <w:r>
        <w:rPr>
          <w:spacing w:val="-23"/>
          <w:w w:val="110"/>
        </w:rPr>
        <w:t> </w:t>
      </w:r>
      <w:r>
        <w:rPr>
          <w:spacing w:val="-2"/>
          <w:w w:val="110"/>
        </w:rPr>
        <w:t>2014</w:t>
      </w:r>
      <w:r>
        <w:rPr>
          <w:spacing w:val="-13"/>
          <w:w w:val="110"/>
        </w:rPr>
        <w:t> </w:t>
      </w:r>
      <w:r>
        <w:rPr>
          <w:spacing w:val="-2"/>
          <w:w w:val="110"/>
        </w:rPr>
        <w:t>–</w:t>
      </w:r>
      <w:r>
        <w:rPr>
          <w:spacing w:val="-22"/>
          <w:w w:val="110"/>
        </w:rPr>
        <w:t> </w:t>
      </w:r>
      <w:r>
        <w:rPr>
          <w:spacing w:val="-2"/>
          <w:w w:val="110"/>
        </w:rPr>
        <w:t>JULY</w:t>
      </w:r>
      <w:r>
        <w:rPr>
          <w:spacing w:val="-24"/>
          <w:w w:val="110"/>
        </w:rPr>
        <w:t> </w:t>
      </w:r>
      <w:r>
        <w:rPr>
          <w:spacing w:val="-4"/>
          <w:w w:val="110"/>
        </w:rPr>
        <w:t>2018</w:t>
      </w:r>
    </w:p>
    <w:p>
      <w:pPr>
        <w:pStyle w:val="ListParagraph"/>
        <w:numPr>
          <w:ilvl w:val="1"/>
          <w:numId w:val="1"/>
        </w:numPr>
        <w:tabs>
          <w:tab w:pos="861" w:val="left" w:leader="none"/>
          <w:tab w:pos="863" w:val="left" w:leader="none"/>
        </w:tabs>
        <w:spacing w:line="261" w:lineRule="auto" w:before="206" w:after="0"/>
        <w:ind w:left="863" w:right="465" w:hanging="298"/>
        <w:jc w:val="left"/>
        <w:rPr>
          <w:sz w:val="26"/>
        </w:rPr>
      </w:pPr>
      <w:r>
        <w:rPr>
          <w:w w:val="105"/>
          <w:sz w:val="26"/>
        </w:rPr>
        <w:t>Supported</w:t>
      </w:r>
      <w:r>
        <w:rPr>
          <w:spacing w:val="-21"/>
          <w:w w:val="105"/>
          <w:sz w:val="26"/>
        </w:rPr>
        <w:t> </w:t>
      </w:r>
      <w:r>
        <w:rPr>
          <w:w w:val="105"/>
          <w:sz w:val="26"/>
        </w:rPr>
        <w:t>group</w:t>
      </w:r>
      <w:r>
        <w:rPr>
          <w:spacing w:val="-21"/>
          <w:w w:val="105"/>
          <w:sz w:val="26"/>
        </w:rPr>
        <w:t> </w:t>
      </w:r>
      <w:r>
        <w:rPr>
          <w:w w:val="105"/>
          <w:sz w:val="26"/>
        </w:rPr>
        <w:t>activities</w:t>
      </w:r>
      <w:r>
        <w:rPr>
          <w:spacing w:val="-20"/>
          <w:w w:val="105"/>
          <w:sz w:val="26"/>
        </w:rPr>
        <w:t> </w:t>
      </w:r>
      <w:r>
        <w:rPr>
          <w:w w:val="105"/>
          <w:sz w:val="26"/>
        </w:rPr>
        <w:t>in</w:t>
      </w:r>
      <w:r>
        <w:rPr>
          <w:spacing w:val="-21"/>
          <w:w w:val="105"/>
          <w:sz w:val="26"/>
        </w:rPr>
        <w:t> </w:t>
      </w:r>
      <w:r>
        <w:rPr>
          <w:w w:val="105"/>
          <w:sz w:val="26"/>
        </w:rPr>
        <w:t>both</w:t>
      </w:r>
      <w:r>
        <w:rPr>
          <w:spacing w:val="-20"/>
          <w:w w:val="105"/>
          <w:sz w:val="26"/>
        </w:rPr>
        <w:t> </w:t>
      </w:r>
      <w:r>
        <w:rPr>
          <w:w w:val="105"/>
          <w:sz w:val="26"/>
        </w:rPr>
        <w:t>languages,</w:t>
      </w:r>
      <w:r>
        <w:rPr>
          <w:spacing w:val="-21"/>
          <w:w w:val="105"/>
          <w:sz w:val="26"/>
        </w:rPr>
        <w:t> </w:t>
      </w:r>
      <w:r>
        <w:rPr>
          <w:w w:val="105"/>
          <w:sz w:val="26"/>
        </w:rPr>
        <w:t>helped students</w:t>
      </w:r>
      <w:r>
        <w:rPr>
          <w:spacing w:val="-11"/>
          <w:w w:val="105"/>
          <w:sz w:val="26"/>
        </w:rPr>
        <w:t> </w:t>
      </w:r>
      <w:r>
        <w:rPr>
          <w:w w:val="105"/>
          <w:sz w:val="26"/>
        </w:rPr>
        <w:t>adjust</w:t>
      </w:r>
      <w:r>
        <w:rPr>
          <w:spacing w:val="-11"/>
          <w:w w:val="105"/>
          <w:sz w:val="26"/>
        </w:rPr>
        <w:t> </w:t>
      </w:r>
      <w:r>
        <w:rPr>
          <w:w w:val="105"/>
          <w:sz w:val="26"/>
        </w:rPr>
        <w:t>to</w:t>
      </w:r>
      <w:r>
        <w:rPr>
          <w:spacing w:val="-11"/>
          <w:w w:val="105"/>
          <w:sz w:val="26"/>
        </w:rPr>
        <w:t> </w:t>
      </w:r>
      <w:r>
        <w:rPr>
          <w:w w:val="105"/>
          <w:sz w:val="26"/>
        </w:rPr>
        <w:t>new</w:t>
      </w:r>
      <w:r>
        <w:rPr>
          <w:spacing w:val="-20"/>
          <w:w w:val="105"/>
          <w:sz w:val="26"/>
        </w:rPr>
        <w:t> </w:t>
      </w:r>
      <w:r>
        <w:rPr>
          <w:w w:val="105"/>
          <w:sz w:val="26"/>
        </w:rPr>
        <w:t>routines,</w:t>
      </w:r>
      <w:r>
        <w:rPr>
          <w:spacing w:val="-11"/>
          <w:w w:val="105"/>
          <w:sz w:val="26"/>
        </w:rPr>
        <w:t> </w:t>
      </w:r>
      <w:r>
        <w:rPr>
          <w:w w:val="105"/>
          <w:sz w:val="26"/>
        </w:rPr>
        <w:t>and</w:t>
      </w:r>
      <w:r>
        <w:rPr>
          <w:spacing w:val="-11"/>
          <w:w w:val="105"/>
          <w:sz w:val="26"/>
        </w:rPr>
        <w:t> </w:t>
      </w:r>
      <w:r>
        <w:rPr>
          <w:w w:val="105"/>
          <w:sz w:val="26"/>
        </w:rPr>
        <w:t>translated classroom documents</w:t>
      </w:r>
    </w:p>
    <w:p>
      <w:pPr>
        <w:spacing w:before="254"/>
        <w:ind w:left="565" w:right="0" w:firstLine="0"/>
        <w:jc w:val="left"/>
        <w:rPr>
          <w:rFonts w:ascii="Calibri"/>
          <w:b/>
          <w:sz w:val="24"/>
        </w:rPr>
      </w:pPr>
      <w:r>
        <w:rPr>
          <w:rFonts w:ascii="Calibri"/>
          <w:b/>
          <w:color w:val="FFFFFF"/>
          <w:spacing w:val="-2"/>
          <w:w w:val="130"/>
          <w:sz w:val="24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  <w:tab w:pos="677" w:val="left" w:leader="none"/>
        </w:tabs>
        <w:spacing w:line="259" w:lineRule="auto" w:before="139" w:after="0"/>
        <w:ind w:left="677" w:right="1246" w:hanging="298"/>
        <w:jc w:val="left"/>
        <w:rPr>
          <w:rFonts w:ascii="Arial" w:hAnsi="Arial"/>
          <w:position w:val="3"/>
          <w:sz w:val="31"/>
        </w:rPr>
      </w:pPr>
      <w:r>
        <w:rPr>
          <w:sz w:val="26"/>
        </w:rPr>
        <w:t>Bachelor of Science in Bilingual</w:t>
      </w:r>
      <w:r>
        <w:rPr>
          <w:spacing w:val="-2"/>
          <w:sz w:val="26"/>
        </w:rPr>
        <w:t> </w:t>
      </w:r>
      <w:r>
        <w:rPr>
          <w:sz w:val="26"/>
        </w:rPr>
        <w:t>Education </w:t>
      </w:r>
      <w:r>
        <w:rPr>
          <w:w w:val="85"/>
          <w:sz w:val="26"/>
        </w:rPr>
        <w:t>| </w:t>
      </w:r>
      <w:r>
        <w:rPr>
          <w:sz w:val="26"/>
        </w:rPr>
        <w:t>2014 San Diego State University</w:t>
      </w:r>
    </w:p>
    <w:sectPr>
      <w:type w:val="continuous"/>
      <w:pgSz w:w="11920" w:h="16860"/>
      <w:pgMar w:top="740" w:bottom="280" w:left="141" w:right="425"/>
      <w:cols w:num="2" w:equalWidth="0">
        <w:col w:w="3567" w:space="78"/>
        <w:col w:w="770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3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77" w:hanging="298"/>
    </w:pPr>
    <w:rPr>
      <w:rFonts w:ascii="Trebuchet MS" w:hAnsi="Trebuchet MS" w:eastAsia="Trebuchet MS" w:cs="Trebuchet MS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34"/>
      <w:ind w:left="379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7"/>
      <w:ind w:left="677" w:right="38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2026-02-12T04:42:18Z</dcterms:created>
  <dcterms:modified xsi:type="dcterms:W3CDTF">2026-02-12T04:42:18Z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