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19" w:lineRule="exact" w:before="0"/>
        <w:ind w:left="3968" w:right="15" w:firstLine="0"/>
        <w:jc w:val="center"/>
        <w:rPr>
          <w:sz w:val="74"/>
        </w:rPr>
      </w:pPr>
      <w:r>
        <w:rPr>
          <w:b/>
          <w:color w:val="FFFFFF"/>
          <w:spacing w:val="11"/>
          <w:sz w:val="74"/>
        </w:rPr>
        <w:t>Chris</w:t>
      </w:r>
      <w:r>
        <w:rPr>
          <w:b/>
          <w:color w:val="FFFFFF"/>
          <w:spacing w:val="32"/>
          <w:sz w:val="74"/>
        </w:rPr>
        <w:t> </w:t>
      </w:r>
      <w:r>
        <w:rPr>
          <w:color w:val="FFFFFF"/>
          <w:spacing w:val="10"/>
          <w:sz w:val="74"/>
        </w:rPr>
        <w:t>Jackson</w:t>
      </w:r>
    </w:p>
    <w:p>
      <w:pPr>
        <w:pStyle w:val="Heading1"/>
        <w:spacing w:before="207"/>
        <w:ind w:left="3968"/>
        <w:jc w:val="center"/>
      </w:pPr>
      <w:r>
        <w:rPr>
          <w:color w:val="FFFFFF"/>
        </w:rPr>
        <w:t>Preschool</w:t>
      </w:r>
      <w:r>
        <w:rPr>
          <w:color w:val="FFFFFF"/>
          <w:spacing w:val="2"/>
        </w:rPr>
        <w:t> </w:t>
      </w:r>
      <w:r>
        <w:rPr>
          <w:color w:val="FFFFFF"/>
          <w:spacing w:val="-2"/>
        </w:rPr>
        <w:t>Educator</w:t>
      </w:r>
    </w:p>
    <w:p>
      <w:pPr>
        <w:pStyle w:val="Heading2"/>
        <w:spacing w:line="249" w:lineRule="auto" w:before="155"/>
        <w:ind w:left="4065" w:right="8"/>
      </w:pPr>
      <w:r>
        <w:rPr>
          <w:color w:val="FFFFFF"/>
        </w:rPr>
        <w:t>Early Childhood Educator passionate about equitable access to early </w:t>
      </w:r>
      <w:r>
        <w:rPr>
          <w:color w:val="FFFFFF"/>
          <w:spacing w:val="-2"/>
        </w:rPr>
        <w:t>learning</w:t>
      </w:r>
    </w:p>
    <w:p>
      <w:pPr>
        <w:pStyle w:val="BodyText"/>
        <w:spacing w:line="249" w:lineRule="auto" w:before="2"/>
        <w:ind w:left="4065" w:right="8"/>
      </w:pPr>
      <w:r>
        <w:rPr>
          <w:color w:val="FFFFFF"/>
        </w:rPr>
        <w:t>Preschool Teacher with 10 years of experience supporting kindergarten readiness and developmental growth in Head Start programs. Skilled in designing structured, inclusive lesson plans for diverse learners, building trust with families, and leading classroom assistants. Known for maintaining high compliance with state and federal program standards.</w:t>
      </w:r>
    </w:p>
    <w:p>
      <w:pPr>
        <w:pStyle w:val="BodyText"/>
      </w:pPr>
    </w:p>
    <w:p>
      <w:pPr>
        <w:pStyle w:val="BodyText"/>
        <w:spacing w:before="134"/>
      </w:pPr>
    </w:p>
    <w:p>
      <w:pPr>
        <w:pStyle w:val="BodyText"/>
        <w:spacing w:after="0"/>
        <w:sectPr>
          <w:type w:val="continuous"/>
          <w:pgSz w:w="11920" w:h="16860"/>
          <w:pgMar w:top="880" w:bottom="280" w:left="566" w:right="141"/>
        </w:sectPr>
      </w:pPr>
    </w:p>
    <w:p>
      <w:pPr>
        <w:spacing w:before="149"/>
        <w:ind w:left="921" w:right="0" w:firstLine="0"/>
        <w:jc w:val="left"/>
        <w:rPr>
          <w:sz w:val="18"/>
        </w:rPr>
      </w:pPr>
      <w:r>
        <w:rPr>
          <w:sz w:val="18"/>
        </w:rPr>
        <w:t>City,</w:t>
      </w:r>
      <w:r>
        <w:rPr>
          <w:spacing w:val="14"/>
          <w:sz w:val="18"/>
        </w:rPr>
        <w:t> </w:t>
      </w:r>
      <w:r>
        <w:rPr>
          <w:spacing w:val="-5"/>
          <w:sz w:val="18"/>
        </w:rPr>
        <w:t>ST</w:t>
      </w:r>
    </w:p>
    <w:p>
      <w:pPr>
        <w:pStyle w:val="BodyText"/>
        <w:rPr>
          <w:sz w:val="18"/>
        </w:rPr>
      </w:pPr>
    </w:p>
    <w:p>
      <w:pPr>
        <w:pStyle w:val="BodyText"/>
        <w:spacing w:before="39"/>
        <w:rPr>
          <w:sz w:val="18"/>
        </w:rPr>
      </w:pPr>
    </w:p>
    <w:p>
      <w:pPr>
        <w:spacing w:before="0"/>
        <w:ind w:left="921" w:right="0" w:firstLine="0"/>
        <w:jc w:val="left"/>
        <w:rPr>
          <w:sz w:val="18"/>
        </w:rPr>
      </w:pPr>
      <w:hyperlink r:id="rId5">
        <w:r>
          <w:rPr>
            <w:spacing w:val="-2"/>
            <w:w w:val="105"/>
            <w:sz w:val="18"/>
          </w:rPr>
          <w:t>email@example.com</w:t>
        </w:r>
      </w:hyperlink>
    </w:p>
    <w:p>
      <w:pPr>
        <w:pStyle w:val="Heading2"/>
        <w:spacing w:before="70"/>
      </w:pPr>
      <w:r>
        <w:rPr>
          <w:b w:val="0"/>
        </w:rPr>
        <w:br w:type="column"/>
      </w:r>
      <w:r>
        <w:rPr>
          <w:color w:val="789C2F"/>
          <w:spacing w:val="2"/>
        </w:rPr>
        <w:t>PROFESSIONAL</w:t>
      </w:r>
      <w:r>
        <w:rPr>
          <w:color w:val="789C2F"/>
          <w:spacing w:val="46"/>
        </w:rPr>
        <w:t> </w:t>
      </w:r>
      <w:r>
        <w:rPr>
          <w:color w:val="789C2F"/>
          <w:spacing w:val="-2"/>
        </w:rPr>
        <w:t>EXPERIENCE</w:t>
      </w:r>
    </w:p>
    <w:p>
      <w:pPr>
        <w:pStyle w:val="BodyText"/>
        <w:spacing w:before="145"/>
        <w:rPr>
          <w:b/>
        </w:rPr>
      </w:pPr>
    </w:p>
    <w:p>
      <w:pPr>
        <w:spacing w:before="0"/>
        <w:ind w:left="921" w:right="0" w:firstLine="0"/>
        <w:jc w:val="left"/>
        <w:rPr>
          <w:sz w:val="20"/>
        </w:rPr>
      </w:pPr>
      <w:r>
        <w:rPr>
          <w:sz w:val="20"/>
        </w:rPr>
        <w:t>LEAD</w:t>
      </w:r>
      <w:r>
        <w:rPr>
          <w:spacing w:val="23"/>
          <w:sz w:val="20"/>
        </w:rPr>
        <w:t> </w:t>
      </w:r>
      <w:r>
        <w:rPr>
          <w:sz w:val="20"/>
        </w:rPr>
        <w:t>TEACHER</w:t>
      </w:r>
      <w:r>
        <w:rPr>
          <w:spacing w:val="23"/>
          <w:sz w:val="20"/>
        </w:rPr>
        <w:t> </w:t>
      </w:r>
      <w:r>
        <w:rPr>
          <w:position w:val="2"/>
          <w:sz w:val="20"/>
        </w:rPr>
        <w:t>|</w:t>
      </w:r>
      <w:r>
        <w:rPr>
          <w:spacing w:val="23"/>
          <w:position w:val="2"/>
          <w:sz w:val="20"/>
        </w:rPr>
        <w:t> </w:t>
      </w:r>
      <w:r>
        <w:rPr>
          <w:sz w:val="20"/>
        </w:rPr>
        <w:t>BRIGHT</w:t>
      </w:r>
      <w:r>
        <w:rPr>
          <w:spacing w:val="24"/>
          <w:sz w:val="20"/>
        </w:rPr>
        <w:t> </w:t>
      </w:r>
      <w:r>
        <w:rPr>
          <w:sz w:val="20"/>
        </w:rPr>
        <w:t>STEPS</w:t>
      </w:r>
      <w:r>
        <w:rPr>
          <w:spacing w:val="29"/>
          <w:sz w:val="20"/>
        </w:rPr>
        <w:t> </w:t>
      </w:r>
      <w:r>
        <w:rPr>
          <w:sz w:val="20"/>
        </w:rPr>
        <w:t>HEAD</w:t>
      </w:r>
      <w:r>
        <w:rPr>
          <w:spacing w:val="29"/>
          <w:sz w:val="20"/>
        </w:rPr>
        <w:t> </w:t>
      </w:r>
      <w:r>
        <w:rPr>
          <w:sz w:val="20"/>
        </w:rPr>
        <w:t>START</w:t>
      </w:r>
      <w:r>
        <w:rPr>
          <w:spacing w:val="24"/>
          <w:sz w:val="20"/>
        </w:rPr>
        <w:t> </w:t>
      </w:r>
      <w:r>
        <w:rPr>
          <w:sz w:val="20"/>
        </w:rPr>
        <w:t>|</w:t>
      </w:r>
      <w:r>
        <w:rPr>
          <w:spacing w:val="29"/>
          <w:sz w:val="20"/>
        </w:rPr>
        <w:t> </w:t>
      </w:r>
      <w:r>
        <w:rPr>
          <w:sz w:val="20"/>
        </w:rPr>
        <w:t>HOUSTON,</w:t>
      </w:r>
      <w:r>
        <w:rPr>
          <w:spacing w:val="24"/>
          <w:sz w:val="20"/>
        </w:rPr>
        <w:t> </w:t>
      </w:r>
      <w:r>
        <w:rPr>
          <w:spacing w:val="-5"/>
          <w:sz w:val="20"/>
        </w:rPr>
        <w:t>TX</w:t>
      </w:r>
    </w:p>
    <w:p>
      <w:pPr>
        <w:spacing w:before="15"/>
        <w:ind w:left="921" w:right="0" w:firstLine="0"/>
        <w:jc w:val="left"/>
        <w:rPr>
          <w:sz w:val="20"/>
        </w:rPr>
      </w:pPr>
      <w:r>
        <w:rPr>
          <w:sz w:val="20"/>
        </w:rPr>
        <w:t>AUGUST</w:t>
      </w:r>
      <w:r>
        <w:rPr>
          <w:spacing w:val="14"/>
          <w:sz w:val="20"/>
        </w:rPr>
        <w:t> </w:t>
      </w:r>
      <w:r>
        <w:rPr>
          <w:sz w:val="20"/>
        </w:rPr>
        <w:t>2019</w:t>
      </w:r>
      <w:r>
        <w:rPr>
          <w:spacing w:val="15"/>
          <w:sz w:val="20"/>
        </w:rPr>
        <w:t> </w:t>
      </w:r>
      <w:r>
        <w:rPr>
          <w:sz w:val="20"/>
        </w:rPr>
        <w:t>–</w:t>
      </w:r>
      <w:r>
        <w:rPr>
          <w:spacing w:val="14"/>
          <w:sz w:val="20"/>
        </w:rPr>
        <w:t> </w:t>
      </w:r>
      <w:r>
        <w:rPr>
          <w:spacing w:val="-2"/>
          <w:sz w:val="20"/>
        </w:rPr>
        <w:t>PRESENT</w:t>
      </w:r>
    </w:p>
    <w:p>
      <w:pPr>
        <w:spacing w:after="0"/>
        <w:jc w:val="left"/>
        <w:rPr>
          <w:sz w:val="20"/>
        </w:rPr>
        <w:sectPr>
          <w:type w:val="continuous"/>
          <w:pgSz w:w="11920" w:h="16860"/>
          <w:pgMar w:top="880" w:bottom="280" w:left="566" w:right="141"/>
          <w:cols w:num="2" w:equalWidth="0">
            <w:col w:w="2740" w:space="403"/>
            <w:col w:w="8070"/>
          </w:cols>
        </w:sectPr>
      </w:pPr>
    </w:p>
    <w:p>
      <w:pPr>
        <w:pStyle w:val="BodyText"/>
        <w:spacing w:before="68"/>
        <w:rPr>
          <w:sz w:val="22"/>
        </w:rPr>
      </w:pPr>
    </w:p>
    <w:p>
      <w:pPr>
        <w:pStyle w:val="Heading1"/>
      </w:pPr>
      <w:r>
        <w:rPr>
          <w:color w:val="424242"/>
        </w:rPr>
        <w:t>KEY</w:t>
      </w:r>
      <w:r>
        <w:rPr>
          <w:color w:val="424242"/>
          <w:spacing w:val="17"/>
        </w:rPr>
        <w:t> </w:t>
      </w:r>
      <w:r>
        <w:rPr>
          <w:color w:val="424242"/>
          <w:spacing w:val="-2"/>
        </w:rPr>
        <w:t>SKILLS</w:t>
      </w:r>
    </w:p>
    <w:p>
      <w:pPr>
        <w:pStyle w:val="ListParagraph"/>
        <w:numPr>
          <w:ilvl w:val="0"/>
          <w:numId w:val="1"/>
        </w:numPr>
        <w:tabs>
          <w:tab w:pos="398" w:val="left" w:leader="none"/>
          <w:tab w:pos="400" w:val="left" w:leader="none"/>
        </w:tabs>
        <w:spacing w:line="216" w:lineRule="auto" w:before="173" w:after="0"/>
        <w:ind w:left="400" w:right="438" w:hanging="298"/>
        <w:jc w:val="left"/>
        <w:rPr>
          <w:sz w:val="20"/>
        </w:rPr>
      </w:pPr>
      <w:r>
        <w:rPr/>
        <w:br w:type="column"/>
      </w:r>
      <w:r>
        <w:rPr>
          <w:w w:val="105"/>
          <w:sz w:val="20"/>
        </w:rPr>
        <w:t>Designed monthly lesson themes aligned with state benchmarks, increasing kindergarten readiness scores by 18%</w:t>
      </w:r>
    </w:p>
    <w:p>
      <w:pPr>
        <w:pStyle w:val="ListParagraph"/>
        <w:spacing w:after="0" w:line="216" w:lineRule="auto"/>
        <w:jc w:val="left"/>
        <w:rPr>
          <w:sz w:val="20"/>
        </w:rPr>
        <w:sectPr>
          <w:type w:val="continuous"/>
          <w:pgSz w:w="11920" w:h="16860"/>
          <w:pgMar w:top="880" w:bottom="280" w:left="566" w:right="141"/>
          <w:cols w:num="2" w:equalWidth="0">
            <w:col w:w="1494" w:space="2690"/>
            <w:col w:w="7029"/>
          </w:cols>
        </w:sectPr>
      </w:pPr>
    </w:p>
    <w:p>
      <w:pPr>
        <w:pStyle w:val="ListParagraph"/>
        <w:numPr>
          <w:ilvl w:val="1"/>
          <w:numId w:val="1"/>
        </w:numPr>
        <w:tabs>
          <w:tab w:pos="659" w:val="left" w:leader="none"/>
          <w:tab w:pos="661" w:val="left" w:leader="none"/>
        </w:tabs>
        <w:spacing w:line="189" w:lineRule="auto" w:before="132" w:after="0"/>
        <w:ind w:left="661" w:right="293" w:hanging="298"/>
        <w:jc w:val="left"/>
        <w:rPr>
          <w:position w:val="-4"/>
          <w:sz w:val="31"/>
        </w:rPr>
      </w:pPr>
      <w:r>
        <w:rPr>
          <w:w w:val="105"/>
          <w:sz w:val="18"/>
        </w:rPr>
        <w:t>Age-Appropriate Curriculum </w:t>
      </w:r>
      <w:r>
        <w:rPr>
          <w:spacing w:val="-2"/>
          <w:w w:val="105"/>
          <w:sz w:val="18"/>
        </w:rPr>
        <w:t>Planning</w:t>
      </w:r>
    </w:p>
    <w:p>
      <w:pPr>
        <w:pStyle w:val="ListParagraph"/>
        <w:numPr>
          <w:ilvl w:val="1"/>
          <w:numId w:val="1"/>
        </w:numPr>
        <w:tabs>
          <w:tab w:pos="659" w:val="left" w:leader="none"/>
        </w:tabs>
        <w:spacing w:line="336" w:lineRule="exact" w:before="59" w:after="0"/>
        <w:ind w:left="659" w:right="0" w:hanging="296"/>
        <w:jc w:val="left"/>
        <w:rPr>
          <w:position w:val="-4"/>
          <w:sz w:val="31"/>
        </w:rPr>
      </w:pPr>
      <w:r>
        <w:rPr>
          <w:w w:val="105"/>
          <w:sz w:val="18"/>
        </w:rPr>
        <w:t>Behavior</w:t>
      </w:r>
      <w:r>
        <w:rPr>
          <w:spacing w:val="13"/>
          <w:w w:val="105"/>
          <w:sz w:val="18"/>
        </w:rPr>
        <w:t> </w:t>
      </w:r>
      <w:r>
        <w:rPr>
          <w:spacing w:val="-2"/>
          <w:w w:val="105"/>
          <w:sz w:val="18"/>
        </w:rPr>
        <w:t>Redirection</w:t>
      </w:r>
    </w:p>
    <w:p>
      <w:pPr>
        <w:pStyle w:val="ListParagraph"/>
        <w:numPr>
          <w:ilvl w:val="1"/>
          <w:numId w:val="1"/>
        </w:numPr>
        <w:tabs>
          <w:tab w:pos="659" w:val="left" w:leader="none"/>
        </w:tabs>
        <w:spacing w:line="315" w:lineRule="exact" w:before="0" w:after="0"/>
        <w:ind w:left="659" w:right="0" w:hanging="296"/>
        <w:jc w:val="left"/>
        <w:rPr>
          <w:position w:val="-4"/>
          <w:sz w:val="31"/>
        </w:rPr>
      </w:pPr>
      <w:r>
        <w:rPr>
          <w:sz w:val="18"/>
        </w:rPr>
        <w:t>Family</w:t>
      </w:r>
      <w:r>
        <w:rPr>
          <w:spacing w:val="30"/>
          <w:sz w:val="18"/>
        </w:rPr>
        <w:t> </w:t>
      </w:r>
      <w:r>
        <w:rPr>
          <w:spacing w:val="-2"/>
          <w:sz w:val="18"/>
        </w:rPr>
        <w:t>Engagement</w:t>
      </w:r>
    </w:p>
    <w:p>
      <w:pPr>
        <w:pStyle w:val="ListParagraph"/>
        <w:numPr>
          <w:ilvl w:val="1"/>
          <w:numId w:val="1"/>
        </w:numPr>
        <w:tabs>
          <w:tab w:pos="659" w:val="left" w:leader="none"/>
        </w:tabs>
        <w:spacing w:line="323" w:lineRule="exact" w:before="0" w:after="0"/>
        <w:ind w:left="659" w:right="0" w:hanging="296"/>
        <w:jc w:val="left"/>
        <w:rPr>
          <w:position w:val="-4"/>
          <w:sz w:val="31"/>
        </w:rPr>
      </w:pPr>
      <w:r>
        <w:rPr>
          <w:w w:val="105"/>
          <w:sz w:val="18"/>
        </w:rPr>
        <w:t>Individualized</w:t>
      </w:r>
      <w:r>
        <w:rPr>
          <w:spacing w:val="40"/>
          <w:w w:val="105"/>
          <w:sz w:val="18"/>
        </w:rPr>
        <w:t> </w:t>
      </w:r>
      <w:r>
        <w:rPr>
          <w:w w:val="105"/>
          <w:sz w:val="18"/>
        </w:rPr>
        <w:t>Learning</w:t>
      </w:r>
      <w:r>
        <w:rPr>
          <w:spacing w:val="41"/>
          <w:w w:val="105"/>
          <w:sz w:val="18"/>
        </w:rPr>
        <w:t> </w:t>
      </w:r>
      <w:r>
        <w:rPr>
          <w:spacing w:val="-2"/>
          <w:w w:val="105"/>
          <w:sz w:val="18"/>
        </w:rPr>
        <w:t>plans</w:t>
      </w:r>
    </w:p>
    <w:p>
      <w:pPr>
        <w:pStyle w:val="ListParagraph"/>
        <w:numPr>
          <w:ilvl w:val="1"/>
          <w:numId w:val="1"/>
        </w:numPr>
        <w:tabs>
          <w:tab w:pos="659" w:val="left" w:leader="none"/>
          <w:tab w:pos="661" w:val="left" w:leader="none"/>
        </w:tabs>
        <w:spacing w:line="189" w:lineRule="auto" w:before="37" w:after="0"/>
        <w:ind w:left="661" w:right="1018" w:hanging="298"/>
        <w:jc w:val="left"/>
        <w:rPr>
          <w:position w:val="-4"/>
          <w:sz w:val="31"/>
        </w:rPr>
      </w:pPr>
      <w:r>
        <w:rPr>
          <w:w w:val="105"/>
          <w:sz w:val="18"/>
        </w:rPr>
        <w:t>Licensing and State </w:t>
      </w:r>
      <w:r>
        <w:rPr>
          <w:spacing w:val="-2"/>
          <w:w w:val="105"/>
          <w:sz w:val="18"/>
        </w:rPr>
        <w:t>Compliance</w:t>
      </w:r>
    </w:p>
    <w:p>
      <w:pPr>
        <w:pStyle w:val="ListParagraph"/>
        <w:numPr>
          <w:ilvl w:val="1"/>
          <w:numId w:val="1"/>
        </w:numPr>
        <w:tabs>
          <w:tab w:pos="659" w:val="left" w:leader="none"/>
        </w:tabs>
        <w:spacing w:line="336" w:lineRule="exact" w:before="45" w:after="0"/>
        <w:ind w:left="659" w:right="0" w:hanging="296"/>
        <w:jc w:val="left"/>
        <w:rPr>
          <w:position w:val="-4"/>
          <w:sz w:val="31"/>
        </w:rPr>
      </w:pPr>
      <w:r>
        <w:rPr>
          <w:w w:val="105"/>
          <w:sz w:val="18"/>
        </w:rPr>
        <w:t>Multilingual</w:t>
      </w:r>
      <w:r>
        <w:rPr>
          <w:spacing w:val="21"/>
          <w:w w:val="105"/>
          <w:sz w:val="18"/>
        </w:rPr>
        <w:t> </w:t>
      </w:r>
      <w:r>
        <w:rPr>
          <w:w w:val="105"/>
          <w:sz w:val="18"/>
        </w:rPr>
        <w:t>Classroom</w:t>
      </w:r>
      <w:r>
        <w:rPr>
          <w:spacing w:val="19"/>
          <w:w w:val="105"/>
          <w:sz w:val="18"/>
        </w:rPr>
        <w:t> </w:t>
      </w:r>
      <w:r>
        <w:rPr>
          <w:spacing w:val="-2"/>
          <w:w w:val="105"/>
          <w:sz w:val="18"/>
        </w:rPr>
        <w:t>Support</w:t>
      </w:r>
    </w:p>
    <w:p>
      <w:pPr>
        <w:pStyle w:val="ListParagraph"/>
        <w:numPr>
          <w:ilvl w:val="1"/>
          <w:numId w:val="1"/>
        </w:numPr>
        <w:tabs>
          <w:tab w:pos="659" w:val="left" w:leader="none"/>
        </w:tabs>
        <w:spacing w:line="264" w:lineRule="exact" w:before="0" w:after="0"/>
        <w:ind w:left="659" w:right="0" w:hanging="296"/>
        <w:jc w:val="left"/>
        <w:rPr>
          <w:position w:val="-4"/>
          <w:sz w:val="31"/>
        </w:rPr>
      </w:pPr>
      <w:r>
        <w:rPr>
          <w:sz w:val="18"/>
        </w:rPr>
        <w:t>Routine</w:t>
      </w:r>
      <w:r>
        <w:rPr>
          <w:spacing w:val="35"/>
          <w:sz w:val="18"/>
        </w:rPr>
        <w:t> </w:t>
      </w:r>
      <w:r>
        <w:rPr>
          <w:spacing w:val="-2"/>
          <w:sz w:val="18"/>
        </w:rPr>
        <w:t>Development</w:t>
      </w:r>
    </w:p>
    <w:p>
      <w:pPr>
        <w:pStyle w:val="ListParagraph"/>
        <w:numPr>
          <w:ilvl w:val="2"/>
          <w:numId w:val="1"/>
        </w:numPr>
        <w:tabs>
          <w:tab w:pos="882" w:val="left" w:leader="none"/>
          <w:tab w:pos="884" w:val="left" w:leader="none"/>
        </w:tabs>
        <w:spacing w:line="204" w:lineRule="auto" w:before="85" w:after="0"/>
        <w:ind w:left="884" w:right="569" w:hanging="298"/>
        <w:jc w:val="left"/>
        <w:rPr>
          <w:sz w:val="20"/>
        </w:rPr>
      </w:pPr>
      <w:r>
        <w:rPr/>
        <w:br w:type="column"/>
      </w:r>
      <w:r>
        <w:rPr>
          <w:w w:val="105"/>
          <w:sz w:val="20"/>
        </w:rPr>
        <w:t>Mentored three assistant teachers and coordinated with special education staff to support inclusion of children with learning</w:t>
      </w:r>
    </w:p>
    <w:p>
      <w:pPr>
        <w:pStyle w:val="BodyText"/>
        <w:spacing w:before="31"/>
        <w:ind w:left="884"/>
      </w:pPr>
      <w:r>
        <w:rPr>
          <w:spacing w:val="-2"/>
          <w:w w:val="105"/>
        </w:rPr>
        <w:t>differences</w:t>
      </w:r>
    </w:p>
    <w:p>
      <w:pPr>
        <w:pStyle w:val="ListParagraph"/>
        <w:numPr>
          <w:ilvl w:val="2"/>
          <w:numId w:val="1"/>
        </w:numPr>
        <w:tabs>
          <w:tab w:pos="882" w:val="left" w:leader="none"/>
          <w:tab w:pos="884" w:val="left" w:leader="none"/>
        </w:tabs>
        <w:spacing w:line="204" w:lineRule="auto" w:before="81" w:after="0"/>
        <w:ind w:left="884" w:right="478" w:hanging="298"/>
        <w:jc w:val="left"/>
        <w:rPr>
          <w:sz w:val="20"/>
        </w:rPr>
      </w:pPr>
      <w:r>
        <w:rPr>
          <w:w w:val="105"/>
          <w:sz w:val="20"/>
        </w:rPr>
        <w:t>Maintained 100% compliance on annual audits through accurate documentation and classroom readiness</w:t>
      </w:r>
    </w:p>
    <w:p>
      <w:pPr>
        <w:pStyle w:val="BodyText"/>
        <w:spacing w:before="180"/>
      </w:pPr>
    </w:p>
    <w:p>
      <w:pPr>
        <w:spacing w:line="256" w:lineRule="auto" w:before="0"/>
        <w:ind w:left="363" w:right="252" w:firstLine="0"/>
        <w:jc w:val="left"/>
        <w:rPr>
          <w:sz w:val="20"/>
        </w:rPr>
      </w:pPr>
      <w:r>
        <w:rPr>
          <w:sz w:val="20"/>
        </w:rPr>
        <w:t>PRESCHOOL TEACHER </w:t>
      </w:r>
      <w:r>
        <w:rPr>
          <w:position w:val="2"/>
          <w:sz w:val="20"/>
        </w:rPr>
        <w:t>| </w:t>
      </w:r>
      <w:r>
        <w:rPr>
          <w:sz w:val="20"/>
        </w:rPr>
        <w:t>SUNSHINE</w:t>
      </w:r>
      <w:r>
        <w:rPr>
          <w:spacing w:val="40"/>
          <w:sz w:val="20"/>
        </w:rPr>
        <w:t> </w:t>
      </w:r>
      <w:r>
        <w:rPr>
          <w:sz w:val="20"/>
        </w:rPr>
        <w:t>LEARNING ACADEMY |</w:t>
      </w:r>
      <w:r>
        <w:rPr>
          <w:spacing w:val="40"/>
          <w:sz w:val="20"/>
        </w:rPr>
        <w:t> </w:t>
      </w:r>
      <w:r>
        <w:rPr>
          <w:sz w:val="20"/>
        </w:rPr>
        <w:t>DALLAS, </w:t>
      </w:r>
      <w:r>
        <w:rPr>
          <w:spacing w:val="-6"/>
          <w:sz w:val="20"/>
        </w:rPr>
        <w:t>TX</w:t>
      </w:r>
    </w:p>
    <w:p>
      <w:pPr>
        <w:spacing w:before="8"/>
        <w:ind w:left="363" w:right="0" w:firstLine="0"/>
        <w:jc w:val="left"/>
        <w:rPr>
          <w:sz w:val="20"/>
        </w:rPr>
      </w:pPr>
      <w:r>
        <w:rPr>
          <w:sz w:val="20"/>
        </w:rPr>
        <w:t>AUGUST</w:t>
      </w:r>
      <w:r>
        <w:rPr>
          <w:spacing w:val="9"/>
          <w:sz w:val="20"/>
        </w:rPr>
        <w:t> </w:t>
      </w:r>
      <w:r>
        <w:rPr>
          <w:sz w:val="20"/>
        </w:rPr>
        <w:t>2015</w:t>
      </w:r>
      <w:r>
        <w:rPr>
          <w:spacing w:val="9"/>
          <w:sz w:val="20"/>
        </w:rPr>
        <w:t> </w:t>
      </w:r>
      <w:r>
        <w:rPr>
          <w:sz w:val="20"/>
        </w:rPr>
        <w:t>–</w:t>
      </w:r>
      <w:r>
        <w:rPr>
          <w:spacing w:val="10"/>
          <w:sz w:val="20"/>
        </w:rPr>
        <w:t> </w:t>
      </w:r>
      <w:r>
        <w:rPr>
          <w:sz w:val="20"/>
        </w:rPr>
        <w:t>JULY</w:t>
      </w:r>
      <w:r>
        <w:rPr>
          <w:spacing w:val="9"/>
          <w:sz w:val="20"/>
        </w:rPr>
        <w:t> </w:t>
      </w:r>
      <w:r>
        <w:rPr>
          <w:spacing w:val="-4"/>
          <w:sz w:val="20"/>
        </w:rPr>
        <w:t>2019</w:t>
      </w:r>
    </w:p>
    <w:p>
      <w:pPr>
        <w:spacing w:after="0"/>
        <w:jc w:val="left"/>
        <w:rPr>
          <w:sz w:val="20"/>
        </w:rPr>
        <w:sectPr>
          <w:type w:val="continuous"/>
          <w:pgSz w:w="11920" w:h="16860"/>
          <w:pgMar w:top="880" w:bottom="280" w:left="566" w:right="141"/>
          <w:cols w:num="2" w:equalWidth="0">
            <w:col w:w="3402" w:space="300"/>
            <w:col w:w="7511"/>
          </w:cols>
        </w:sectPr>
      </w:pPr>
    </w:p>
    <w:p>
      <w:pPr>
        <w:pStyle w:val="ListParagraph"/>
        <w:numPr>
          <w:ilvl w:val="1"/>
          <w:numId w:val="1"/>
        </w:numPr>
        <w:tabs>
          <w:tab w:pos="659" w:val="left" w:leader="none"/>
        </w:tabs>
        <w:spacing w:line="240" w:lineRule="auto" w:before="45" w:after="0"/>
        <w:ind w:left="659" w:right="0" w:hanging="296"/>
        <w:jc w:val="left"/>
        <w:rPr>
          <w:position w:val="-4"/>
          <w:sz w:val="31"/>
        </w:rPr>
      </w:pPr>
      <w:r>
        <w:rPr>
          <w:sz w:val="18"/>
        </w:rPr>
        <w:t>Team </w:t>
      </w:r>
      <w:r>
        <w:rPr>
          <w:spacing w:val="-2"/>
          <w:sz w:val="18"/>
        </w:rPr>
        <w:t>Leadership</w:t>
      </w:r>
    </w:p>
    <w:p>
      <w:pPr>
        <w:pStyle w:val="ListParagraph"/>
        <w:numPr>
          <w:ilvl w:val="1"/>
          <w:numId w:val="1"/>
        </w:numPr>
        <w:tabs>
          <w:tab w:pos="659" w:val="left" w:leader="none"/>
          <w:tab w:pos="661" w:val="left" w:leader="none"/>
        </w:tabs>
        <w:spacing w:line="216" w:lineRule="auto" w:before="21" w:after="0"/>
        <w:ind w:left="661" w:right="353" w:hanging="298"/>
        <w:jc w:val="left"/>
        <w:rPr>
          <w:position w:val="-2"/>
          <w:sz w:val="31"/>
        </w:rPr>
      </w:pPr>
      <w:r>
        <w:rPr/>
        <w:br w:type="column"/>
      </w:r>
      <w:r>
        <w:rPr>
          <w:w w:val="105"/>
          <w:sz w:val="20"/>
        </w:rPr>
        <w:t>Implemented daily learning activities that supported early literacy, fine motor development, and peer relationships</w:t>
      </w:r>
    </w:p>
    <w:p>
      <w:pPr>
        <w:pStyle w:val="ListParagraph"/>
        <w:numPr>
          <w:ilvl w:val="1"/>
          <w:numId w:val="1"/>
        </w:numPr>
        <w:tabs>
          <w:tab w:pos="659" w:val="left" w:leader="none"/>
          <w:tab w:pos="661" w:val="left" w:leader="none"/>
        </w:tabs>
        <w:spacing w:line="204" w:lineRule="auto" w:before="85" w:after="0"/>
        <w:ind w:left="661" w:right="581" w:hanging="298"/>
        <w:jc w:val="left"/>
        <w:rPr>
          <w:position w:val="-2"/>
          <w:sz w:val="31"/>
        </w:rPr>
      </w:pPr>
      <w:r>
        <w:rPr>
          <w:w w:val="105"/>
          <w:sz w:val="20"/>
        </w:rPr>
        <w:t>Coordinated family engagement events each semester to foster parent partnerships and increase program participation</w:t>
      </w:r>
    </w:p>
    <w:p>
      <w:pPr>
        <w:pStyle w:val="ListParagraph"/>
        <w:spacing w:after="0" w:line="204" w:lineRule="auto"/>
        <w:jc w:val="left"/>
        <w:rPr>
          <w:position w:val="-2"/>
          <w:sz w:val="31"/>
        </w:rPr>
        <w:sectPr>
          <w:type w:val="continuous"/>
          <w:pgSz w:w="11920" w:h="16860"/>
          <w:pgMar w:top="880" w:bottom="280" w:left="566" w:right="141"/>
          <w:cols w:num="2" w:equalWidth="0">
            <w:col w:w="2190" w:space="1735"/>
            <w:col w:w="7288"/>
          </w:cols>
        </w:sectPr>
      </w:pPr>
    </w:p>
    <w:p>
      <w:pPr>
        <w:pStyle w:val="BodyText"/>
        <w:spacing w:before="146"/>
      </w:pPr>
      <w:r>
        <w:rPr/>
        <mc:AlternateContent>
          <mc:Choice Requires="wps">
            <w:drawing>
              <wp:anchor distT="0" distB="0" distL="0" distR="0" allowOverlap="1" layoutInCell="1" locked="0" behindDoc="1" simplePos="0" relativeHeight="487544320">
                <wp:simplePos x="0" y="0"/>
                <wp:positionH relativeFrom="page">
                  <wp:posOffset>0</wp:posOffset>
                </wp:positionH>
                <wp:positionV relativeFrom="page">
                  <wp:posOffset>0</wp:posOffset>
                </wp:positionV>
                <wp:extent cx="7568565" cy="1070610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6100"/>
                          <a:chExt cx="7568565" cy="10706100"/>
                        </a:xfrm>
                      </wpg:grpSpPr>
                      <wps:wsp>
                        <wps:cNvPr id="2" name="Graphic 2"/>
                        <wps:cNvSpPr/>
                        <wps:spPr>
                          <a:xfrm>
                            <a:off x="0" y="2733674"/>
                            <a:ext cx="2714625" cy="7972425"/>
                          </a:xfrm>
                          <a:custGeom>
                            <a:avLst/>
                            <a:gdLst/>
                            <a:ahLst/>
                            <a:cxnLst/>
                            <a:rect l="l" t="t" r="r" b="b"/>
                            <a:pathLst>
                              <a:path w="2714625" h="7972425">
                                <a:moveTo>
                                  <a:pt x="2714612" y="5324475"/>
                                </a:moveTo>
                                <a:lnTo>
                                  <a:pt x="247637" y="5324475"/>
                                </a:lnTo>
                                <a:lnTo>
                                  <a:pt x="247637" y="7972412"/>
                                </a:lnTo>
                                <a:lnTo>
                                  <a:pt x="2714612" y="7972412"/>
                                </a:lnTo>
                                <a:lnTo>
                                  <a:pt x="2714612" y="5324475"/>
                                </a:lnTo>
                                <a:close/>
                              </a:path>
                              <a:path w="2714625" h="7972425">
                                <a:moveTo>
                                  <a:pt x="2714612" y="0"/>
                                </a:moveTo>
                                <a:lnTo>
                                  <a:pt x="0" y="0"/>
                                </a:lnTo>
                                <a:lnTo>
                                  <a:pt x="0" y="9525"/>
                                </a:lnTo>
                                <a:lnTo>
                                  <a:pt x="2714612" y="9525"/>
                                </a:lnTo>
                                <a:lnTo>
                                  <a:pt x="2714612" y="0"/>
                                </a:lnTo>
                                <a:close/>
                              </a:path>
                            </a:pathLst>
                          </a:custGeom>
                          <a:solidFill>
                            <a:srgbClr val="789C2F">
                              <a:alpha val="50199"/>
                            </a:srgbClr>
                          </a:solidFill>
                        </wps:spPr>
                        <wps:bodyPr wrap="square" lIns="0" tIns="0" rIns="0" bIns="0" rtlCol="0">
                          <a:prstTxWarp prst="textNoShape">
                            <a:avLst/>
                          </a:prstTxWarp>
                          <a:noAutofit/>
                        </wps:bodyPr>
                      </wps:wsp>
                      <wps:wsp>
                        <wps:cNvPr id="3" name="Graphic 3"/>
                        <wps:cNvSpPr/>
                        <wps:spPr>
                          <a:xfrm>
                            <a:off x="0" y="12"/>
                            <a:ext cx="7568565" cy="2733675"/>
                          </a:xfrm>
                          <a:custGeom>
                            <a:avLst/>
                            <a:gdLst/>
                            <a:ahLst/>
                            <a:cxnLst/>
                            <a:rect l="l" t="t" r="r" b="b"/>
                            <a:pathLst>
                              <a:path w="7568565" h="2733675">
                                <a:moveTo>
                                  <a:pt x="247637" y="0"/>
                                </a:moveTo>
                                <a:lnTo>
                                  <a:pt x="0" y="0"/>
                                </a:lnTo>
                                <a:lnTo>
                                  <a:pt x="0" y="2733675"/>
                                </a:lnTo>
                                <a:lnTo>
                                  <a:pt x="247637" y="2733675"/>
                                </a:lnTo>
                                <a:lnTo>
                                  <a:pt x="247637" y="0"/>
                                </a:lnTo>
                                <a:close/>
                              </a:path>
                              <a:path w="7568565" h="2733675">
                                <a:moveTo>
                                  <a:pt x="7568171" y="0"/>
                                </a:moveTo>
                                <a:lnTo>
                                  <a:pt x="2714612" y="0"/>
                                </a:lnTo>
                                <a:lnTo>
                                  <a:pt x="2714612" y="2733675"/>
                                </a:lnTo>
                                <a:lnTo>
                                  <a:pt x="7568171" y="2733675"/>
                                </a:lnTo>
                                <a:lnTo>
                                  <a:pt x="7568171" y="0"/>
                                </a:lnTo>
                                <a:close/>
                              </a:path>
                            </a:pathLst>
                          </a:custGeom>
                          <a:solidFill>
                            <a:srgbClr val="789C2F"/>
                          </a:solidFill>
                        </wps:spPr>
                        <wps:bodyPr wrap="square" lIns="0" tIns="0" rIns="0" bIns="0" rtlCol="0">
                          <a:prstTxWarp prst="textNoShape">
                            <a:avLst/>
                          </a:prstTxWarp>
                          <a:noAutofit/>
                        </wps:bodyPr>
                      </wps:wsp>
                      <wps:wsp>
                        <wps:cNvPr id="4" name="Graphic 4"/>
                        <wps:cNvSpPr/>
                        <wps:spPr>
                          <a:xfrm>
                            <a:off x="247637" y="0"/>
                            <a:ext cx="2466975" cy="8058150"/>
                          </a:xfrm>
                          <a:custGeom>
                            <a:avLst/>
                            <a:gdLst/>
                            <a:ahLst/>
                            <a:cxnLst/>
                            <a:rect l="l" t="t" r="r" b="b"/>
                            <a:pathLst>
                              <a:path w="2466975" h="8058150">
                                <a:moveTo>
                                  <a:pt x="2466975" y="2743200"/>
                                </a:moveTo>
                                <a:lnTo>
                                  <a:pt x="0" y="2743200"/>
                                </a:lnTo>
                                <a:lnTo>
                                  <a:pt x="0" y="8058150"/>
                                </a:lnTo>
                                <a:lnTo>
                                  <a:pt x="2466975" y="8058150"/>
                                </a:lnTo>
                                <a:lnTo>
                                  <a:pt x="2466975" y="2743200"/>
                                </a:lnTo>
                                <a:close/>
                              </a:path>
                              <a:path w="2466975" h="8058150">
                                <a:moveTo>
                                  <a:pt x="2466975" y="0"/>
                                </a:moveTo>
                                <a:lnTo>
                                  <a:pt x="0" y="0"/>
                                </a:lnTo>
                                <a:lnTo>
                                  <a:pt x="0" y="2733675"/>
                                </a:lnTo>
                                <a:lnTo>
                                  <a:pt x="2466975" y="2733675"/>
                                </a:lnTo>
                                <a:lnTo>
                                  <a:pt x="2466975" y="0"/>
                                </a:lnTo>
                                <a:close/>
                              </a:path>
                            </a:pathLst>
                          </a:custGeom>
                          <a:solidFill>
                            <a:srgbClr val="789C2F">
                              <a:alpha val="50199"/>
                            </a:srgbClr>
                          </a:solidFill>
                        </wps:spPr>
                        <wps:bodyPr wrap="square" lIns="0" tIns="0" rIns="0" bIns="0" rtlCol="0">
                          <a:prstTxWarp prst="textNoShape">
                            <a:avLst/>
                          </a:prstTxWarp>
                          <a:noAutofit/>
                        </wps:bodyPr>
                      </wps:wsp>
                      <wps:wsp>
                        <wps:cNvPr id="5" name="Graphic 5"/>
                        <wps:cNvSpPr/>
                        <wps:spPr>
                          <a:xfrm>
                            <a:off x="590549" y="2959532"/>
                            <a:ext cx="189230" cy="269875"/>
                          </a:xfrm>
                          <a:custGeom>
                            <a:avLst/>
                            <a:gdLst/>
                            <a:ahLst/>
                            <a:cxnLst/>
                            <a:rect l="l" t="t" r="r" b="b"/>
                            <a:pathLst>
                              <a:path w="189230" h="269875">
                                <a:moveTo>
                                  <a:pt x="94431" y="269804"/>
                                </a:moveTo>
                                <a:lnTo>
                                  <a:pt x="79676" y="252361"/>
                                </a:lnTo>
                                <a:lnTo>
                                  <a:pt x="47215" y="208676"/>
                                </a:lnTo>
                                <a:lnTo>
                                  <a:pt x="14754" y="151712"/>
                                </a:lnTo>
                                <a:lnTo>
                                  <a:pt x="0" y="94431"/>
                                </a:lnTo>
                                <a:lnTo>
                                  <a:pt x="7413" y="57651"/>
                                </a:lnTo>
                                <a:lnTo>
                                  <a:pt x="27638" y="27638"/>
                                </a:lnTo>
                                <a:lnTo>
                                  <a:pt x="57651" y="7413"/>
                                </a:lnTo>
                                <a:lnTo>
                                  <a:pt x="94431" y="0"/>
                                </a:lnTo>
                                <a:lnTo>
                                  <a:pt x="131211" y="7413"/>
                                </a:lnTo>
                                <a:lnTo>
                                  <a:pt x="161224" y="27638"/>
                                </a:lnTo>
                                <a:lnTo>
                                  <a:pt x="181449" y="57651"/>
                                </a:lnTo>
                                <a:lnTo>
                                  <a:pt x="182065" y="60705"/>
                                </a:lnTo>
                                <a:lnTo>
                                  <a:pt x="94431" y="60705"/>
                                </a:lnTo>
                                <a:lnTo>
                                  <a:pt x="87821" y="61359"/>
                                </a:lnTo>
                                <a:lnTo>
                                  <a:pt x="60705" y="94431"/>
                                </a:lnTo>
                                <a:lnTo>
                                  <a:pt x="61359" y="101041"/>
                                </a:lnTo>
                                <a:lnTo>
                                  <a:pt x="94431" y="128156"/>
                                </a:lnTo>
                                <a:lnTo>
                                  <a:pt x="180175" y="128156"/>
                                </a:lnTo>
                                <a:lnTo>
                                  <a:pt x="174107" y="151712"/>
                                </a:lnTo>
                                <a:lnTo>
                                  <a:pt x="141647" y="208676"/>
                                </a:lnTo>
                                <a:lnTo>
                                  <a:pt x="109186" y="252361"/>
                                </a:lnTo>
                                <a:lnTo>
                                  <a:pt x="94431" y="269804"/>
                                </a:lnTo>
                                <a:close/>
                              </a:path>
                              <a:path w="189230" h="269875">
                                <a:moveTo>
                                  <a:pt x="180175" y="128156"/>
                                </a:moveTo>
                                <a:lnTo>
                                  <a:pt x="94431" y="128156"/>
                                </a:lnTo>
                                <a:lnTo>
                                  <a:pt x="101041" y="127502"/>
                                </a:lnTo>
                                <a:lnTo>
                                  <a:pt x="107337" y="125589"/>
                                </a:lnTo>
                                <a:lnTo>
                                  <a:pt x="128156" y="94431"/>
                                </a:lnTo>
                                <a:lnTo>
                                  <a:pt x="127502" y="87821"/>
                                </a:lnTo>
                                <a:lnTo>
                                  <a:pt x="94431" y="60705"/>
                                </a:lnTo>
                                <a:lnTo>
                                  <a:pt x="182065" y="60705"/>
                                </a:lnTo>
                                <a:lnTo>
                                  <a:pt x="188862" y="94431"/>
                                </a:lnTo>
                                <a:lnTo>
                                  <a:pt x="180175" y="128156"/>
                                </a:lnTo>
                                <a:close/>
                              </a:path>
                            </a:pathLst>
                          </a:custGeom>
                          <a:solidFill>
                            <a:srgbClr val="789C2F"/>
                          </a:solidFill>
                        </wps:spPr>
                        <wps:bodyPr wrap="square" lIns="0" tIns="0" rIns="0" bIns="0" rtlCol="0">
                          <a:prstTxWarp prst="textNoShape">
                            <a:avLst/>
                          </a:prstTxWarp>
                          <a:noAutofit/>
                        </wps:bodyPr>
                      </wps:wsp>
                      <pic:pic>
                        <pic:nvPicPr>
                          <pic:cNvPr id="6" name="Image 6"/>
                          <pic:cNvPicPr/>
                        </pic:nvPicPr>
                        <pic:blipFill>
                          <a:blip r:embed="rId6" cstate="print"/>
                          <a:stretch>
                            <a:fillRect/>
                          </a:stretch>
                        </pic:blipFill>
                        <pic:spPr>
                          <a:xfrm>
                            <a:off x="612022" y="3400425"/>
                            <a:ext cx="205001" cy="228599"/>
                          </a:xfrm>
                          <a:prstGeom prst="rect">
                            <a:avLst/>
                          </a:prstGeom>
                        </pic:spPr>
                      </pic:pic>
                      <wps:wsp>
                        <wps:cNvPr id="7" name="Graphic 7"/>
                        <wps:cNvSpPr/>
                        <wps:spPr>
                          <a:xfrm>
                            <a:off x="2800337" y="2905124"/>
                            <a:ext cx="4768215" cy="4114800"/>
                          </a:xfrm>
                          <a:custGeom>
                            <a:avLst/>
                            <a:gdLst/>
                            <a:ahLst/>
                            <a:cxnLst/>
                            <a:rect l="l" t="t" r="r" b="b"/>
                            <a:pathLst>
                              <a:path w="4768215" h="4114800">
                                <a:moveTo>
                                  <a:pt x="4767834" y="3838575"/>
                                </a:moveTo>
                                <a:lnTo>
                                  <a:pt x="138112" y="3838575"/>
                                </a:lnTo>
                                <a:lnTo>
                                  <a:pt x="131330" y="3838752"/>
                                </a:lnTo>
                                <a:lnTo>
                                  <a:pt x="91592" y="3846652"/>
                                </a:lnTo>
                                <a:lnTo>
                                  <a:pt x="55841" y="3865765"/>
                                </a:lnTo>
                                <a:lnTo>
                                  <a:pt x="27190" y="3894417"/>
                                </a:lnTo>
                                <a:lnTo>
                                  <a:pt x="8077" y="3930167"/>
                                </a:lnTo>
                                <a:lnTo>
                                  <a:pt x="177" y="3969905"/>
                                </a:lnTo>
                                <a:lnTo>
                                  <a:pt x="0" y="3976687"/>
                                </a:lnTo>
                                <a:lnTo>
                                  <a:pt x="177" y="3983482"/>
                                </a:lnTo>
                                <a:lnTo>
                                  <a:pt x="8077" y="4023207"/>
                                </a:lnTo>
                                <a:lnTo>
                                  <a:pt x="27190" y="4058970"/>
                                </a:lnTo>
                                <a:lnTo>
                                  <a:pt x="55841" y="4087622"/>
                                </a:lnTo>
                                <a:lnTo>
                                  <a:pt x="91592" y="4106735"/>
                                </a:lnTo>
                                <a:lnTo>
                                  <a:pt x="131330" y="4114635"/>
                                </a:lnTo>
                                <a:lnTo>
                                  <a:pt x="138112" y="4114800"/>
                                </a:lnTo>
                                <a:lnTo>
                                  <a:pt x="4767834" y="4114800"/>
                                </a:lnTo>
                                <a:lnTo>
                                  <a:pt x="4767834" y="3838575"/>
                                </a:lnTo>
                                <a:close/>
                              </a:path>
                              <a:path w="4768215" h="4114800">
                                <a:moveTo>
                                  <a:pt x="4767834" y="0"/>
                                </a:moveTo>
                                <a:lnTo>
                                  <a:pt x="138112" y="0"/>
                                </a:lnTo>
                                <a:lnTo>
                                  <a:pt x="131330" y="177"/>
                                </a:lnTo>
                                <a:lnTo>
                                  <a:pt x="91592" y="8077"/>
                                </a:lnTo>
                                <a:lnTo>
                                  <a:pt x="55841" y="27190"/>
                                </a:lnTo>
                                <a:lnTo>
                                  <a:pt x="27190" y="55841"/>
                                </a:lnTo>
                                <a:lnTo>
                                  <a:pt x="8077" y="91592"/>
                                </a:lnTo>
                                <a:lnTo>
                                  <a:pt x="177" y="131330"/>
                                </a:lnTo>
                                <a:lnTo>
                                  <a:pt x="0" y="138112"/>
                                </a:lnTo>
                                <a:lnTo>
                                  <a:pt x="177" y="144907"/>
                                </a:lnTo>
                                <a:lnTo>
                                  <a:pt x="8077" y="184645"/>
                                </a:lnTo>
                                <a:lnTo>
                                  <a:pt x="27190" y="220395"/>
                                </a:lnTo>
                                <a:lnTo>
                                  <a:pt x="55841" y="249047"/>
                                </a:lnTo>
                                <a:lnTo>
                                  <a:pt x="91592" y="268160"/>
                                </a:lnTo>
                                <a:lnTo>
                                  <a:pt x="131330" y="276059"/>
                                </a:lnTo>
                                <a:lnTo>
                                  <a:pt x="138112" y="276225"/>
                                </a:lnTo>
                                <a:lnTo>
                                  <a:pt x="4767834" y="276225"/>
                                </a:lnTo>
                                <a:lnTo>
                                  <a:pt x="4767834" y="0"/>
                                </a:lnTo>
                                <a:close/>
                              </a:path>
                            </a:pathLst>
                          </a:custGeom>
                          <a:solidFill>
                            <a:srgbClr val="789C2F">
                              <a:alpha val="50199"/>
                            </a:srgbClr>
                          </a:solidFill>
                        </wps:spPr>
                        <wps:bodyPr wrap="square" lIns="0" tIns="0" rIns="0" bIns="0" rtlCol="0">
                          <a:prstTxWarp prst="textNoShape">
                            <a:avLst/>
                          </a:prstTxWarp>
                          <a:noAutofit/>
                        </wps:bodyPr>
                      </wps:wsp>
                      <pic:pic>
                        <pic:nvPicPr>
                          <pic:cNvPr id="8" name="Image 8"/>
                          <pic:cNvPicPr/>
                        </pic:nvPicPr>
                        <pic:blipFill>
                          <a:blip r:embed="rId7" cstate="print"/>
                          <a:stretch>
                            <a:fillRect/>
                          </a:stretch>
                        </pic:blipFill>
                        <pic:spPr>
                          <a:xfrm>
                            <a:off x="457200" y="346074"/>
                            <a:ext cx="2047874" cy="2044700"/>
                          </a:xfrm>
                          <a:prstGeom prst="rect">
                            <a:avLst/>
                          </a:prstGeom>
                        </pic:spPr>
                      </pic:pic>
                    </wpg:wgp>
                  </a:graphicData>
                </a:graphic>
              </wp:anchor>
            </w:drawing>
          </mc:Choice>
          <mc:Fallback>
            <w:pict>
              <v:group style="position:absolute;margin-left:0pt;margin-top:.000005pt;width:595.950pt;height:843pt;mso-position-horizontal-relative:page;mso-position-vertical-relative:page;z-index:-15772160" id="docshapegroup1" coordorigin="0,0" coordsize="11919,16860">
                <v:shape style="position:absolute;left:0;top:4305;width:4275;height:12555" id="docshape2" coordorigin="0,4305" coordsize="4275,12555" path="m4275,12690l390,12690,390,16860,4275,16860,4275,12690xm4275,4305l0,4305,0,4320,4275,4320,4275,4305xe" filled="true" fillcolor="#789c2f" stroked="false">
                  <v:path arrowok="t"/>
                  <v:fill opacity="32899f" type="solid"/>
                </v:shape>
                <v:shape style="position:absolute;left:0;top:0;width:11919;height:4305" id="docshape3" coordorigin="0,0" coordsize="11919,4305" path="m390,0l0,0,0,4305,390,4305,390,0xm11918,0l4275,0,4275,4305,11918,4305,11918,0xe" filled="true" fillcolor="#789c2f" stroked="false">
                  <v:path arrowok="t"/>
                  <v:fill type="solid"/>
                </v:shape>
                <v:shape style="position:absolute;left:389;top:0;width:3885;height:12690" id="docshape4" coordorigin="390,0" coordsize="3885,12690" path="m4275,4320l390,4320,390,12690,4275,12690,4275,4320xm4275,0l390,0,390,4305,4275,4305,4275,0xe" filled="true" fillcolor="#789c2f" stroked="false">
                  <v:path arrowok="t"/>
                  <v:fill opacity="32899f" type="solid"/>
                </v:shape>
                <v:shape style="position:absolute;left:930;top:4660;width:298;height:425" id="docshape5" coordorigin="930,4661" coordsize="298,425" path="m1079,5086l1055,5058,1004,4989,953,4900,930,4809,942,4751,974,4704,1021,4672,1079,4661,1137,4672,1184,4704,1216,4751,1217,4756,1079,4756,1068,4757,1058,4760,1049,4765,1041,4772,1035,4780,1030,4789,1027,4799,1026,4809,1027,4820,1030,4830,1035,4839,1041,4847,1049,4854,1058,4858,1068,4861,1079,4863,1214,4863,1204,4900,1153,4989,1102,5058,1079,5086xm1214,4863l1079,4863,1089,4861,1099,4858,1108,4854,1116,4847,1123,4839,1128,4830,1131,4820,1132,4809,1131,4799,1128,4789,1123,4780,1116,4772,1108,4765,1099,4760,1089,4757,1079,4756,1217,4756,1227,4809,1214,4863xe" filled="true" fillcolor="#789c2f" stroked="false">
                  <v:path arrowok="t"/>
                  <v:fill type="solid"/>
                </v:shape>
                <v:shape style="position:absolute;left:963;top:5355;width:323;height:360" type="#_x0000_t75" id="docshape6" stroked="false">
                  <v:imagedata r:id="rId6" o:title=""/>
                </v:shape>
                <v:shape style="position:absolute;left:4409;top:4575;width:7509;height:6480" id="docshape7" coordorigin="4410,4575" coordsize="7509,6480" path="m11918,10620l4627,10620,4617,10620,4606,10621,4596,10622,4585,10624,4575,10627,4564,10629,4554,10633,4544,10637,4534,10641,4525,10646,4516,10651,4507,10657,4498,10663,4490,10669,4481,10676,4474,10684,4466,10691,4459,10700,4453,10708,4447,10717,4441,10726,4436,10735,4431,10744,4427,10754,4423,10764,4419,10774,4417,10785,4414,10795,4412,10806,4411,10816,4410,10827,4410,10837,4410,10848,4411,10859,4412,10869,4414,10880,4417,10890,4419,10901,4423,10911,4427,10921,4431,10931,4436,10940,4441,10949,4447,10958,4453,10967,4459,10975,4466,10984,4474,10991,4481,10999,4490,11006,4498,11012,4507,11018,4516,11024,4525,11029,4534,11034,4544,11038,4554,11042,4564,11046,4575,11048,4585,11051,4596,11053,4606,11054,4617,11055,4627,11055,11918,11055,11918,10620xm11918,4575l4627,4575,4617,4575,4606,4576,4596,4577,4585,4579,4575,4582,4564,4584,4554,4588,4544,4592,4534,4596,4525,4601,4516,4606,4507,4612,4498,4618,4490,4624,4481,4631,4474,4639,4466,4646,4459,4655,4453,4663,4447,4672,4441,4681,4436,4690,4431,4699,4427,4709,4423,4719,4419,4729,4417,4740,4414,4750,4412,4761,4411,4771,4410,4782,4410,4792,4410,4803,4411,4814,4412,4824,4414,4835,4417,4845,4419,4856,4423,4866,4427,4876,4431,4886,4436,4895,4441,4904,4447,4913,4453,4922,4459,4930,4466,4939,4474,4946,4481,4954,4490,4961,4498,4967,4507,4973,4516,4979,4525,4984,4534,4989,4544,4993,4554,4997,4564,5001,4575,5003,4585,5006,4596,5008,4606,5009,4617,5010,4627,5010,11918,5010,11918,4575xe" filled="true" fillcolor="#789c2f" stroked="false">
                  <v:path arrowok="t"/>
                  <v:fill opacity="32899f" type="solid"/>
                </v:shape>
                <v:shape style="position:absolute;left:720;top:545;width:3225;height:3220" type="#_x0000_t75" id="docshape8" stroked="false">
                  <v:imagedata r:id="rId7" o:title=""/>
                </v:shape>
                <w10:wrap type="none"/>
              </v:group>
            </w:pict>
          </mc:Fallback>
        </mc:AlternateContent>
      </w:r>
    </w:p>
    <w:p>
      <w:pPr>
        <w:pStyle w:val="Heading2"/>
        <w:ind w:left="3968" w:right="5368"/>
        <w:jc w:val="center"/>
      </w:pPr>
      <w:r>
        <w:rPr>
          <w:color w:val="789C2F"/>
          <w:spacing w:val="-2"/>
        </w:rPr>
        <w:t>EDUCATION</w:t>
      </w:r>
    </w:p>
    <w:p>
      <w:pPr>
        <w:pStyle w:val="BodyText"/>
        <w:spacing w:before="106"/>
        <w:rPr>
          <w:b/>
        </w:rPr>
      </w:pPr>
    </w:p>
    <w:p>
      <w:pPr>
        <w:pStyle w:val="ListParagraph"/>
        <w:numPr>
          <w:ilvl w:val="2"/>
          <w:numId w:val="1"/>
        </w:numPr>
        <w:tabs>
          <w:tab w:pos="4360" w:val="left" w:leader="none"/>
          <w:tab w:pos="4362" w:val="left" w:leader="none"/>
        </w:tabs>
        <w:spacing w:line="204" w:lineRule="auto" w:before="0" w:after="0"/>
        <w:ind w:left="4362" w:right="1852" w:hanging="298"/>
        <w:jc w:val="left"/>
        <w:rPr>
          <w:sz w:val="20"/>
        </w:rPr>
      </w:pPr>
      <w:r>
        <w:rPr>
          <w:sz w:val="20"/>
        </w:rPr>
        <w:t>Bachelor</w:t>
      </w:r>
      <w:r>
        <w:rPr>
          <w:spacing w:val="38"/>
          <w:sz w:val="20"/>
        </w:rPr>
        <w:t> </w:t>
      </w:r>
      <w:r>
        <w:rPr>
          <w:sz w:val="20"/>
        </w:rPr>
        <w:t>of</w:t>
      </w:r>
      <w:r>
        <w:rPr>
          <w:spacing w:val="38"/>
          <w:sz w:val="20"/>
        </w:rPr>
        <w:t> </w:t>
      </w:r>
      <w:r>
        <w:rPr>
          <w:sz w:val="20"/>
        </w:rPr>
        <w:t>Arts</w:t>
      </w:r>
      <w:r>
        <w:rPr>
          <w:spacing w:val="38"/>
          <w:sz w:val="20"/>
        </w:rPr>
        <w:t> </w:t>
      </w:r>
      <w:r>
        <w:rPr>
          <w:sz w:val="20"/>
        </w:rPr>
        <w:t>in</w:t>
      </w:r>
      <w:r>
        <w:rPr>
          <w:spacing w:val="38"/>
          <w:sz w:val="20"/>
        </w:rPr>
        <w:t> </w:t>
      </w:r>
      <w:r>
        <w:rPr>
          <w:sz w:val="20"/>
        </w:rPr>
        <w:t>Early</w:t>
      </w:r>
      <w:r>
        <w:rPr>
          <w:spacing w:val="38"/>
          <w:sz w:val="20"/>
        </w:rPr>
        <w:t> </w:t>
      </w:r>
      <w:r>
        <w:rPr>
          <w:sz w:val="20"/>
        </w:rPr>
        <w:t>Childhood</w:t>
      </w:r>
      <w:r>
        <w:rPr>
          <w:spacing w:val="38"/>
          <w:sz w:val="20"/>
        </w:rPr>
        <w:t> </w:t>
      </w:r>
      <w:r>
        <w:rPr>
          <w:sz w:val="20"/>
        </w:rPr>
        <w:t>Education</w:t>
      </w:r>
      <w:r>
        <w:rPr>
          <w:spacing w:val="38"/>
          <w:sz w:val="20"/>
        </w:rPr>
        <w:t> </w:t>
      </w:r>
      <w:r>
        <w:rPr>
          <w:sz w:val="20"/>
        </w:rPr>
        <w:t>|</w:t>
      </w:r>
      <w:r>
        <w:rPr>
          <w:spacing w:val="38"/>
          <w:sz w:val="20"/>
        </w:rPr>
        <w:t> </w:t>
      </w:r>
      <w:r>
        <w:rPr>
          <w:sz w:val="20"/>
        </w:rPr>
        <w:t>2015 University of Texas at Arlington</w:t>
      </w:r>
    </w:p>
    <w:sectPr>
      <w:type w:val="continuous"/>
      <w:pgSz w:w="11920" w:h="16860"/>
      <w:pgMar w:top="880" w:bottom="280" w:left="566" w:right="141"/>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400" w:hanging="298"/>
      </w:pPr>
      <w:rPr>
        <w:rFonts w:hint="default" w:ascii="Arial" w:hAnsi="Arial" w:eastAsia="Arial" w:cs="Arial"/>
        <w:b w:val="0"/>
        <w:bCs w:val="0"/>
        <w:i w:val="0"/>
        <w:iCs w:val="0"/>
        <w:spacing w:val="0"/>
        <w:w w:val="102"/>
        <w:position w:val="-2"/>
        <w:sz w:val="31"/>
        <w:szCs w:val="31"/>
        <w:lang w:val="en-US" w:eastAsia="en-US" w:bidi="ar-SA"/>
      </w:rPr>
    </w:lvl>
    <w:lvl w:ilvl="1">
      <w:start w:val="0"/>
      <w:numFmt w:val="bullet"/>
      <w:lvlText w:val="•"/>
      <w:lvlJc w:val="left"/>
      <w:pPr>
        <w:ind w:left="661" w:hanging="298"/>
      </w:pPr>
      <w:rPr>
        <w:rFonts w:hint="default" w:ascii="Arial" w:hAnsi="Arial" w:eastAsia="Arial" w:cs="Arial"/>
        <w:spacing w:val="0"/>
        <w:w w:val="102"/>
        <w:lang w:val="en-US" w:eastAsia="en-US" w:bidi="ar-SA"/>
      </w:rPr>
    </w:lvl>
    <w:lvl w:ilvl="2">
      <w:start w:val="0"/>
      <w:numFmt w:val="bullet"/>
      <w:lvlText w:val="•"/>
      <w:lvlJc w:val="left"/>
      <w:pPr>
        <w:ind w:left="884" w:hanging="298"/>
      </w:pPr>
      <w:rPr>
        <w:rFonts w:hint="default" w:ascii="Arial" w:hAnsi="Arial" w:eastAsia="Arial" w:cs="Arial"/>
        <w:b w:val="0"/>
        <w:bCs w:val="0"/>
        <w:i w:val="0"/>
        <w:iCs w:val="0"/>
        <w:spacing w:val="0"/>
        <w:w w:val="102"/>
        <w:position w:val="-2"/>
        <w:sz w:val="31"/>
        <w:szCs w:val="31"/>
        <w:lang w:val="en-US" w:eastAsia="en-US" w:bidi="ar-SA"/>
      </w:rPr>
    </w:lvl>
    <w:lvl w:ilvl="3">
      <w:start w:val="0"/>
      <w:numFmt w:val="bullet"/>
      <w:lvlText w:val="•"/>
      <w:lvlJc w:val="left"/>
      <w:pPr>
        <w:ind w:left="4360" w:hanging="298"/>
      </w:pPr>
      <w:rPr>
        <w:rFonts w:hint="default"/>
        <w:lang w:val="en-US" w:eastAsia="en-US" w:bidi="ar-SA"/>
      </w:rPr>
    </w:lvl>
    <w:lvl w:ilvl="4">
      <w:start w:val="0"/>
      <w:numFmt w:val="bullet"/>
      <w:lvlText w:val="•"/>
      <w:lvlJc w:val="left"/>
      <w:pPr>
        <w:ind w:left="3625" w:hanging="298"/>
      </w:pPr>
      <w:rPr>
        <w:rFonts w:hint="default"/>
        <w:lang w:val="en-US" w:eastAsia="en-US" w:bidi="ar-SA"/>
      </w:rPr>
    </w:lvl>
    <w:lvl w:ilvl="5">
      <w:start w:val="0"/>
      <w:numFmt w:val="bullet"/>
      <w:lvlText w:val="•"/>
      <w:lvlJc w:val="left"/>
      <w:pPr>
        <w:ind w:left="2890" w:hanging="298"/>
      </w:pPr>
      <w:rPr>
        <w:rFonts w:hint="default"/>
        <w:lang w:val="en-US" w:eastAsia="en-US" w:bidi="ar-SA"/>
      </w:rPr>
    </w:lvl>
    <w:lvl w:ilvl="6">
      <w:start w:val="0"/>
      <w:numFmt w:val="bullet"/>
      <w:lvlText w:val="•"/>
      <w:lvlJc w:val="left"/>
      <w:pPr>
        <w:ind w:left="2155" w:hanging="298"/>
      </w:pPr>
      <w:rPr>
        <w:rFonts w:hint="default"/>
        <w:lang w:val="en-US" w:eastAsia="en-US" w:bidi="ar-SA"/>
      </w:rPr>
    </w:lvl>
    <w:lvl w:ilvl="7">
      <w:start w:val="0"/>
      <w:numFmt w:val="bullet"/>
      <w:lvlText w:val="•"/>
      <w:lvlJc w:val="left"/>
      <w:pPr>
        <w:ind w:left="1420" w:hanging="298"/>
      </w:pPr>
      <w:rPr>
        <w:rFonts w:hint="default"/>
        <w:lang w:val="en-US" w:eastAsia="en-US" w:bidi="ar-SA"/>
      </w:rPr>
    </w:lvl>
    <w:lvl w:ilvl="8">
      <w:start w:val="0"/>
      <w:numFmt w:val="bullet"/>
      <w:lvlText w:val="•"/>
      <w:lvlJc w:val="left"/>
      <w:pPr>
        <w:ind w:left="685" w:hanging="298"/>
      </w:pPr>
      <w:rPr>
        <w:rFonts w:hint="default"/>
        <w:lang w:val="en-US" w:eastAsia="en-US" w:bidi="ar-S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rPr>
      <w:rFonts w:ascii="Arial" w:hAnsi="Arial" w:eastAsia="Arial" w:cs="Arial"/>
      <w:sz w:val="20"/>
      <w:szCs w:val="20"/>
      <w:lang w:val="en-US" w:eastAsia="en-US" w:bidi="ar-SA"/>
    </w:rPr>
  </w:style>
  <w:style w:styleId="Heading1" w:type="paragraph">
    <w:name w:val="Heading 1"/>
    <w:basedOn w:val="Normal"/>
    <w:uiPriority w:val="1"/>
    <w:qFormat/>
    <w:pPr>
      <w:ind w:left="103"/>
      <w:outlineLvl w:val="1"/>
    </w:pPr>
    <w:rPr>
      <w:rFonts w:ascii="Arial" w:hAnsi="Arial" w:eastAsia="Arial" w:cs="Arial"/>
      <w:b/>
      <w:bCs/>
      <w:sz w:val="22"/>
      <w:szCs w:val="22"/>
      <w:lang w:val="en-US" w:eastAsia="en-US" w:bidi="ar-SA"/>
    </w:rPr>
  </w:style>
  <w:style w:styleId="Heading2" w:type="paragraph">
    <w:name w:val="Heading 2"/>
    <w:basedOn w:val="Normal"/>
    <w:uiPriority w:val="1"/>
    <w:qFormat/>
    <w:pPr>
      <w:ind w:left="1144"/>
      <w:outlineLvl w:val="2"/>
    </w:pPr>
    <w:rPr>
      <w:rFonts w:ascii="Arial" w:hAnsi="Arial" w:eastAsia="Arial" w:cs="Arial"/>
      <w:b/>
      <w:bCs/>
      <w:sz w:val="20"/>
      <w:szCs w:val="20"/>
      <w:lang w:val="en-US" w:eastAsia="en-US" w:bidi="ar-SA"/>
    </w:rPr>
  </w:style>
  <w:style w:styleId="ListParagraph" w:type="paragraph">
    <w:name w:val="List Paragraph"/>
    <w:basedOn w:val="Normal"/>
    <w:uiPriority w:val="1"/>
    <w:qFormat/>
    <w:pPr>
      <w:ind w:left="659" w:hanging="298"/>
    </w:pPr>
    <w:rPr>
      <w:rFonts w:ascii="Arial" w:hAnsi="Arial" w:eastAsia="Arial" w:cs="Arial"/>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email@example.com" TargetMode="Externa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2026-02-17T03:51:34Z</dcterms:created>
  <dcterms:modified xsi:type="dcterms:W3CDTF">2026-02-17T03:51:34Z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2026-02-17T00:00:00Z</vt:filetime>
  </property>
  <property fmtid="{D5CDD505-2E9C-101B-9397-08002B2CF9AE}" pid="3" name="Creator">
    <vt:lpwstr>Chromium</vt:lpwstr>
  </property>
  <property fmtid="{D5CDD505-2E9C-101B-9397-08002B2CF9AE}" pid="4" name="LastSaved">
    <vt:filetime>2026-02-17T00:00:00Z</vt:filetime>
  </property>
  <property fmtid="{D5CDD505-2E9C-101B-9397-08002B2CF9AE}" pid="5" name="Producer">
    <vt:lpwstr>Skia/PDF m121</vt:lpwstr>
  </property>
</Properties>
</file>