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DANIELLE</w:t>
      </w:r>
      <w:r>
        <w:rPr>
          <w:color w:val="FFFFFF"/>
          <w:spacing w:val="-31"/>
        </w:rPr>
        <w:t> </w:t>
      </w:r>
      <w:r>
        <w:rPr>
          <w:color w:val="FFFFFF"/>
          <w:spacing w:val="-2"/>
        </w:rPr>
        <w:t>FREEMAN</w:t>
      </w:r>
    </w:p>
    <w:p>
      <w:pPr>
        <w:spacing w:line="148" w:lineRule="exact" w:before="0"/>
        <w:ind w:left="4985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Stay-At-Home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Mom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Returning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to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Work</w:t>
      </w:r>
    </w:p>
    <w:p>
      <w:pPr>
        <w:spacing w:before="130"/>
        <w:ind w:left="4985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8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9"/>
          <w:w w:val="110"/>
          <w:sz w:val="13"/>
        </w:rPr>
        <w:t> </w:t>
      </w:r>
      <w:r>
        <w:rPr>
          <w:color w:val="FFFFFF"/>
          <w:w w:val="110"/>
          <w:sz w:val="13"/>
        </w:rPr>
        <w:t>73301</w:t>
      </w:r>
      <w:r>
        <w:rPr>
          <w:color w:val="FFFFFF"/>
          <w:spacing w:val="36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6"/>
          <w:w w:val="110"/>
          <w:sz w:val="13"/>
        </w:rPr>
        <w:t> </w:t>
      </w:r>
      <w:r>
        <w:rPr>
          <w:color w:val="FFFFFF"/>
          <w:w w:val="110"/>
          <w:sz w:val="13"/>
        </w:rPr>
        <w:t>(123)</w:t>
      </w:r>
      <w:r>
        <w:rPr>
          <w:color w:val="FFFFFF"/>
          <w:spacing w:val="9"/>
          <w:w w:val="110"/>
          <w:sz w:val="13"/>
        </w:rPr>
        <w:t> </w:t>
      </w:r>
      <w:r>
        <w:rPr>
          <w:color w:val="FFFFFF"/>
          <w:w w:val="110"/>
          <w:sz w:val="13"/>
        </w:rPr>
        <w:t>456-7890</w:t>
      </w:r>
      <w:r>
        <w:rPr>
          <w:color w:val="FFFFFF"/>
          <w:spacing w:val="35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36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email@email.comLinkedIn</w:t>
        </w:r>
      </w:hyperlink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42"/>
        <w:rPr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6A0000"/>
          <w:spacing w:val="-2"/>
        </w:rPr>
        <w:t>Professional</w:t>
      </w:r>
      <w:r>
        <w:rPr>
          <w:smallCaps/>
          <w:color w:val="6A0000"/>
          <w:spacing w:val="3"/>
        </w:rPr>
        <w:t> </w:t>
      </w:r>
      <w:r>
        <w:rPr>
          <w:smallCaps/>
          <w:color w:val="6A0000"/>
          <w:spacing w:val="-2"/>
        </w:rPr>
        <w:t>Experience</w:t>
      </w:r>
    </w:p>
    <w:p>
      <w:pPr>
        <w:pStyle w:val="BodyText"/>
        <w:spacing w:before="128"/>
        <w:ind w:left="4761"/>
      </w:pPr>
      <w:r>
        <w:rPr>
          <w:w w:val="125"/>
        </w:rPr>
        <w:t>Customer</w:t>
      </w:r>
      <w:r>
        <w:rPr>
          <w:spacing w:val="9"/>
          <w:w w:val="125"/>
        </w:rPr>
        <w:t> </w:t>
      </w:r>
      <w:r>
        <w:rPr>
          <w:w w:val="125"/>
        </w:rPr>
        <w:t>Support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Specialist</w:t>
      </w:r>
    </w:p>
    <w:p>
      <w:pPr>
        <w:pStyle w:val="BodyText"/>
        <w:spacing w:line="220" w:lineRule="auto" w:before="41"/>
        <w:ind w:left="4761" w:right="52"/>
      </w:pPr>
      <w:r>
        <w:rPr>
          <w:w w:val="115"/>
        </w:rPr>
        <w:t>TechBridge</w:t>
      </w:r>
      <w:r>
        <w:rPr>
          <w:spacing w:val="40"/>
          <w:w w:val="115"/>
        </w:rPr>
        <w:t> </w:t>
      </w:r>
      <w:r>
        <w:rPr>
          <w:w w:val="115"/>
        </w:rPr>
        <w:t>Communications,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January</w:t>
      </w:r>
      <w:r>
        <w:rPr>
          <w:spacing w:val="40"/>
          <w:w w:val="115"/>
        </w:rPr>
        <w:t> </w:t>
      </w:r>
      <w:r>
        <w:rPr>
          <w:w w:val="115"/>
        </w:rPr>
        <w:t>2012</w:t>
      </w:r>
      <w:r>
        <w:rPr>
          <w:spacing w:val="40"/>
          <w:w w:val="115"/>
        </w:rPr>
        <w:t> </w:t>
      </w:r>
      <w:r>
        <w:rPr>
          <w:w w:val="115"/>
        </w:rPr>
        <w:t>-</w:t>
      </w:r>
      <w:r>
        <w:rPr>
          <w:spacing w:val="40"/>
          <w:w w:val="115"/>
        </w:rPr>
        <w:t> </w:t>
      </w:r>
      <w:r>
        <w:rPr>
          <w:w w:val="115"/>
        </w:rPr>
        <w:t>March </w:t>
      </w:r>
      <w:r>
        <w:rPr>
          <w:spacing w:val="-4"/>
          <w:w w:val="115"/>
        </w:rPr>
        <w:t>2017</w:t>
      </w:r>
    </w:p>
    <w:p>
      <w:pPr>
        <w:pStyle w:val="BodyText"/>
        <w:spacing w:after="0" w:line="220" w:lineRule="auto"/>
        <w:sectPr>
          <w:type w:val="continuous"/>
          <w:pgSz w:w="11920" w:h="16860"/>
          <w:pgMar w:top="1100" w:bottom="280" w:left="0" w:right="425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69"/>
        <w:rPr>
          <w:sz w:val="22"/>
        </w:rPr>
      </w:pPr>
    </w:p>
    <w:p>
      <w:pPr>
        <w:spacing w:line="218" w:lineRule="auto" w:before="0"/>
        <w:ind w:left="595" w:right="51" w:firstLine="0"/>
        <w:jc w:val="left"/>
        <w:rPr>
          <w:sz w:val="22"/>
        </w:rPr>
      </w:pPr>
      <w:r>
        <w:rPr>
          <w:w w:val="125"/>
          <w:sz w:val="22"/>
        </w:rPr>
        <w:t>Experienced customer service representative </w:t>
      </w:r>
      <w:r>
        <w:rPr>
          <w:spacing w:val="-2"/>
          <w:w w:val="125"/>
          <w:sz w:val="22"/>
        </w:rPr>
        <w:t>reentering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the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workforce </w:t>
      </w:r>
      <w:r>
        <w:rPr>
          <w:w w:val="125"/>
          <w:sz w:val="22"/>
        </w:rPr>
        <w:t>with updated skills and fresh perspective</w:t>
      </w:r>
    </w:p>
    <w:p>
      <w:pPr>
        <w:spacing w:line="216" w:lineRule="auto" w:before="0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Eight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years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support and account management before a five-year family leave. Recently completed CRM software training and ready to bring professionalism and empathy back to a fast-paced role.</w:t>
      </w:r>
    </w:p>
    <w:p>
      <w:pPr>
        <w:pStyle w:val="BodyText"/>
        <w:spacing w:line="220" w:lineRule="auto" w:before="180"/>
        <w:ind w:left="1189" w:right="90"/>
      </w:pPr>
      <w:r>
        <w:rPr/>
        <w:br w:type="column"/>
      </w:r>
      <w:r>
        <w:rPr>
          <w:w w:val="125"/>
        </w:rPr>
        <w:t>Handled over 60 calls daily, resolving issues and increasing customer retention by 22%</w:t>
      </w:r>
    </w:p>
    <w:p>
      <w:pPr>
        <w:pStyle w:val="BodyText"/>
        <w:spacing w:line="220" w:lineRule="auto" w:before="91"/>
        <w:ind w:left="1189" w:right="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-97368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A0000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666786pt;width:218.25pt;height:17.25pt;mso-position-horizontal-relative:page;mso-position-vertical-relative:paragraph;z-index:15729664" type="#_x0000_t202" id="docshape1" filled="true" fillcolor="#6a0000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A0000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Trained</w:t>
      </w:r>
      <w:r>
        <w:rPr>
          <w:spacing w:val="-5"/>
          <w:w w:val="125"/>
        </w:rPr>
        <w:t> </w:t>
      </w:r>
      <w:r>
        <w:rPr>
          <w:w w:val="125"/>
        </w:rPr>
        <w:t>new</w:t>
      </w:r>
      <w:r>
        <w:rPr>
          <w:spacing w:val="-5"/>
          <w:w w:val="125"/>
        </w:rPr>
        <w:t> </w:t>
      </w:r>
      <w:r>
        <w:rPr>
          <w:w w:val="125"/>
        </w:rPr>
        <w:t>hires</w:t>
      </w:r>
      <w:r>
        <w:rPr>
          <w:spacing w:val="-5"/>
          <w:w w:val="125"/>
        </w:rPr>
        <w:t> </w:t>
      </w:r>
      <w:r>
        <w:rPr>
          <w:w w:val="125"/>
        </w:rPr>
        <w:t>on</w:t>
      </w:r>
      <w:r>
        <w:rPr>
          <w:spacing w:val="-5"/>
          <w:w w:val="125"/>
        </w:rPr>
        <w:t> </w:t>
      </w:r>
      <w:r>
        <w:rPr>
          <w:w w:val="125"/>
        </w:rPr>
        <w:t>customer</w:t>
      </w:r>
      <w:r>
        <w:rPr>
          <w:spacing w:val="-5"/>
          <w:w w:val="125"/>
        </w:rPr>
        <w:t> </w:t>
      </w:r>
      <w:r>
        <w:rPr>
          <w:w w:val="125"/>
        </w:rPr>
        <w:t>service</w:t>
      </w:r>
      <w:r>
        <w:rPr>
          <w:spacing w:val="-5"/>
          <w:w w:val="125"/>
        </w:rPr>
        <w:t> </w:t>
      </w:r>
      <w:r>
        <w:rPr>
          <w:w w:val="125"/>
        </w:rPr>
        <w:t>protocols</w:t>
      </w:r>
      <w:r>
        <w:rPr>
          <w:spacing w:val="-5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systems</w:t>
      </w:r>
    </w:p>
    <w:p>
      <w:pPr>
        <w:pStyle w:val="BodyText"/>
        <w:spacing w:line="220" w:lineRule="auto" w:before="91"/>
        <w:ind w:left="1189" w:right="90"/>
      </w:pPr>
      <w:r>
        <w:rPr>
          <w:w w:val="125"/>
        </w:rPr>
        <w:t>Upsold</w:t>
      </w:r>
      <w:r>
        <w:rPr>
          <w:spacing w:val="-3"/>
          <w:w w:val="125"/>
        </w:rPr>
        <w:t> </w:t>
      </w:r>
      <w:r>
        <w:rPr>
          <w:w w:val="125"/>
        </w:rPr>
        <w:t>products,</w:t>
      </w:r>
      <w:r>
        <w:rPr>
          <w:spacing w:val="-3"/>
          <w:w w:val="125"/>
        </w:rPr>
        <w:t> </w:t>
      </w:r>
      <w:r>
        <w:rPr>
          <w:w w:val="125"/>
        </w:rPr>
        <w:t>generating</w:t>
      </w:r>
      <w:r>
        <w:rPr>
          <w:spacing w:val="-3"/>
          <w:w w:val="125"/>
        </w:rPr>
        <w:t> </w:t>
      </w:r>
      <w:r>
        <w:rPr>
          <w:w w:val="125"/>
        </w:rPr>
        <w:t>over</w:t>
      </w:r>
      <w:r>
        <w:rPr>
          <w:spacing w:val="-3"/>
          <w:w w:val="125"/>
        </w:rPr>
        <w:t> </w:t>
      </w:r>
      <w:r>
        <w:rPr>
          <w:w w:val="125"/>
        </w:rPr>
        <w:t>$25,000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annual </w:t>
      </w:r>
      <w:r>
        <w:rPr>
          <w:spacing w:val="-2"/>
          <w:w w:val="125"/>
        </w:rPr>
        <w:t>revenue</w:t>
      </w:r>
    </w:p>
    <w:p>
      <w:pPr>
        <w:pStyle w:val="BodyText"/>
        <w:spacing w:before="165"/>
        <w:ind w:left="595"/>
      </w:pPr>
      <w:r>
        <w:rPr>
          <w:w w:val="125"/>
        </w:rPr>
        <w:t>Retail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Associate</w:t>
      </w:r>
    </w:p>
    <w:p>
      <w:pPr>
        <w:pStyle w:val="BodyText"/>
        <w:spacing w:before="41"/>
        <w:ind w:left="595"/>
      </w:pPr>
      <w:r>
        <w:rPr>
          <w:w w:val="120"/>
        </w:rPr>
        <w:t>Target,</w:t>
      </w:r>
      <w:r>
        <w:rPr>
          <w:spacing w:val="13"/>
          <w:w w:val="120"/>
        </w:rPr>
        <w:t> </w:t>
      </w:r>
      <w:r>
        <w:rPr>
          <w:w w:val="120"/>
        </w:rPr>
        <w:t>Austin,</w:t>
      </w:r>
      <w:r>
        <w:rPr>
          <w:spacing w:val="14"/>
          <w:w w:val="120"/>
        </w:rPr>
        <w:t> </w:t>
      </w:r>
      <w:r>
        <w:rPr>
          <w:w w:val="120"/>
        </w:rPr>
        <w:t>TX</w:t>
      </w:r>
      <w:r>
        <w:rPr>
          <w:spacing w:val="16"/>
          <w:w w:val="120"/>
        </w:rPr>
        <w:t> </w:t>
      </w:r>
      <w:r>
        <w:rPr/>
        <w:t>|</w:t>
      </w:r>
      <w:r>
        <w:rPr>
          <w:spacing w:val="16"/>
          <w:w w:val="120"/>
        </w:rPr>
        <w:t> </w:t>
      </w:r>
      <w:r>
        <w:rPr>
          <w:w w:val="120"/>
        </w:rPr>
        <w:t>July</w:t>
      </w:r>
      <w:r>
        <w:rPr>
          <w:spacing w:val="14"/>
          <w:w w:val="120"/>
        </w:rPr>
        <w:t> </w:t>
      </w:r>
      <w:r>
        <w:rPr>
          <w:w w:val="120"/>
        </w:rPr>
        <w:t>2009</w:t>
      </w:r>
      <w:r>
        <w:rPr>
          <w:spacing w:val="14"/>
          <w:w w:val="120"/>
        </w:rPr>
        <w:t> </w:t>
      </w:r>
      <w:r>
        <w:rPr>
          <w:w w:val="120"/>
        </w:rPr>
        <w:t>-</w:t>
      </w:r>
      <w:r>
        <w:rPr>
          <w:spacing w:val="14"/>
          <w:w w:val="120"/>
        </w:rPr>
        <w:t> </w:t>
      </w:r>
      <w:r>
        <w:rPr>
          <w:w w:val="120"/>
        </w:rPr>
        <w:t>December</w:t>
      </w:r>
      <w:r>
        <w:rPr>
          <w:spacing w:val="13"/>
          <w:w w:val="120"/>
        </w:rPr>
        <w:t> </w:t>
      </w:r>
      <w:r>
        <w:rPr>
          <w:spacing w:val="-4"/>
          <w:w w:val="120"/>
        </w:rPr>
        <w:t>2011</w:t>
      </w:r>
    </w:p>
    <w:p>
      <w:pPr>
        <w:pStyle w:val="BodyText"/>
        <w:spacing w:line="309" w:lineRule="auto" w:before="161"/>
        <w:ind w:left="1189" w:right="330"/>
      </w:pPr>
      <w:r>
        <w:rPr>
          <w:w w:val="125"/>
        </w:rPr>
        <w:t>Managed checkout lanes and inventory restocking Helped customers locate products and process returns</w:t>
      </w:r>
    </w:p>
    <w:p>
      <w:pPr>
        <w:pStyle w:val="Heading2"/>
        <w:spacing w:before="108"/>
      </w:pPr>
      <w:r>
        <w:rPr>
          <w:smallCaps/>
          <w:color w:val="6A0000"/>
          <w:spacing w:val="-2"/>
          <w:w w:val="105"/>
        </w:rPr>
        <w:t>Education</w:t>
      </w:r>
    </w:p>
    <w:p>
      <w:pPr>
        <w:pStyle w:val="BodyText"/>
        <w:spacing w:line="280" w:lineRule="auto" w:before="127"/>
        <w:ind w:left="595" w:right="2273"/>
      </w:pPr>
      <w:r>
        <w:rPr>
          <w:w w:val="120"/>
        </w:rPr>
        <w:t>Bachelor of Arts in Communications University of Texas at Austin </w:t>
      </w:r>
      <w:r>
        <w:rPr/>
        <w:t>| </w:t>
      </w:r>
      <w:r>
        <w:rPr>
          <w:w w:val="120"/>
        </w:rPr>
        <w:t>2009,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1100" w:bottom="280" w:left="0" w:right="425"/>
          <w:cols w:num="2" w:equalWidth="0">
            <w:col w:w="3767" w:space="399"/>
            <w:col w:w="7329"/>
          </w:cols>
        </w:sectPr>
      </w:pPr>
    </w:p>
    <w:p>
      <w:pPr>
        <w:pStyle w:val="BodyText"/>
        <w:spacing w:before="1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728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286625">
                                <a:moveTo>
                                  <a:pt x="2771774" y="7286624"/>
                                </a:moveTo>
                                <a:lnTo>
                                  <a:pt x="0" y="72866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286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762249"/>
                            <a:ext cx="2819400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924300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2819400" h="3924300">
                                <a:moveTo>
                                  <a:pt x="47625" y="3535197"/>
                                </a:moveTo>
                                <a:lnTo>
                                  <a:pt x="27165" y="3514725"/>
                                </a:lnTo>
                                <a:lnTo>
                                  <a:pt x="20472" y="3514725"/>
                                </a:lnTo>
                                <a:lnTo>
                                  <a:pt x="0" y="3535197"/>
                                </a:lnTo>
                                <a:lnTo>
                                  <a:pt x="0" y="3538766"/>
                                </a:lnTo>
                                <a:lnTo>
                                  <a:pt x="0" y="3541890"/>
                                </a:lnTo>
                                <a:lnTo>
                                  <a:pt x="20472" y="3562350"/>
                                </a:lnTo>
                                <a:lnTo>
                                  <a:pt x="27165" y="3562350"/>
                                </a:lnTo>
                                <a:lnTo>
                                  <a:pt x="47625" y="3541890"/>
                                </a:lnTo>
                                <a:lnTo>
                                  <a:pt x="47625" y="3535197"/>
                                </a:lnTo>
                                <a:close/>
                              </a:path>
                              <a:path w="2819400" h="39243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819400" h="3924300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819400" h="3924300">
                                <a:moveTo>
                                  <a:pt x="2819400" y="1744497"/>
                                </a:moveTo>
                                <a:lnTo>
                                  <a:pt x="2798940" y="1724025"/>
                                </a:lnTo>
                                <a:lnTo>
                                  <a:pt x="2792247" y="1724025"/>
                                </a:lnTo>
                                <a:lnTo>
                                  <a:pt x="2771775" y="1744497"/>
                                </a:lnTo>
                                <a:lnTo>
                                  <a:pt x="2771775" y="1748066"/>
                                </a:lnTo>
                                <a:lnTo>
                                  <a:pt x="2771775" y="1751190"/>
                                </a:lnTo>
                                <a:lnTo>
                                  <a:pt x="2792247" y="1771650"/>
                                </a:lnTo>
                                <a:lnTo>
                                  <a:pt x="2798940" y="1771650"/>
                                </a:lnTo>
                                <a:lnTo>
                                  <a:pt x="2819400" y="1751190"/>
                                </a:lnTo>
                                <a:lnTo>
                                  <a:pt x="2819400" y="1744497"/>
                                </a:lnTo>
                                <a:close/>
                              </a:path>
                              <a:path w="2819400" h="3924300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3924300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3924300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9243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04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1475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6a0000" stroked="false">
                  <v:fill type="solid"/>
                </v:rect>
                <v:shape style="position:absolute;left:689;top:4350;width:4440;height:6180" id="docshape8" coordorigin="690,4350" coordsize="4440,6180" path="m765,10487l764,10482,760,10473,758,10469,751,10462,747,10460,738,10456,733,10455,722,10455,717,10456,708,10460,704,10462,697,10469,695,10473,691,10482,690,10487,690,10493,690,10498,691,10503,695,10512,697,10516,704,10523,708,10525,717,10529,722,10530,733,10530,738,10529,747,10525,751,10523,758,10516,760,10512,764,10503,765,10498,765,10487x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765,9587l764,9582,760,9573,758,9569,751,9562,747,9560,738,9556,733,9555,722,9555,717,9556,708,9560,704,9562,697,9569,695,9573,691,9582,690,9587,690,9593,690,9598,691,9603,695,9612,697,9616,704,9623,708,9625,717,9629,722,9630,733,9630,738,9629,747,9625,751,9623,758,9616,760,9612,764,9603,765,9598,765,9587x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5130,7097l5129,7092,5125,7083,5123,7079,5116,7072,5112,7070,5103,7066,5098,7065,5087,7065,5082,7066,5073,7070,5069,7072,5062,7079,5060,7083,5056,7092,5055,7097,5055,7103,5055,7108,5056,7113,5060,7122,5062,7126,5069,7133,5073,7135,5082,7139,5087,7140,5098,7140,5103,7139,5112,7135,5116,7133,5123,7126,5125,7122,5129,7113,5130,7108,5130,7097xm5130,6782l5129,6777,5125,6768,5123,6764,5116,6757,5112,6755,5103,6751,5098,6750,5087,6750,5082,6751,5073,6755,5069,6757,5062,6764,5060,6768,5056,6777,5055,6782,5055,6788,5055,6793,5056,6798,5060,6807,5062,6811,5069,6818,5073,6820,5082,6824,5087,6825,5098,6825,5103,6824,5112,6820,5116,6818,5123,6811,5125,6807,5129,6798,5130,6793,5130,678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m5130,4922l5129,4917,5125,4908,5123,4904,5116,4897,5112,4895,5103,4891,5098,4890,5087,4890,5082,4891,5073,4895,5069,4897,5062,4904,5060,4908,5056,4917,5055,4922,5055,4928,5055,4933,5056,4938,5060,4947,5062,4951,5069,4958,5073,4960,5082,4964,5087,4965,5098,4965,5103,4964,5112,4960,5116,4958,5123,4951,5125,4947,5129,4938,5130,4933,5130,4922xm5130,4382l5129,4377,5125,4368,5123,4364,5116,4357,5112,4355,5103,4351,5098,4350,5087,4350,5082,4351,5073,4355,5069,4357,5062,4364,5060,4368,5056,4377,5055,4382,5055,4388,5055,4393,5056,4398,5060,4407,5062,4411,5069,4418,5073,4420,5082,4424,5087,4425,5098,4425,5103,4424,5112,4420,5116,4418,5123,4411,5125,4407,5129,4398,5130,4393,5130,43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2190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A0000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A0000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A0000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7.25pt;mso-position-horizontal-relative:char;mso-position-vertical-relative:line" type="#_x0000_t202" id="docshape9" filled="true" fillcolor="#6a0000" stroked="false">
                <w10:anchorlock/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A0000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6A0000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6A0000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120"/>
        <w:ind w:left="985" w:right="0" w:firstLine="0"/>
        <w:jc w:val="left"/>
        <w:rPr>
          <w:sz w:val="22"/>
        </w:rPr>
      </w:pPr>
      <w:r>
        <w:rPr>
          <w:w w:val="125"/>
          <w:sz w:val="22"/>
        </w:rPr>
        <w:t>Account</w:t>
      </w:r>
      <w:r>
        <w:rPr>
          <w:spacing w:val="5"/>
          <w:w w:val="125"/>
          <w:sz w:val="22"/>
        </w:rPr>
        <w:t> </w:t>
      </w:r>
      <w:r>
        <w:rPr>
          <w:spacing w:val="-2"/>
          <w:w w:val="125"/>
          <w:sz w:val="22"/>
        </w:rPr>
        <w:t>support</w:t>
      </w:r>
    </w:p>
    <w:p>
      <w:pPr>
        <w:spacing w:before="77"/>
        <w:ind w:left="985" w:right="0" w:firstLine="0"/>
        <w:jc w:val="left"/>
        <w:rPr>
          <w:sz w:val="22"/>
        </w:rPr>
      </w:pPr>
      <w:r>
        <w:rPr>
          <w:spacing w:val="-2"/>
          <w:w w:val="125"/>
          <w:sz w:val="22"/>
        </w:rPr>
        <w:t>CRM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tools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(Salesforce)</w:t>
      </w:r>
    </w:p>
    <w:p>
      <w:pPr>
        <w:spacing w:line="213" w:lineRule="auto" w:before="84"/>
        <w:ind w:left="985" w:right="7808" w:firstLine="0"/>
        <w:jc w:val="left"/>
        <w:rPr>
          <w:sz w:val="22"/>
        </w:rPr>
      </w:pPr>
      <w:r>
        <w:rPr>
          <w:w w:val="125"/>
          <w:sz w:val="22"/>
        </w:rPr>
        <w:t>Data gathering and </w:t>
      </w:r>
      <w:r>
        <w:rPr>
          <w:spacing w:val="-2"/>
          <w:w w:val="125"/>
          <w:sz w:val="22"/>
        </w:rPr>
        <w:t>entry</w:t>
      </w:r>
    </w:p>
    <w:p>
      <w:pPr>
        <w:spacing w:before="69"/>
        <w:ind w:left="985" w:right="0" w:firstLine="0"/>
        <w:jc w:val="left"/>
        <w:rPr>
          <w:sz w:val="22"/>
        </w:rPr>
      </w:pPr>
      <w:r>
        <w:rPr>
          <w:w w:val="125"/>
          <w:sz w:val="22"/>
        </w:rPr>
        <w:t>Upselling</w:t>
      </w:r>
      <w:r>
        <w:rPr>
          <w:spacing w:val="9"/>
          <w:w w:val="125"/>
          <w:sz w:val="22"/>
        </w:rPr>
        <w:t> </w:t>
      </w:r>
      <w:r>
        <w:rPr>
          <w:spacing w:val="-2"/>
          <w:w w:val="125"/>
          <w:sz w:val="22"/>
        </w:rPr>
        <w:t>techniques</w:t>
      </w:r>
    </w:p>
    <w:sectPr>
      <w:type w:val="continuous"/>
      <w:pgSz w:w="11920" w:h="16860"/>
      <w:pgMar w:top="11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498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2026-02-13T16:30:18Z</dcterms:created>
  <dcterms:modified xsi:type="dcterms:W3CDTF">2026-02-13T16:30:18Z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