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33" w:right="14" w:firstLine="0"/>
        <w:jc w:val="center"/>
        <w:rPr>
          <w:sz w:val="74"/>
        </w:rPr>
      </w:pPr>
      <w:r>
        <w:rPr>
          <w:b/>
          <w:color w:val="FFFFFF"/>
          <w:sz w:val="74"/>
        </w:rPr>
        <w:t>Tarah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Collins</w:t>
      </w:r>
    </w:p>
    <w:p>
      <w:pPr>
        <w:spacing w:before="323"/>
        <w:ind w:left="4433" w:right="2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Inside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specialist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generation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closing</w:t>
      </w:r>
    </w:p>
    <w:p>
      <w:pPr>
        <w:spacing w:line="273" w:lineRule="auto" w:before="116"/>
        <w:ind w:left="4433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Proactive inside sales professional with </w:t>
      </w:r>
      <w:r>
        <w:rPr>
          <w:b/>
          <w:color w:val="FFFFFF"/>
          <w:w w:val="105"/>
          <w:sz w:val="16"/>
        </w:rPr>
        <w:t>seven years of experience </w:t>
      </w:r>
      <w:r>
        <w:rPr>
          <w:color w:val="FFFFFF"/>
          <w:w w:val="105"/>
          <w:sz w:val="16"/>
        </w:rPr>
        <w:t>in </w:t>
      </w:r>
      <w:r>
        <w:rPr>
          <w:b/>
          <w:color w:val="FFFFFF"/>
          <w:w w:val="105"/>
          <w:sz w:val="16"/>
        </w:rPr>
        <w:t>B2B sales,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customer outreach, and contract negotiation</w:t>
      </w:r>
      <w:r>
        <w:rPr>
          <w:color w:val="FFFFFF"/>
          <w:w w:val="105"/>
          <w:sz w:val="16"/>
        </w:rPr>
        <w:t>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Heading1"/>
        <w:ind w:left="4236"/>
      </w:pPr>
      <w:r>
        <w:rPr>
          <w:smallCaps/>
          <w:color w:val="FF7E7E"/>
          <w:spacing w:val="2"/>
        </w:rPr>
        <w:t>Professional</w:t>
      </w:r>
      <w:r>
        <w:rPr>
          <w:smallCaps/>
          <w:color w:val="FF7E7E"/>
          <w:spacing w:val="55"/>
        </w:rPr>
        <w:t> </w:t>
      </w:r>
      <w:r>
        <w:rPr>
          <w:smallCaps/>
          <w:color w:val="FF7E7E"/>
          <w:spacing w:val="-2"/>
        </w:rPr>
        <w:t>experience</w:t>
      </w:r>
    </w:p>
    <w:p>
      <w:pPr>
        <w:pStyle w:val="BodyText"/>
        <w:spacing w:line="278" w:lineRule="auto" w:before="145"/>
        <w:ind w:left="4236"/>
      </w:pPr>
      <w:r>
        <w:rPr>
          <w:spacing w:val="-2"/>
          <w:w w:val="105"/>
        </w:rPr>
        <w:t>INSIDE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REPRESENTATIVE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TECH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SOLUTIONS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INC.,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JULY 2020 - PRESENT</w:t>
      </w:r>
    </w:p>
    <w:p>
      <w:pPr>
        <w:pStyle w:val="BodyText"/>
        <w:spacing w:before="4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580" w:bottom="280" w:left="283" w:right="566"/>
        </w:sectPr>
      </w:pPr>
    </w:p>
    <w:p>
      <w:pPr>
        <w:pStyle w:val="Heading1"/>
        <w:spacing w:before="112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54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b/>
        </w:rPr>
      </w:pPr>
    </w:p>
    <w:p>
      <w:pPr>
        <w:pStyle w:val="BodyText"/>
        <w:spacing w:before="1"/>
        <w:ind w:left="758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234-</w:t>
      </w:r>
      <w:r>
        <w:rPr>
          <w:color w:val="FFFFFF"/>
          <w:spacing w:val="-4"/>
        </w:rPr>
        <w:t>8765</w:t>
      </w:r>
    </w:p>
    <w:p>
      <w:pPr>
        <w:pStyle w:val="BodyText"/>
        <w:spacing w:before="50"/>
      </w:pPr>
    </w:p>
    <w:p>
      <w:pPr>
        <w:pStyle w:val="BodyText"/>
        <w:spacing w:line="540" w:lineRule="auto" w:before="1"/>
        <w:ind w:left="758" w:right="754"/>
      </w:pPr>
      <w:hyperlink r:id="rId5">
        <w:r>
          <w:rPr>
            <w:color w:val="FFFFFF"/>
            <w:spacing w:val="-2"/>
          </w:rPr>
          <w:t>Tarah.collins@email.com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Denver, CO</w:t>
      </w:r>
    </w:p>
    <w:p>
      <w:pPr>
        <w:pStyle w:val="Heading1"/>
        <w:spacing w:before="50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73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UNIVERSITY OF COLORADO | BACHELOR OF SCIENCE IN </w:t>
      </w:r>
      <w:r>
        <w:rPr>
          <w:b/>
          <w:color w:val="FFFFFF"/>
          <w:sz w:val="18"/>
        </w:rPr>
        <w:t>BUSINESS ADMINISTRATION | MAY </w:t>
      </w:r>
      <w:r>
        <w:rPr>
          <w:b/>
          <w:color w:val="FFFFFF"/>
          <w:spacing w:val="-4"/>
          <w:w w:val="105"/>
          <w:sz w:val="18"/>
        </w:rPr>
        <w:t>2017</w:t>
      </w:r>
    </w:p>
    <w:p>
      <w:pPr>
        <w:spacing w:line="374" w:lineRule="auto" w:before="74"/>
        <w:ind w:left="609" w:right="76" w:firstLine="0"/>
        <w:jc w:val="left"/>
        <w:rPr>
          <w:b/>
          <w:sz w:val="18"/>
        </w:rPr>
      </w:pPr>
      <w:r>
        <w:rPr/>
        <w:br w:type="column"/>
      </w:r>
      <w:r>
        <w:rPr>
          <w:w w:val="105"/>
          <w:sz w:val="18"/>
        </w:rPr>
        <w:t>Closed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8"/>
          <w:w w:val="105"/>
          <w:sz w:val="18"/>
        </w:rPr>
        <w:t> </w:t>
      </w:r>
      <w:r>
        <w:rPr>
          <w:b/>
          <w:w w:val="105"/>
          <w:sz w:val="18"/>
        </w:rPr>
        <w:t>$500,000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deals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annually</w:t>
      </w:r>
      <w:r>
        <w:rPr>
          <w:w w:val="105"/>
          <w:sz w:val="18"/>
        </w:rPr>
        <w:t>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exceeding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targets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b/>
          <w:w w:val="105"/>
          <w:sz w:val="18"/>
        </w:rPr>
        <w:t>20% </w:t>
      </w:r>
      <w:r>
        <w:rPr>
          <w:w w:val="105"/>
          <w:sz w:val="18"/>
        </w:rPr>
        <w:t>Conducted virtual product demos, increasing </w:t>
      </w:r>
      <w:r>
        <w:rPr>
          <w:b/>
          <w:w w:val="105"/>
          <w:sz w:val="18"/>
        </w:rPr>
        <w:t>conversion rates by 15% </w:t>
      </w:r>
      <w:r>
        <w:rPr>
          <w:w w:val="105"/>
          <w:sz w:val="18"/>
        </w:rPr>
        <w:t>Develop lead qualiﬁcation strategies, improving </w:t>
      </w:r>
      <w:r>
        <w:rPr>
          <w:b/>
          <w:w w:val="105"/>
          <w:sz w:val="18"/>
        </w:rPr>
        <w:t>pipeline efﬁciency</w:t>
      </w:r>
    </w:p>
    <w:p>
      <w:pPr>
        <w:pStyle w:val="BodyText"/>
        <w:spacing w:before="130"/>
        <w:rPr>
          <w:b/>
        </w:rPr>
      </w:pPr>
    </w:p>
    <w:p>
      <w:pPr>
        <w:pStyle w:val="BodyText"/>
        <w:spacing w:line="278" w:lineRule="auto"/>
        <w:ind w:left="33" w:right="294"/>
      </w:pPr>
      <w:r>
        <w:rPr/>
        <w:t>SALES DEVELOPMENT REPRESENTATIVE | FASTTRACK SALES, AUSTIN, </w:t>
      </w:r>
      <w:r>
        <w:rPr>
          <w:w w:val="105"/>
        </w:rPr>
        <w:t>TX | SEPTEMBER 2017 - MAY 2020</w:t>
      </w:r>
    </w:p>
    <w:p>
      <w:pPr>
        <w:pStyle w:val="BodyText"/>
        <w:spacing w:before="17"/>
      </w:pPr>
    </w:p>
    <w:p>
      <w:pPr>
        <w:spacing w:line="278" w:lineRule="auto" w:before="1"/>
        <w:ind w:left="609" w:right="76" w:firstLine="0"/>
        <w:jc w:val="left"/>
        <w:rPr>
          <w:b/>
          <w:sz w:val="18"/>
        </w:rPr>
      </w:pPr>
      <w:r>
        <w:rPr>
          <w:w w:val="105"/>
          <w:sz w:val="18"/>
        </w:rPr>
        <w:t>Managed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inbound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outbound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calls,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4"/>
          <w:w w:val="105"/>
          <w:sz w:val="18"/>
        </w:rPr>
        <w:t> </w:t>
      </w:r>
      <w:r>
        <w:rPr>
          <w:b/>
          <w:w w:val="105"/>
          <w:sz w:val="18"/>
        </w:rPr>
        <w:t>client engagement by 30%</w:t>
      </w:r>
    </w:p>
    <w:p>
      <w:pPr>
        <w:spacing w:before="89"/>
        <w:ind w:left="609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Scheduled</w:t>
      </w:r>
      <w:r>
        <w:rPr>
          <w:spacing w:val="-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50+</w:t>
      </w:r>
      <w:r>
        <w:rPr>
          <w:b/>
          <w:spacing w:val="-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sales</w:t>
      </w:r>
      <w:r>
        <w:rPr>
          <w:b/>
          <w:spacing w:val="-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meetings</w:t>
      </w:r>
      <w:r>
        <w:rPr>
          <w:b/>
          <w:spacing w:val="-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monthly</w:t>
      </w:r>
      <w:r>
        <w:rPr>
          <w:spacing w:val="-2"/>
          <w:w w:val="105"/>
          <w:sz w:val="18"/>
        </w:rPr>
        <w:t>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increasing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sales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opportunities</w:t>
      </w:r>
    </w:p>
    <w:p>
      <w:pPr>
        <w:pStyle w:val="BodyText"/>
        <w:spacing w:before="119"/>
      </w:pPr>
    </w:p>
    <w:p>
      <w:pPr>
        <w:pStyle w:val="Heading1"/>
      </w:pPr>
      <w:r>
        <w:rPr>
          <w:smallCaps/>
          <w:color w:val="FF7E7E"/>
          <w:spacing w:val="-2"/>
          <w:w w:val="105"/>
        </w:rPr>
        <w:t>Certifications</w:t>
      </w:r>
    </w:p>
    <w:p>
      <w:pPr>
        <w:pStyle w:val="BodyText"/>
        <w:spacing w:before="159"/>
        <w:ind w:left="330"/>
      </w:pPr>
      <w:r>
        <w:rPr/>
        <w:t>Certiﬁed</w:t>
      </w:r>
      <w:r>
        <w:rPr>
          <w:spacing w:val="15"/>
        </w:rPr>
        <w:t> </w:t>
      </w:r>
      <w:r>
        <w:rPr/>
        <w:t>National</w:t>
      </w:r>
      <w:r>
        <w:rPr>
          <w:spacing w:val="15"/>
        </w:rPr>
        <w:t> </w:t>
      </w:r>
      <w:r>
        <w:rPr/>
        <w:t>Pharmaceutical</w:t>
      </w:r>
      <w:r>
        <w:rPr>
          <w:spacing w:val="16"/>
        </w:rPr>
        <w:t> </w:t>
      </w:r>
      <w:r>
        <w:rPr/>
        <w:t>Representative</w:t>
      </w:r>
      <w:r>
        <w:rPr>
          <w:spacing w:val="15"/>
        </w:rPr>
        <w:t> </w:t>
      </w:r>
      <w:r>
        <w:rPr/>
        <w:t>(CNPR)</w:t>
      </w:r>
      <w:r>
        <w:rPr>
          <w:spacing w:val="16"/>
        </w:rPr>
        <w:t> </w:t>
      </w:r>
      <w:r>
        <w:rPr/>
        <w:t>|</w:t>
      </w:r>
      <w:r>
        <w:rPr>
          <w:spacing w:val="15"/>
        </w:rPr>
        <w:t> </w:t>
      </w:r>
      <w:r>
        <w:rPr/>
        <w:t>April</w:t>
      </w:r>
      <w:r>
        <w:rPr>
          <w:spacing w:val="15"/>
        </w:rPr>
        <w:t> </w:t>
      </w:r>
      <w:r>
        <w:rPr>
          <w:spacing w:val="-4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283" w:right="566"/>
          <w:cols w:num="2" w:equalWidth="0">
            <w:col w:w="3716" w:space="488"/>
            <w:col w:w="6867"/>
          </w:cols>
        </w:sectPr>
      </w:pPr>
    </w:p>
    <w:p>
      <w:pPr>
        <w:pStyle w:val="BodyText"/>
        <w:spacing w:before="4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072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790700">
                                <a:moveTo>
                                  <a:pt x="484403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2733674"/>
                            <a:ext cx="2286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295525">
                                <a:moveTo>
                                  <a:pt x="47625" y="2268372"/>
                                </a:moveTo>
                                <a:lnTo>
                                  <a:pt x="27165" y="2247900"/>
                                </a:lnTo>
                                <a:lnTo>
                                  <a:pt x="20472" y="2247900"/>
                                </a:lnTo>
                                <a:lnTo>
                                  <a:pt x="0" y="2268372"/>
                                </a:lnTo>
                                <a:lnTo>
                                  <a:pt x="0" y="2271941"/>
                                </a:lnTo>
                                <a:lnTo>
                                  <a:pt x="0" y="2275065"/>
                                </a:lnTo>
                                <a:lnTo>
                                  <a:pt x="20472" y="2295525"/>
                                </a:lnTo>
                                <a:lnTo>
                                  <a:pt x="27165" y="2295525"/>
                                </a:lnTo>
                                <a:lnTo>
                                  <a:pt x="47625" y="2275065"/>
                                </a:lnTo>
                                <a:lnTo>
                                  <a:pt x="47625" y="2268372"/>
                                </a:lnTo>
                                <a:close/>
                              </a:path>
                              <a:path w="228600" h="2295525">
                                <a:moveTo>
                                  <a:pt x="228600" y="1668297"/>
                                </a:moveTo>
                                <a:lnTo>
                                  <a:pt x="208140" y="1647825"/>
                                </a:lnTo>
                                <a:lnTo>
                                  <a:pt x="201447" y="1647825"/>
                                </a:lnTo>
                                <a:lnTo>
                                  <a:pt x="180975" y="1668297"/>
                                </a:lnTo>
                                <a:lnTo>
                                  <a:pt x="180975" y="1671866"/>
                                </a:lnTo>
                                <a:lnTo>
                                  <a:pt x="180975" y="1674990"/>
                                </a:lnTo>
                                <a:lnTo>
                                  <a:pt x="201447" y="1695450"/>
                                </a:lnTo>
                                <a:lnTo>
                                  <a:pt x="208140" y="1695450"/>
                                </a:lnTo>
                                <a:lnTo>
                                  <a:pt x="228600" y="1674990"/>
                                </a:lnTo>
                                <a:lnTo>
                                  <a:pt x="228600" y="1668297"/>
                                </a:lnTo>
                                <a:close/>
                              </a:path>
                              <a:path w="228600" h="2295525">
                                <a:moveTo>
                                  <a:pt x="228600" y="1306347"/>
                                </a:moveTo>
                                <a:lnTo>
                                  <a:pt x="208140" y="1285875"/>
                                </a:lnTo>
                                <a:lnTo>
                                  <a:pt x="201447" y="1285875"/>
                                </a:lnTo>
                                <a:lnTo>
                                  <a:pt x="180975" y="1306347"/>
                                </a:lnTo>
                                <a:lnTo>
                                  <a:pt x="180975" y="1309916"/>
                                </a:lnTo>
                                <a:lnTo>
                                  <a:pt x="180975" y="1313040"/>
                                </a:lnTo>
                                <a:lnTo>
                                  <a:pt x="201447" y="1333500"/>
                                </a:lnTo>
                                <a:lnTo>
                                  <a:pt x="208140" y="1333500"/>
                                </a:lnTo>
                                <a:lnTo>
                                  <a:pt x="228600" y="1313040"/>
                                </a:lnTo>
                                <a:lnTo>
                                  <a:pt x="228600" y="1306347"/>
                                </a:lnTo>
                                <a:close/>
                              </a:path>
                              <a:path w="228600" h="2295525">
                                <a:moveTo>
                                  <a:pt x="228600" y="439572"/>
                                </a:moveTo>
                                <a:lnTo>
                                  <a:pt x="208140" y="419100"/>
                                </a:lnTo>
                                <a:lnTo>
                                  <a:pt x="201447" y="419100"/>
                                </a:lnTo>
                                <a:lnTo>
                                  <a:pt x="180975" y="439572"/>
                                </a:lnTo>
                                <a:lnTo>
                                  <a:pt x="180975" y="443141"/>
                                </a:lnTo>
                                <a:lnTo>
                                  <a:pt x="180975" y="446265"/>
                                </a:lnTo>
                                <a:lnTo>
                                  <a:pt x="201447" y="466725"/>
                                </a:lnTo>
                                <a:lnTo>
                                  <a:pt x="208140" y="466725"/>
                                </a:lnTo>
                                <a:lnTo>
                                  <a:pt x="228600" y="446265"/>
                                </a:lnTo>
                                <a:lnTo>
                                  <a:pt x="228600" y="439572"/>
                                </a:lnTo>
                                <a:close/>
                              </a:path>
                              <a:path w="228600" h="2295525">
                                <a:moveTo>
                                  <a:pt x="228600" y="230022"/>
                                </a:moveTo>
                                <a:lnTo>
                                  <a:pt x="208140" y="209550"/>
                                </a:lnTo>
                                <a:lnTo>
                                  <a:pt x="201447" y="209550"/>
                                </a:lnTo>
                                <a:lnTo>
                                  <a:pt x="180975" y="230022"/>
                                </a:lnTo>
                                <a:lnTo>
                                  <a:pt x="180975" y="233591"/>
                                </a:lnTo>
                                <a:lnTo>
                                  <a:pt x="180975" y="236715"/>
                                </a:lnTo>
                                <a:lnTo>
                                  <a:pt x="201447" y="257175"/>
                                </a:lnTo>
                                <a:lnTo>
                                  <a:pt x="208140" y="257175"/>
                                </a:lnTo>
                                <a:lnTo>
                                  <a:pt x="228600" y="236715"/>
                                </a:lnTo>
                                <a:lnTo>
                                  <a:pt x="228600" y="230022"/>
                                </a:lnTo>
                                <a:close/>
                              </a:path>
                              <a:path w="228600" h="229552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704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3135" id="docshape8" coordorigin="555,7170" coordsize="75,3135" path="m630,10262l629,10257,625,10248,623,10244,616,10237,612,10235,603,10231,598,10230,587,10230,582,10231,573,10235,569,10237,562,10244,560,10248,556,10257,555,10262,555,10268,555,10273,556,10278,560,10287,562,10291,569,10298,573,10300,582,10304,587,10305,598,10305,603,10304,612,10300,616,10298,623,10291,625,10287,629,10278,630,10273,630,10262xm630,9692l629,9687,625,9678,623,9674,616,9667,612,9665,603,9661,598,9660,587,9660,582,9661,573,9665,569,9667,562,9674,560,9678,556,9687,555,9692,555,9698,555,9703,556,9708,560,9717,562,9721,569,9728,573,9730,582,9734,587,9735,598,9735,603,9734,612,9730,616,9728,623,9721,625,9717,629,9708,630,9703,630,9692xm630,9137l629,9132,625,9123,623,9119,616,9112,612,9110,603,9106,598,9105,587,9105,582,9106,573,9110,569,9112,562,9119,560,9123,556,9132,555,9137,555,9143,555,9148,556,9153,560,9162,562,9166,569,9173,573,9175,582,9179,587,9180,598,9180,603,9179,612,9175,616,9173,623,9166,625,9162,629,9153,630,9148,630,9137xm630,8807l629,8802,625,8793,623,8789,616,8782,612,8780,603,8776,598,8775,587,8775,582,8776,573,8780,569,8782,562,8789,560,8793,556,8802,555,8807,555,8813,555,8818,556,8823,560,8832,562,8836,569,8843,573,8845,582,8849,587,8850,598,8850,603,8849,612,8845,616,8843,623,8836,625,8832,629,8823,630,8818,630,8807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2820" id="docshape9" filled="true" fillcolor="#ff7e7e" stroked="false">
                  <v:fill type="solid"/>
                </v:rect>
                <v:shape style="position:absolute;left:4514;top:4305;width:360;height:3615" id="docshape10" coordorigin="4515,4305" coordsize="360,3615" path="m4590,7877l4589,7872,4585,7863,4583,7859,4576,7852,4572,7850,4563,7846,4558,7845,4547,7845,4542,7846,4533,7850,4529,7852,4522,7859,4520,7863,4516,7872,4515,7877,4515,7883,4515,7888,4516,7893,4520,7902,4522,7906,4529,7913,4533,7915,4542,7919,4547,7920,4558,7920,4563,7919,4572,7915,4576,7913,4583,7906,4585,7902,4589,7893,4590,7888,4590,7877xm4875,6932l4874,6927,4870,6918,4868,6914,4861,6907,4857,6905,4848,6901,4843,6900,4832,6900,4827,6901,4818,6905,4814,6907,4807,6914,4805,6918,4801,6927,4800,6932,4800,6938,4800,6943,4801,6948,4805,6957,4807,6961,4814,6968,4818,6970,4827,6974,4832,6975,4843,6975,4848,6974,4857,6970,4861,6968,4868,6961,4870,6957,4874,6948,4875,6943,4875,6932xm4875,6362l4874,6357,4870,6348,4868,6344,4861,6337,4857,6335,4848,6331,4843,6330,4832,6330,4827,6331,4818,6335,4814,6337,4807,6344,4805,6348,4801,6357,4800,6362,4800,6368,4800,6373,4801,6378,4805,6387,4807,6391,4814,6398,4818,6400,4827,6404,4832,6405,4843,6405,4848,6404,4857,6400,4861,6398,4868,6391,4870,6387,4874,6378,4875,6373,4875,6362xm4875,4997l4874,4992,4870,4983,4868,4979,4861,4972,4857,4970,4848,4966,4843,4965,4832,4965,4827,4966,4818,4970,4814,4972,4807,4979,4805,4983,4801,4992,4800,4997,4800,5003,4800,5008,4801,5013,4805,5022,4807,5026,4814,5033,4818,5035,4827,5039,4832,5040,4843,5040,4848,5039,4857,5035,4861,5033,4868,5026,4870,5022,4874,5013,4875,5008,4875,4997xm4875,4667l4874,4662,4870,4653,4868,4649,4861,4642,4857,4640,4848,4636,4843,4635,4832,4635,4827,4636,4818,4640,4814,4642,4807,4649,4805,4653,4801,4662,4800,4667,4800,4673,4800,4678,4801,4683,4805,4692,4807,4696,4814,4703,4818,4705,4827,4709,4832,4710,4843,4710,4848,4709,4857,4705,4861,4703,4868,4696,4870,4692,4874,4683,4875,4678,4875,4667xm4875,4337l4874,4332,4870,4323,4868,4319,4861,4312,4857,4310,4848,4306,4843,4305,4832,4305,4827,4306,4818,4310,4814,4312,4807,4319,4805,4323,4801,4332,4800,4337,4800,4343,4800,4348,4801,4353,4805,4362,4807,4366,4814,4373,4818,4375,4827,4379,4832,4380,4843,4380,4848,4379,4857,4375,4861,4373,4868,4366,4870,4362,4874,4353,4875,4348,4875,43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spacing w:before="16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Cold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calling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email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outreach</w:t>
      </w:r>
    </w:p>
    <w:p>
      <w:pPr>
        <w:spacing w:line="278" w:lineRule="auto" w:before="123"/>
        <w:ind w:left="572" w:right="7369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CRM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software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(Salesforce, HubSpot)</w:t>
      </w:r>
    </w:p>
    <w:p>
      <w:pPr>
        <w:spacing w:line="278" w:lineRule="auto" w:before="74"/>
        <w:ind w:left="572" w:right="7369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Virtual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product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demos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presentations</w:t>
      </w:r>
    </w:p>
    <w:p>
      <w:pPr>
        <w:spacing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Sales</w:t>
      </w:r>
      <w:r>
        <w:rPr>
          <w:b/>
          <w:color w:val="FFFFFF"/>
          <w:spacing w:val="12"/>
          <w:sz w:val="18"/>
        </w:rPr>
        <w:t> </w:t>
      </w:r>
      <w:r>
        <w:rPr>
          <w:b/>
          <w:color w:val="FFFFFF"/>
          <w:sz w:val="18"/>
        </w:rPr>
        <w:t>pipeline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pacing w:val="-2"/>
          <w:sz w:val="18"/>
        </w:rPr>
        <w:t>management</w:t>
      </w:r>
    </w:p>
    <w:sectPr>
      <w:type w:val="continuous"/>
      <w:pgSz w:w="11920" w:h="16860"/>
      <w:pgMar w:top="58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rah.collin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2026-02-20T11:41:47Z</dcterms:created>
  <dcterms:modified xsi:type="dcterms:W3CDTF">2026-02-20T11:41:47Z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