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4415" w:right="0" w:firstLine="0"/>
        <w:jc w:val="center"/>
        <w:rPr>
          <w:sz w:val="74"/>
        </w:rPr>
      </w:pPr>
      <w:r>
        <w:rPr>
          <w:b/>
          <w:color w:val="006A5C"/>
          <w:sz w:val="74"/>
        </w:rPr>
        <w:t>Avery</w:t>
      </w:r>
      <w:r>
        <w:rPr>
          <w:b/>
          <w:color w:val="006A5C"/>
          <w:spacing w:val="60"/>
          <w:sz w:val="74"/>
        </w:rPr>
        <w:t> </w:t>
      </w:r>
      <w:r>
        <w:rPr>
          <w:color w:val="006A5C"/>
          <w:spacing w:val="9"/>
          <w:sz w:val="74"/>
        </w:rPr>
        <w:t>Harris</w:t>
      </w:r>
    </w:p>
    <w:p>
      <w:pPr>
        <w:spacing w:before="139"/>
        <w:ind w:left="4415" w:right="0" w:firstLine="0"/>
        <w:jc w:val="center"/>
        <w:rPr>
          <w:b/>
          <w:sz w:val="18"/>
        </w:rPr>
      </w:pPr>
      <w:r>
        <w:rPr>
          <w:b/>
          <w:color w:val="006A5C"/>
          <w:spacing w:val="12"/>
          <w:w w:val="105"/>
          <w:sz w:val="18"/>
        </w:rPr>
        <w:t>Commercial</w:t>
      </w:r>
      <w:r>
        <w:rPr>
          <w:b/>
          <w:color w:val="006A5C"/>
          <w:spacing w:val="14"/>
          <w:w w:val="105"/>
          <w:sz w:val="18"/>
        </w:rPr>
        <w:t> </w:t>
      </w:r>
      <w:r>
        <w:rPr>
          <w:b/>
          <w:color w:val="006A5C"/>
          <w:spacing w:val="12"/>
          <w:w w:val="105"/>
          <w:sz w:val="18"/>
        </w:rPr>
        <w:t>Maintenance</w:t>
      </w:r>
      <w:r>
        <w:rPr>
          <w:b/>
          <w:color w:val="006A5C"/>
          <w:spacing w:val="14"/>
          <w:w w:val="105"/>
          <w:sz w:val="18"/>
        </w:rPr>
        <w:t> </w:t>
      </w:r>
      <w:r>
        <w:rPr>
          <w:b/>
          <w:color w:val="006A5C"/>
          <w:spacing w:val="9"/>
          <w:w w:val="105"/>
          <w:sz w:val="18"/>
        </w:rPr>
        <w:t>Technician</w:t>
      </w:r>
    </w:p>
    <w:p>
      <w:pPr>
        <w:pStyle w:val="BodyText"/>
        <w:rPr>
          <w:b/>
          <w:sz w:val="22"/>
        </w:rPr>
      </w:pPr>
    </w:p>
    <w:p>
      <w:pPr>
        <w:pStyle w:val="BodyText"/>
        <w:spacing w:before="74"/>
        <w:rPr>
          <w:b/>
          <w:sz w:val="22"/>
        </w:rPr>
      </w:pPr>
    </w:p>
    <w:p>
      <w:pPr>
        <w:pStyle w:val="Heading1"/>
        <w:spacing w:before="1"/>
        <w:ind w:left="0" w:right="1153"/>
        <w:jc w:val="center"/>
      </w:pPr>
      <w:r>
        <w:rPr>
          <w:color w:val="006A5C"/>
        </w:rPr>
        <w:t>A</w:t>
      </w:r>
      <w:r>
        <w:rPr>
          <w:color w:val="006A5C"/>
          <w:spacing w:val="-22"/>
        </w:rPr>
        <w:t> </w:t>
      </w:r>
      <w:r>
        <w:rPr>
          <w:color w:val="006A5C"/>
        </w:rPr>
        <w:t>B</w:t>
      </w:r>
      <w:r>
        <w:rPr>
          <w:color w:val="006A5C"/>
          <w:spacing w:val="-22"/>
        </w:rPr>
        <w:t> </w:t>
      </w:r>
      <w:r>
        <w:rPr>
          <w:color w:val="006A5C"/>
        </w:rPr>
        <w:t>O</w:t>
      </w:r>
      <w:r>
        <w:rPr>
          <w:color w:val="006A5C"/>
          <w:spacing w:val="-22"/>
        </w:rPr>
        <w:t> </w:t>
      </w:r>
      <w:r>
        <w:rPr>
          <w:color w:val="006A5C"/>
        </w:rPr>
        <w:t>U</w:t>
      </w:r>
      <w:r>
        <w:rPr>
          <w:color w:val="006A5C"/>
          <w:spacing w:val="-22"/>
        </w:rPr>
        <w:t> </w:t>
      </w:r>
      <w:r>
        <w:rPr>
          <w:color w:val="006A5C"/>
        </w:rPr>
        <w:t>T</w:t>
      </w:r>
      <w:r>
        <w:rPr>
          <w:color w:val="006A5C"/>
          <w:spacing w:val="51"/>
          <w:w w:val="150"/>
        </w:rPr>
        <w:t> </w:t>
      </w:r>
      <w:r>
        <w:rPr>
          <w:color w:val="006A5C"/>
        </w:rPr>
        <w:t>M</w:t>
      </w:r>
      <w:r>
        <w:rPr>
          <w:color w:val="006A5C"/>
          <w:spacing w:val="-21"/>
        </w:rPr>
        <w:t> </w:t>
      </w:r>
      <w:r>
        <w:rPr>
          <w:color w:val="006A5C"/>
          <w:spacing w:val="-12"/>
        </w:rPr>
        <w:t>E</w:t>
      </w:r>
    </w:p>
    <w:p>
      <w:pPr>
        <w:pStyle w:val="BodyText"/>
        <w:spacing w:before="6"/>
        <w:rPr>
          <w:b/>
          <w:sz w:val="16"/>
        </w:rPr>
      </w:pPr>
    </w:p>
    <w:p>
      <w:pPr>
        <w:pStyle w:val="BodyText"/>
        <w:spacing w:after="0"/>
        <w:rPr>
          <w:b/>
          <w:sz w:val="16"/>
        </w:rPr>
        <w:sectPr>
          <w:type w:val="continuous"/>
          <w:pgSz w:w="11920" w:h="16860"/>
          <w:pgMar w:top="1280" w:bottom="280" w:left="425" w:right="425"/>
        </w:sect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40"/>
        <w:rPr>
          <w:b/>
          <w:sz w:val="22"/>
        </w:rPr>
      </w:pPr>
    </w:p>
    <w:p>
      <w:pPr>
        <w:spacing w:before="1"/>
        <w:ind w:left="39" w:right="0" w:firstLine="0"/>
        <w:jc w:val="left"/>
        <w:rPr>
          <w:b/>
          <w:sz w:val="22"/>
        </w:rPr>
      </w:pPr>
      <w:r>
        <w:rPr>
          <w:b/>
          <w:color w:val="FFFFFF"/>
          <w:sz w:val="22"/>
        </w:rPr>
        <w:t>C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N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pacing w:val="11"/>
          <w:sz w:val="22"/>
        </w:rPr>
        <w:t>TA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C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T</w:t>
      </w:r>
      <w:r>
        <w:rPr>
          <w:b/>
          <w:color w:val="FFFFFF"/>
          <w:spacing w:val="52"/>
          <w:w w:val="150"/>
          <w:sz w:val="22"/>
        </w:rPr>
        <w:t> </w:t>
      </w:r>
      <w:r>
        <w:rPr>
          <w:b/>
          <w:color w:val="FFFFFF"/>
          <w:sz w:val="22"/>
        </w:rPr>
        <w:t>I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N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F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R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M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pacing w:val="11"/>
          <w:sz w:val="22"/>
        </w:rPr>
        <w:t>AT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I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pacing w:val="-10"/>
          <w:sz w:val="22"/>
        </w:rPr>
        <w:t>N</w:t>
      </w:r>
    </w:p>
    <w:p>
      <w:pPr>
        <w:pStyle w:val="BodyText"/>
        <w:spacing w:before="161"/>
        <w:rPr>
          <w:b/>
          <w:sz w:val="22"/>
        </w:rPr>
      </w:pPr>
    </w:p>
    <w:p>
      <w:pPr>
        <w:pStyle w:val="BodyText"/>
        <w:ind w:left="1025"/>
      </w:pPr>
      <w:r>
        <w:rPr>
          <w:color w:val="FFFFFF"/>
        </w:rPr>
        <w:t>555-000-</w:t>
      </w:r>
      <w:r>
        <w:rPr>
          <w:color w:val="FFFFFF"/>
          <w:spacing w:val="-4"/>
        </w:rPr>
        <w:t>0000</w:t>
      </w:r>
    </w:p>
    <w:p>
      <w:pPr>
        <w:pStyle w:val="BodyText"/>
        <w:spacing w:line="261" w:lineRule="auto" w:before="74"/>
        <w:ind w:left="39"/>
      </w:pPr>
      <w:r>
        <w:rPr/>
        <w:br w:type="column"/>
      </w:r>
      <w:r>
        <w:rPr>
          <w:color w:val="454545"/>
          <w:spacing w:val="-2"/>
          <w:w w:val="105"/>
        </w:rPr>
        <w:t>Commercial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Maintenance</w:t>
      </w:r>
      <w:r>
        <w:rPr>
          <w:color w:val="454545"/>
          <w:spacing w:val="-7"/>
          <w:w w:val="105"/>
        </w:rPr>
        <w:t> </w:t>
      </w:r>
      <w:r>
        <w:rPr>
          <w:color w:val="454545"/>
          <w:spacing w:val="-2"/>
          <w:w w:val="105"/>
        </w:rPr>
        <w:t>Technician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with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experience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in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retail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and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ofﬁce environments</w:t>
      </w:r>
    </w:p>
    <w:p>
      <w:pPr>
        <w:pStyle w:val="BodyText"/>
        <w:spacing w:line="261" w:lineRule="auto" w:before="119"/>
        <w:ind w:left="39"/>
      </w:pPr>
      <w:r>
        <w:rPr>
          <w:color w:val="454545"/>
          <w:spacing w:val="-2"/>
          <w:w w:val="105"/>
        </w:rPr>
        <w:t>Over 9 years of experience maintaining commercial properties, including shopping </w:t>
      </w:r>
      <w:r>
        <w:rPr>
          <w:color w:val="454545"/>
          <w:w w:val="105"/>
        </w:rPr>
        <w:t>centers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corporate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ofﬁces.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Skilled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system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diagnostics,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carpentry,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minor electrical repairs, and vendor coordination for larger repairs.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1280" w:bottom="280" w:left="425" w:right="425"/>
          <w:cols w:num="2" w:equalWidth="0">
            <w:col w:w="3437" w:space="747"/>
            <w:col w:w="6886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280" w:bottom="280" w:left="425" w:right="425"/>
        </w:sectPr>
      </w:pPr>
    </w:p>
    <w:p>
      <w:pPr>
        <w:pStyle w:val="BodyText"/>
        <w:spacing w:before="148"/>
        <w:ind w:left="1025"/>
      </w:pPr>
      <w:hyperlink r:id="rId5">
        <w:r>
          <w:rPr>
            <w:color w:val="FFFFFF"/>
            <w:spacing w:val="-2"/>
            <w:w w:val="105"/>
          </w:rPr>
          <w:t>email@email.com</w:t>
        </w:r>
      </w:hyperlink>
    </w:p>
    <w:p>
      <w:pPr>
        <w:pStyle w:val="Heading1"/>
        <w:spacing w:before="66"/>
        <w:ind w:left="1025"/>
      </w:pPr>
      <w:r>
        <w:rPr>
          <w:b w:val="0"/>
        </w:rPr>
        <w:br w:type="column"/>
      </w:r>
      <w:r>
        <w:rPr>
          <w:color w:val="006A5C"/>
        </w:rPr>
        <w:t>P</w:t>
      </w:r>
      <w:r>
        <w:rPr>
          <w:color w:val="006A5C"/>
          <w:spacing w:val="-22"/>
        </w:rPr>
        <w:t> </w:t>
      </w:r>
      <w:r>
        <w:rPr>
          <w:color w:val="006A5C"/>
        </w:rPr>
        <w:t>R</w:t>
      </w:r>
      <w:r>
        <w:rPr>
          <w:color w:val="006A5C"/>
          <w:spacing w:val="-22"/>
        </w:rPr>
        <w:t> </w:t>
      </w:r>
      <w:r>
        <w:rPr>
          <w:color w:val="006A5C"/>
        </w:rPr>
        <w:t>O</w:t>
      </w:r>
      <w:r>
        <w:rPr>
          <w:color w:val="006A5C"/>
          <w:spacing w:val="-22"/>
        </w:rPr>
        <w:t> </w:t>
      </w:r>
      <w:r>
        <w:rPr>
          <w:color w:val="006A5C"/>
        </w:rPr>
        <w:t>F</w:t>
      </w:r>
      <w:r>
        <w:rPr>
          <w:color w:val="006A5C"/>
          <w:spacing w:val="-21"/>
        </w:rPr>
        <w:t> </w:t>
      </w:r>
      <w:r>
        <w:rPr>
          <w:color w:val="006A5C"/>
        </w:rPr>
        <w:t>E</w:t>
      </w:r>
      <w:r>
        <w:rPr>
          <w:color w:val="006A5C"/>
          <w:spacing w:val="-22"/>
        </w:rPr>
        <w:t> </w:t>
      </w:r>
      <w:r>
        <w:rPr>
          <w:color w:val="006A5C"/>
        </w:rPr>
        <w:t>S</w:t>
      </w:r>
      <w:r>
        <w:rPr>
          <w:color w:val="006A5C"/>
          <w:spacing w:val="-22"/>
        </w:rPr>
        <w:t> </w:t>
      </w:r>
      <w:r>
        <w:rPr>
          <w:color w:val="006A5C"/>
        </w:rPr>
        <w:t>S</w:t>
      </w:r>
      <w:r>
        <w:rPr>
          <w:color w:val="006A5C"/>
          <w:spacing w:val="-22"/>
        </w:rPr>
        <w:t> </w:t>
      </w:r>
      <w:r>
        <w:rPr>
          <w:color w:val="006A5C"/>
        </w:rPr>
        <w:t>I</w:t>
      </w:r>
      <w:r>
        <w:rPr>
          <w:color w:val="006A5C"/>
          <w:spacing w:val="-21"/>
        </w:rPr>
        <w:t> </w:t>
      </w:r>
      <w:r>
        <w:rPr>
          <w:color w:val="006A5C"/>
        </w:rPr>
        <w:t>O</w:t>
      </w:r>
      <w:r>
        <w:rPr>
          <w:color w:val="006A5C"/>
          <w:spacing w:val="-22"/>
        </w:rPr>
        <w:t> </w:t>
      </w:r>
      <w:r>
        <w:rPr>
          <w:color w:val="006A5C"/>
        </w:rPr>
        <w:t>N</w:t>
      </w:r>
      <w:r>
        <w:rPr>
          <w:color w:val="006A5C"/>
          <w:spacing w:val="-22"/>
        </w:rPr>
        <w:t> </w:t>
      </w:r>
      <w:r>
        <w:rPr>
          <w:color w:val="006A5C"/>
        </w:rPr>
        <w:t>A</w:t>
      </w:r>
      <w:r>
        <w:rPr>
          <w:color w:val="006A5C"/>
          <w:spacing w:val="-21"/>
        </w:rPr>
        <w:t> </w:t>
      </w:r>
      <w:r>
        <w:rPr>
          <w:color w:val="006A5C"/>
        </w:rPr>
        <w:t>L</w:t>
      </w:r>
      <w:r>
        <w:rPr>
          <w:color w:val="006A5C"/>
          <w:spacing w:val="78"/>
        </w:rPr>
        <w:t> </w:t>
      </w:r>
      <w:r>
        <w:rPr>
          <w:color w:val="006A5C"/>
        </w:rPr>
        <w:t>E</w:t>
      </w:r>
      <w:r>
        <w:rPr>
          <w:color w:val="006A5C"/>
          <w:spacing w:val="-22"/>
        </w:rPr>
        <w:t> </w:t>
      </w:r>
      <w:r>
        <w:rPr>
          <w:color w:val="006A5C"/>
        </w:rPr>
        <w:t>X</w:t>
      </w:r>
      <w:r>
        <w:rPr>
          <w:color w:val="006A5C"/>
          <w:spacing w:val="-21"/>
        </w:rPr>
        <w:t> </w:t>
      </w:r>
      <w:r>
        <w:rPr>
          <w:color w:val="006A5C"/>
        </w:rPr>
        <w:t>P</w:t>
      </w:r>
      <w:r>
        <w:rPr>
          <w:color w:val="006A5C"/>
          <w:spacing w:val="-22"/>
        </w:rPr>
        <w:t> </w:t>
      </w:r>
      <w:r>
        <w:rPr>
          <w:color w:val="006A5C"/>
        </w:rPr>
        <w:t>E</w:t>
      </w:r>
      <w:r>
        <w:rPr>
          <w:color w:val="006A5C"/>
          <w:spacing w:val="-22"/>
        </w:rPr>
        <w:t> </w:t>
      </w:r>
      <w:r>
        <w:rPr>
          <w:color w:val="006A5C"/>
        </w:rPr>
        <w:t>R</w:t>
      </w:r>
      <w:r>
        <w:rPr>
          <w:color w:val="006A5C"/>
          <w:spacing w:val="-22"/>
        </w:rPr>
        <w:t> </w:t>
      </w:r>
      <w:r>
        <w:rPr>
          <w:color w:val="006A5C"/>
        </w:rPr>
        <w:t>I</w:t>
      </w:r>
      <w:r>
        <w:rPr>
          <w:color w:val="006A5C"/>
          <w:spacing w:val="-21"/>
        </w:rPr>
        <w:t> </w:t>
      </w:r>
      <w:r>
        <w:rPr>
          <w:color w:val="006A5C"/>
        </w:rPr>
        <w:t>E</w:t>
      </w:r>
      <w:r>
        <w:rPr>
          <w:color w:val="006A5C"/>
          <w:spacing w:val="-22"/>
        </w:rPr>
        <w:t> </w:t>
      </w:r>
      <w:r>
        <w:rPr>
          <w:color w:val="006A5C"/>
        </w:rPr>
        <w:t>N</w:t>
      </w:r>
      <w:r>
        <w:rPr>
          <w:color w:val="006A5C"/>
          <w:spacing w:val="-22"/>
        </w:rPr>
        <w:t> </w:t>
      </w:r>
      <w:r>
        <w:rPr>
          <w:color w:val="006A5C"/>
        </w:rPr>
        <w:t>C</w:t>
      </w:r>
      <w:r>
        <w:rPr>
          <w:color w:val="006A5C"/>
          <w:spacing w:val="-21"/>
        </w:rPr>
        <w:t> </w:t>
      </w:r>
      <w:r>
        <w:rPr>
          <w:color w:val="006A5C"/>
          <w:spacing w:val="-10"/>
        </w:rPr>
        <w:t>E</w:t>
      </w:r>
    </w:p>
    <w:p>
      <w:pPr>
        <w:pStyle w:val="Heading1"/>
        <w:spacing w:after="0"/>
        <w:sectPr>
          <w:type w:val="continuous"/>
          <w:pgSz w:w="11920" w:h="16860"/>
          <w:pgMar w:top="1280" w:bottom="280" w:left="425" w:right="425"/>
          <w:cols w:num="2" w:equalWidth="0">
            <w:col w:w="2546" w:space="653"/>
            <w:col w:w="7871"/>
          </w:cols>
        </w:sectPr>
      </w:pPr>
    </w:p>
    <w:p>
      <w:pPr>
        <w:pStyle w:val="BodyText"/>
        <w:spacing w:before="4"/>
        <w:rPr>
          <w:b/>
          <w:sz w:val="13"/>
        </w:rPr>
      </w:pPr>
    </w:p>
    <w:p>
      <w:pPr>
        <w:pStyle w:val="BodyText"/>
        <w:spacing w:after="0"/>
        <w:rPr>
          <w:b/>
          <w:sz w:val="13"/>
        </w:rPr>
        <w:sectPr>
          <w:type w:val="continuous"/>
          <w:pgSz w:w="11920" w:h="16860"/>
          <w:pgMar w:top="1280" w:bottom="280" w:left="425" w:right="425"/>
        </w:sectPr>
      </w:pPr>
    </w:p>
    <w:p>
      <w:pPr>
        <w:pStyle w:val="BodyText"/>
        <w:spacing w:before="33"/>
        <w:rPr>
          <w:b/>
        </w:rPr>
      </w:pPr>
      <w:r>
        <w:rPr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333375"/>
                            <a:ext cx="4768215" cy="10371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10371455">
                                <a:moveTo>
                                  <a:pt x="0" y="10371200"/>
                                </a:moveTo>
                                <a:lnTo>
                                  <a:pt x="4767833" y="103712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371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6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6850">
                                <a:moveTo>
                                  <a:pt x="0" y="9086849"/>
                                </a:moveTo>
                                <a:lnTo>
                                  <a:pt x="2800349" y="9086849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6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28860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296227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2670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34327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64807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5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8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3724274"/>
                            <a:ext cx="170881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62" y="4562474"/>
                            <a:ext cx="47625" cy="1704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04975">
                                <a:moveTo>
                                  <a:pt x="47625" y="1677822"/>
                                </a:moveTo>
                                <a:lnTo>
                                  <a:pt x="27165" y="1657350"/>
                                </a:lnTo>
                                <a:lnTo>
                                  <a:pt x="20472" y="1657350"/>
                                </a:lnTo>
                                <a:lnTo>
                                  <a:pt x="0" y="1677822"/>
                                </a:lnTo>
                                <a:lnTo>
                                  <a:pt x="0" y="1681391"/>
                                </a:lnTo>
                                <a:lnTo>
                                  <a:pt x="0" y="1684515"/>
                                </a:lnTo>
                                <a:lnTo>
                                  <a:pt x="20472" y="1704975"/>
                                </a:lnTo>
                                <a:lnTo>
                                  <a:pt x="27165" y="1704975"/>
                                </a:lnTo>
                                <a:lnTo>
                                  <a:pt x="47625" y="1684515"/>
                                </a:lnTo>
                                <a:lnTo>
                                  <a:pt x="47625" y="1677822"/>
                                </a:lnTo>
                                <a:close/>
                              </a:path>
                              <a:path w="47625" h="1704975">
                                <a:moveTo>
                                  <a:pt x="47625" y="1477797"/>
                                </a:moveTo>
                                <a:lnTo>
                                  <a:pt x="27165" y="1457325"/>
                                </a:lnTo>
                                <a:lnTo>
                                  <a:pt x="20472" y="1457325"/>
                                </a:lnTo>
                                <a:lnTo>
                                  <a:pt x="0" y="1477797"/>
                                </a:lnTo>
                                <a:lnTo>
                                  <a:pt x="0" y="1481366"/>
                                </a:lnTo>
                                <a:lnTo>
                                  <a:pt x="0" y="1484490"/>
                                </a:lnTo>
                                <a:lnTo>
                                  <a:pt x="20472" y="1504950"/>
                                </a:lnTo>
                                <a:lnTo>
                                  <a:pt x="27165" y="1504950"/>
                                </a:lnTo>
                                <a:lnTo>
                                  <a:pt x="47625" y="1484490"/>
                                </a:lnTo>
                                <a:lnTo>
                                  <a:pt x="47625" y="1477797"/>
                                </a:lnTo>
                                <a:close/>
                              </a:path>
                              <a:path w="47625" h="1704975">
                                <a:moveTo>
                                  <a:pt x="47625" y="1268247"/>
                                </a:moveTo>
                                <a:lnTo>
                                  <a:pt x="27165" y="1247775"/>
                                </a:lnTo>
                                <a:lnTo>
                                  <a:pt x="20472" y="1247775"/>
                                </a:lnTo>
                                <a:lnTo>
                                  <a:pt x="0" y="1268247"/>
                                </a:lnTo>
                                <a:lnTo>
                                  <a:pt x="0" y="1271816"/>
                                </a:lnTo>
                                <a:lnTo>
                                  <a:pt x="0" y="1274940"/>
                                </a:lnTo>
                                <a:lnTo>
                                  <a:pt x="20472" y="1295400"/>
                                </a:lnTo>
                                <a:lnTo>
                                  <a:pt x="27165" y="1295400"/>
                                </a:lnTo>
                                <a:lnTo>
                                  <a:pt x="47625" y="1274940"/>
                                </a:lnTo>
                                <a:lnTo>
                                  <a:pt x="47625" y="1268247"/>
                                </a:lnTo>
                                <a:close/>
                              </a:path>
                              <a:path w="47625" h="1704975">
                                <a:moveTo>
                                  <a:pt x="47625" y="1068222"/>
                                </a:moveTo>
                                <a:lnTo>
                                  <a:pt x="27165" y="1047750"/>
                                </a:lnTo>
                                <a:lnTo>
                                  <a:pt x="20472" y="1047750"/>
                                </a:lnTo>
                                <a:lnTo>
                                  <a:pt x="0" y="1068222"/>
                                </a:lnTo>
                                <a:lnTo>
                                  <a:pt x="0" y="1071791"/>
                                </a:lnTo>
                                <a:lnTo>
                                  <a:pt x="0" y="1074915"/>
                                </a:lnTo>
                                <a:lnTo>
                                  <a:pt x="20472" y="1095375"/>
                                </a:lnTo>
                                <a:lnTo>
                                  <a:pt x="27165" y="1095375"/>
                                </a:lnTo>
                                <a:lnTo>
                                  <a:pt x="47625" y="1074915"/>
                                </a:lnTo>
                                <a:lnTo>
                                  <a:pt x="47625" y="1068222"/>
                                </a:lnTo>
                                <a:close/>
                              </a:path>
                              <a:path w="47625" h="1704975">
                                <a:moveTo>
                                  <a:pt x="47625" y="868197"/>
                                </a:moveTo>
                                <a:lnTo>
                                  <a:pt x="27165" y="847725"/>
                                </a:lnTo>
                                <a:lnTo>
                                  <a:pt x="20472" y="847725"/>
                                </a:lnTo>
                                <a:lnTo>
                                  <a:pt x="0" y="868197"/>
                                </a:lnTo>
                                <a:lnTo>
                                  <a:pt x="0" y="871766"/>
                                </a:lnTo>
                                <a:lnTo>
                                  <a:pt x="0" y="874890"/>
                                </a:lnTo>
                                <a:lnTo>
                                  <a:pt x="20472" y="895350"/>
                                </a:lnTo>
                                <a:lnTo>
                                  <a:pt x="27165" y="895350"/>
                                </a:lnTo>
                                <a:lnTo>
                                  <a:pt x="47625" y="874890"/>
                                </a:lnTo>
                                <a:lnTo>
                                  <a:pt x="47625" y="868197"/>
                                </a:lnTo>
                                <a:close/>
                              </a:path>
                              <a:path w="47625" h="17049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809874" y="1743075"/>
                            <a:ext cx="4758690" cy="5000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000625">
                                <a:moveTo>
                                  <a:pt x="0" y="5000624"/>
                                </a:moveTo>
                                <a:lnTo>
                                  <a:pt x="4758308" y="5000624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000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809874" y="0"/>
                            <a:ext cx="4758690" cy="1743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1743075">
                                <a:moveTo>
                                  <a:pt x="4758308" y="1743074"/>
                                </a:moveTo>
                                <a:lnTo>
                                  <a:pt x="0" y="174307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1743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47999" y="17240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52762" y="4248149"/>
                            <a:ext cx="47625" cy="1762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62125">
                                <a:moveTo>
                                  <a:pt x="47625" y="1734972"/>
                                </a:moveTo>
                                <a:lnTo>
                                  <a:pt x="27165" y="1714500"/>
                                </a:lnTo>
                                <a:lnTo>
                                  <a:pt x="20472" y="1714500"/>
                                </a:lnTo>
                                <a:lnTo>
                                  <a:pt x="0" y="1734972"/>
                                </a:lnTo>
                                <a:lnTo>
                                  <a:pt x="0" y="1738541"/>
                                </a:lnTo>
                                <a:lnTo>
                                  <a:pt x="0" y="1741665"/>
                                </a:lnTo>
                                <a:lnTo>
                                  <a:pt x="20472" y="1762125"/>
                                </a:lnTo>
                                <a:lnTo>
                                  <a:pt x="27165" y="1762125"/>
                                </a:lnTo>
                                <a:lnTo>
                                  <a:pt x="47625" y="1741665"/>
                                </a:lnTo>
                                <a:lnTo>
                                  <a:pt x="47625" y="1734972"/>
                                </a:lnTo>
                                <a:close/>
                              </a:path>
                              <a:path w="47625" h="1762125">
                                <a:moveTo>
                                  <a:pt x="47625" y="1534947"/>
                                </a:moveTo>
                                <a:lnTo>
                                  <a:pt x="27165" y="1514475"/>
                                </a:lnTo>
                                <a:lnTo>
                                  <a:pt x="20472" y="1514475"/>
                                </a:lnTo>
                                <a:lnTo>
                                  <a:pt x="0" y="1534947"/>
                                </a:lnTo>
                                <a:lnTo>
                                  <a:pt x="0" y="1538516"/>
                                </a:lnTo>
                                <a:lnTo>
                                  <a:pt x="0" y="1541640"/>
                                </a:lnTo>
                                <a:lnTo>
                                  <a:pt x="20472" y="1562100"/>
                                </a:lnTo>
                                <a:lnTo>
                                  <a:pt x="27165" y="1562100"/>
                                </a:lnTo>
                                <a:lnTo>
                                  <a:pt x="47625" y="1541640"/>
                                </a:lnTo>
                                <a:lnTo>
                                  <a:pt x="47625" y="1534947"/>
                                </a:lnTo>
                                <a:close/>
                              </a:path>
                              <a:path w="47625" h="1762125">
                                <a:moveTo>
                                  <a:pt x="47625" y="715797"/>
                                </a:moveTo>
                                <a:lnTo>
                                  <a:pt x="27165" y="695325"/>
                                </a:lnTo>
                                <a:lnTo>
                                  <a:pt x="20472" y="695325"/>
                                </a:lnTo>
                                <a:lnTo>
                                  <a:pt x="0" y="715797"/>
                                </a:lnTo>
                                <a:lnTo>
                                  <a:pt x="0" y="719366"/>
                                </a:lnTo>
                                <a:lnTo>
                                  <a:pt x="0" y="722490"/>
                                </a:lnTo>
                                <a:lnTo>
                                  <a:pt x="20472" y="742950"/>
                                </a:lnTo>
                                <a:lnTo>
                                  <a:pt x="27165" y="742950"/>
                                </a:lnTo>
                                <a:lnTo>
                                  <a:pt x="47625" y="722490"/>
                                </a:lnTo>
                                <a:lnTo>
                                  <a:pt x="47625" y="715797"/>
                                </a:lnTo>
                                <a:close/>
                              </a:path>
                              <a:path w="47625" h="176212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7621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7280" id="docshapegroup1" coordorigin="0,0" coordsize="11919,16860">
                <v:rect style="position:absolute;left:4410;top:525;width:7509;height:16333" id="docshape2" filled="true" fillcolor="#f5f5f5" stroked="false">
                  <v:fill type="solid"/>
                </v:rect>
                <v:rect style="position:absolute;left:0;top:2550;width:4410;height:14310" id="docshape3" filled="true" fillcolor="#006a5c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4545;width:525;height:525" id="docshape6" coordorigin="765,4545" coordsize="525,525" path="m1025,5070l962,5062,903,5039,851,5003,809,4954,780,4897,766,4835,765,4810,765,4793,776,4730,802,4672,841,4621,892,4582,950,4556,1013,4545,1030,4545,1042,4545,1105,4556,1163,4582,1214,4621,1253,4672,1279,4730,1290,4793,1290,4810,1290,4822,1279,4885,1253,4943,1214,4994,1163,5033,1105,5059,1042,5070,1025,5070xe" filled="true" fillcolor="#be9000" stroked="false">
                  <v:path arrowok="t"/>
                  <v:fill type="solid"/>
                </v:shape>
                <v:shape style="position:absolute;left:885;top:4665;width:270;height:279" type="#_x0000_t75" id="docshape7" stroked="false">
                  <v:imagedata r:id="rId6" o:title=""/>
                </v:shape>
                <v:shape style="position:absolute;left:765;top:5145;width:525;height:525" id="docshape8" coordorigin="765,5145" coordsize="525,525" path="m1025,5670l962,5662,903,5639,851,5603,809,5554,780,5497,766,5435,765,5410,765,5393,776,5330,802,5272,841,5221,892,5182,950,5156,1013,5145,1030,5145,1042,5145,1105,5156,1163,5182,1214,5221,1253,5272,1279,5330,1290,5393,1290,5410,1290,5422,1279,5485,1253,5543,1214,5594,1163,5633,1105,5659,1042,5670,1025,5670xe" filled="true" fillcolor="#be9000" stroked="false">
                  <v:path arrowok="t"/>
                  <v:fill type="solid"/>
                </v:shape>
                <v:shape style="position:absolute;left:903;top:5265;width:243;height:279" type="#_x0000_t75" id="docshape9" stroked="false">
                  <v:imagedata r:id="rId7" o:title=""/>
                </v:shape>
                <v:shape style="position:absolute;left:765;top:5745;width:525;height:510" id="docshape10" coordorigin="765,5745" coordsize="525,510" path="m1035,6255l1020,6255,1007,6255,946,6244,889,6219,840,6180,801,6131,776,6074,765,6013,765,6000,765,5987,776,5926,801,5869,840,5820,889,5781,946,5756,1007,5745,1020,5745,1035,5745,1097,5753,1155,5775,1206,5811,1247,5858,1275,5914,1289,5975,1290,6000,1290,6013,1279,6074,1254,6131,1215,6180,1166,6219,1109,6244,1048,6255,1035,6255xe" filled="true" fillcolor="#be9000" stroked="false">
                  <v:path arrowok="t"/>
                  <v:fill type="solid"/>
                </v:shape>
                <v:shape style="position:absolute;left:885;top:5865;width:270;height:270" type="#_x0000_t75" id="docshape11" stroked="false">
                  <v:imagedata r:id="rId8" o:title=""/>
                </v:shape>
                <v:shape style="position:absolute;left:764;top:7185;width:75;height:2685" id="docshape12" coordorigin="765,7185" coordsize="75,2685" path="m840,9827l839,9822,835,9813,833,9809,826,9802,822,9800,813,9796,808,9795,797,9795,792,9796,783,9800,779,9802,772,9809,770,9813,766,9822,765,9827,765,9833,765,9838,766,9843,770,9852,772,9856,779,9863,783,9865,792,9869,797,9870,808,9870,813,9869,822,9865,826,9863,833,9856,835,9852,839,9843,840,9838,840,9827xm840,9512l839,9507,835,9498,833,9494,826,9487,822,9485,813,9481,808,9480,797,9480,792,9481,783,9485,779,9487,772,9494,770,9498,766,9507,765,9512,765,9518,765,9523,766,9528,770,9537,772,9541,779,9548,783,9550,792,9554,797,9555,808,9555,813,9554,822,9550,826,9548,833,9541,835,9537,839,9528,840,9523,840,9512xm840,9182l839,9177,835,9168,833,9164,826,9157,822,9155,813,9151,808,9150,797,9150,792,9151,783,9155,779,9157,772,9164,770,9168,766,9177,765,9182,765,9188,765,9193,766,9198,770,9207,772,9211,779,9218,783,9220,792,9224,797,9225,808,9225,813,9224,822,9220,826,9218,833,9211,835,9207,839,9198,840,9193,840,9182xm840,8867l839,8862,835,8853,833,8849,826,8842,822,8840,813,8836,808,8835,797,8835,792,8836,783,8840,779,8842,772,8849,770,8853,766,8862,765,8867,765,8873,765,8878,766,8883,770,8892,772,8896,779,8903,783,8905,792,8909,797,8910,808,8910,813,8909,822,8905,826,8903,833,8896,835,8892,839,8883,840,8878,840,8867xm840,8552l839,8547,835,8538,833,8534,826,8527,822,8525,813,8521,808,8520,797,8520,792,8521,783,8525,779,8527,772,8534,770,8538,766,8547,765,8552,765,8558,765,8563,766,8568,770,8577,772,8581,779,8588,783,8590,792,8594,797,8595,808,8595,813,8594,822,8590,826,8588,833,8581,835,8577,839,8568,840,8563,840,8552xm840,7217l839,7212,835,7203,833,7199,826,7192,822,7190,813,7186,808,7185,797,7185,792,7186,783,7190,779,7192,772,7199,770,7203,766,7212,765,7217,765,7223,765,7228,766,7233,770,7242,772,7246,779,7253,783,7255,792,7259,797,7260,808,7260,813,7259,822,7255,826,7253,833,7246,835,7242,839,7233,840,7228,840,7217xe" filled="true" fillcolor="#ffffff" stroked="false">
                  <v:path arrowok="t"/>
                  <v:fill type="solid"/>
                </v:shape>
                <v:rect style="position:absolute;left:4425;top:2745;width:7494;height:7875" id="docshape13" filled="true" fillcolor="#f5f5f5" stroked="false">
                  <v:fill type="solid"/>
                </v:rect>
                <v:rect style="position:absolute;left:4425;top:0;width:7494;height:2745" id="docshape14" filled="true" fillcolor="#ffffff" stroked="false">
                  <v:fill type="solid"/>
                </v:rect>
                <v:rect style="position:absolute;left:4800;top:2715;width:6750;height:30" id="docshape15" filled="true" fillcolor="#be9000" stroked="false">
                  <v:fill type="solid"/>
                </v:rect>
                <v:shape style="position:absolute;left:4964;top:6690;width:75;height:2775" id="docshape16" coordorigin="4965,6690" coordsize="75,2775" path="m5040,9422l5039,9417,5035,9408,5033,9404,5026,9397,5022,9395,5013,9391,5008,9390,4997,9390,4992,9391,4983,9395,4979,9397,4972,9404,4970,9408,4966,9417,4965,9422,4965,9428,4965,9433,4966,9438,4970,9447,4972,9451,4979,9458,4983,9460,4992,9464,4997,9465,5008,9465,5013,9464,5022,9460,5026,9458,5033,9451,5035,9447,5039,9438,5040,9433,5040,9422xm5040,9107l5039,9102,5035,9093,5033,9089,5026,9082,5022,9080,5013,9076,5008,9075,4997,9075,4992,9076,4983,9080,4979,9082,4972,9089,4970,9093,4966,9102,4965,9107,4965,9113,4965,9118,4966,9123,4970,9132,4972,9136,4979,9143,4983,9145,4992,9149,4997,9150,5008,9150,5013,9149,5022,9145,5026,9143,5033,9136,5035,9132,5039,9123,5040,9118,5040,9107xm5040,7817l5039,7812,5035,7803,5033,7799,5026,7792,5022,7790,5013,7786,5008,7785,4997,7785,4992,7786,4983,7790,4979,7792,4972,7799,4970,7803,4966,7812,4965,7817,4965,7823,4965,7828,4966,7833,4970,7842,4972,7846,4979,7853,4983,7855,4992,7859,4997,7860,5008,7860,5013,7859,5022,7855,5026,7853,5033,7846,5035,7842,5039,7833,5040,7828,5040,7817xm5040,7277l5039,7272,5035,7263,5033,7259,5026,7252,5022,7250,5013,7246,5008,7245,4997,7245,4992,7246,4983,7250,4979,7252,4972,7259,4970,7263,4966,7272,4965,7277,4965,7283,4965,7288,4966,7293,4970,7302,4972,7306,4979,7313,4983,7315,4992,7319,4997,7320,5008,7320,5013,7319,5022,7315,5026,7313,5033,7306,5035,7302,5039,7293,5040,7288,5040,7277xm5040,6722l5039,6717,5035,6708,5033,6704,5026,6697,5022,6695,5013,6691,5008,6690,4997,6690,4992,6691,4983,6695,4979,6697,4972,6704,4970,6708,4966,6717,4965,6722,4965,6728,4965,6733,4966,6738,4970,6747,4972,6751,4979,6758,4983,6760,4992,6764,4997,6765,5008,6765,5013,6764,5022,6760,5026,6758,5033,6751,5035,6747,5039,6738,5040,6733,5040,6722xe" filled="true" fillcolor="#454545" stroked="false">
                  <v:path arrowok="t"/>
                  <v:fill type="solid"/>
                </v:shape>
                <v:shape style="position:absolute;left:630;top:450;width:3165;height:3165" type="#_x0000_t75" id="docshape17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1025"/>
      </w:pPr>
      <w:r>
        <w:rPr>
          <w:color w:val="FFFFFF"/>
        </w:rPr>
        <w:t>Atlanta,</w:t>
      </w:r>
      <w:r>
        <w:rPr>
          <w:color w:val="FFFFFF"/>
          <w:spacing w:val="12"/>
        </w:rPr>
        <w:t> </w:t>
      </w:r>
      <w:r>
        <w:rPr>
          <w:color w:val="FFFFFF"/>
          <w:spacing w:val="-5"/>
        </w:rPr>
        <w:t>GA</w:t>
      </w:r>
    </w:p>
    <w:p>
      <w:pPr>
        <w:pStyle w:val="BodyText"/>
      </w:pPr>
    </w:p>
    <w:p>
      <w:pPr>
        <w:pStyle w:val="BodyText"/>
        <w:spacing w:before="91"/>
      </w:pPr>
    </w:p>
    <w:p>
      <w:pPr>
        <w:pStyle w:val="Heading1"/>
      </w:pPr>
      <w:r>
        <w:rPr>
          <w:color w:val="FFFFFF"/>
        </w:rPr>
        <w:t>E</w:t>
      </w:r>
      <w:r>
        <w:rPr>
          <w:color w:val="FFFFFF"/>
          <w:spacing w:val="-22"/>
        </w:rPr>
        <w:t> </w:t>
      </w:r>
      <w:r>
        <w:rPr>
          <w:color w:val="FFFFFF"/>
        </w:rPr>
        <w:t>D</w:t>
      </w:r>
      <w:r>
        <w:rPr>
          <w:color w:val="FFFFFF"/>
          <w:spacing w:val="-21"/>
        </w:rPr>
        <w:t> </w:t>
      </w:r>
      <w:r>
        <w:rPr>
          <w:color w:val="FFFFFF"/>
        </w:rPr>
        <w:t>U</w:t>
      </w:r>
      <w:r>
        <w:rPr>
          <w:color w:val="FFFFFF"/>
          <w:spacing w:val="-22"/>
        </w:rPr>
        <w:t> </w:t>
      </w:r>
      <w:r>
        <w:rPr>
          <w:color w:val="FFFFFF"/>
        </w:rPr>
        <w:t>C</w:t>
      </w:r>
      <w:r>
        <w:rPr>
          <w:color w:val="FFFFFF"/>
          <w:spacing w:val="-21"/>
        </w:rPr>
        <w:t> </w:t>
      </w:r>
      <w:r>
        <w:rPr>
          <w:color w:val="FFFFFF"/>
          <w:spacing w:val="11"/>
        </w:rPr>
        <w:t>AT</w:t>
      </w:r>
      <w:r>
        <w:rPr>
          <w:color w:val="FFFFFF"/>
          <w:spacing w:val="-21"/>
        </w:rPr>
        <w:t> </w:t>
      </w:r>
      <w:r>
        <w:rPr>
          <w:color w:val="FFFFFF"/>
        </w:rPr>
        <w:t>I</w:t>
      </w:r>
      <w:r>
        <w:rPr>
          <w:color w:val="FFFFFF"/>
          <w:spacing w:val="-22"/>
        </w:rPr>
        <w:t> </w:t>
      </w:r>
      <w:r>
        <w:rPr>
          <w:color w:val="FFFFFF"/>
        </w:rPr>
        <w:t>O</w:t>
      </w:r>
      <w:r>
        <w:rPr>
          <w:color w:val="FFFFFF"/>
          <w:spacing w:val="-21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12"/>
        <w:rPr>
          <w:b/>
          <w:sz w:val="22"/>
        </w:rPr>
      </w:pPr>
    </w:p>
    <w:p>
      <w:pPr>
        <w:spacing w:line="295" w:lineRule="auto" w:before="0"/>
        <w:ind w:left="634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Diploma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in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Building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Maintenance </w:t>
      </w:r>
      <w:r>
        <w:rPr>
          <w:b/>
          <w:color w:val="FFFFFF"/>
          <w:w w:val="105"/>
          <w:sz w:val="18"/>
        </w:rPr>
        <w:t>Atlanta Technical College | 2013</w:t>
      </w:r>
    </w:p>
    <w:p>
      <w:pPr>
        <w:pStyle w:val="BodyText"/>
        <w:spacing w:before="101"/>
        <w:rPr>
          <w:b/>
        </w:rPr>
      </w:pPr>
    </w:p>
    <w:p>
      <w:pPr>
        <w:pStyle w:val="Heading1"/>
      </w:pPr>
      <w:r>
        <w:rPr>
          <w:color w:val="FFFFFF"/>
        </w:rPr>
        <w:t>K</w:t>
      </w:r>
      <w:r>
        <w:rPr>
          <w:color w:val="FFFFFF"/>
          <w:spacing w:val="-22"/>
        </w:rPr>
        <w:t> </w:t>
      </w:r>
      <w:r>
        <w:rPr>
          <w:color w:val="FFFFFF"/>
        </w:rPr>
        <w:t>E</w:t>
      </w:r>
      <w:r>
        <w:rPr>
          <w:color w:val="FFFFFF"/>
          <w:spacing w:val="-22"/>
        </w:rPr>
        <w:t> </w:t>
      </w:r>
      <w:r>
        <w:rPr>
          <w:color w:val="FFFFFF"/>
        </w:rPr>
        <w:t>Y</w:t>
      </w:r>
      <w:r>
        <w:rPr>
          <w:color w:val="FFFFFF"/>
          <w:spacing w:val="77"/>
        </w:rPr>
        <w:t> </w:t>
      </w:r>
      <w:r>
        <w:rPr>
          <w:color w:val="FFFFFF"/>
        </w:rPr>
        <w:t>S</w:t>
      </w:r>
      <w:r>
        <w:rPr>
          <w:color w:val="FFFFFF"/>
          <w:spacing w:val="-22"/>
        </w:rPr>
        <w:t> </w:t>
      </w:r>
      <w:r>
        <w:rPr>
          <w:color w:val="FFFFFF"/>
        </w:rPr>
        <w:t>K</w:t>
      </w:r>
      <w:r>
        <w:rPr>
          <w:color w:val="FFFFFF"/>
          <w:spacing w:val="-22"/>
        </w:rPr>
        <w:t> </w:t>
      </w:r>
      <w:r>
        <w:rPr>
          <w:color w:val="FFFFFF"/>
        </w:rPr>
        <w:t>I</w:t>
      </w:r>
      <w:r>
        <w:rPr>
          <w:color w:val="FFFFFF"/>
          <w:spacing w:val="-22"/>
        </w:rPr>
        <w:t> </w:t>
      </w:r>
      <w:r>
        <w:rPr>
          <w:color w:val="FFFFFF"/>
        </w:rPr>
        <w:t>L</w:t>
      </w:r>
      <w:r>
        <w:rPr>
          <w:color w:val="FFFFFF"/>
          <w:spacing w:val="-22"/>
        </w:rPr>
        <w:t> </w:t>
      </w:r>
      <w:r>
        <w:rPr>
          <w:color w:val="FFFFFF"/>
        </w:rPr>
        <w:t>L</w:t>
      </w:r>
      <w:r>
        <w:rPr>
          <w:color w:val="FFFFFF"/>
          <w:spacing w:val="-22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12"/>
        <w:rPr>
          <w:b/>
          <w:sz w:val="22"/>
        </w:rPr>
      </w:pPr>
    </w:p>
    <w:p>
      <w:pPr>
        <w:pStyle w:val="BodyText"/>
        <w:spacing w:line="369" w:lineRule="auto"/>
        <w:ind w:left="634" w:right="703"/>
      </w:pPr>
      <w:r>
        <w:rPr>
          <w:color w:val="FFFFFF"/>
          <w:w w:val="105"/>
        </w:rPr>
        <w:t>ADA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Compliance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Updates Carpentry Repairs </w:t>
      </w:r>
      <w:r>
        <w:rPr>
          <w:color w:val="FFFFFF"/>
          <w:spacing w:val="-2"/>
          <w:w w:val="105"/>
        </w:rPr>
        <w:t>Commercial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HVAC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support </w:t>
      </w:r>
      <w:r>
        <w:rPr>
          <w:color w:val="FFFFFF"/>
          <w:w w:val="105"/>
        </w:rPr>
        <w:t>Multi-site Maintenance Vendor Scheduling</w:t>
      </w:r>
    </w:p>
    <w:p>
      <w:pPr>
        <w:spacing w:line="261" w:lineRule="auto" w:before="75"/>
        <w:ind w:left="39" w:right="669" w:firstLine="0"/>
        <w:jc w:val="left"/>
        <w:rPr>
          <w:b/>
          <w:sz w:val="18"/>
        </w:rPr>
      </w:pPr>
      <w:r>
        <w:rPr/>
        <w:br w:type="column"/>
      </w:r>
      <w:r>
        <w:rPr>
          <w:b/>
          <w:color w:val="545353"/>
          <w:spacing w:val="-2"/>
          <w:w w:val="105"/>
          <w:sz w:val="18"/>
        </w:rPr>
        <w:t>COMMERCIAL</w:t>
      </w:r>
      <w:r>
        <w:rPr>
          <w:b/>
          <w:color w:val="545353"/>
          <w:spacing w:val="-12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MAINTENANCE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TECHNICIAN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|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BEACON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REAL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ESTATE </w:t>
      </w:r>
      <w:r>
        <w:rPr>
          <w:b/>
          <w:color w:val="545353"/>
          <w:w w:val="105"/>
          <w:sz w:val="18"/>
        </w:rPr>
        <w:t>GROUP, ATLANTA, GA</w:t>
      </w:r>
    </w:p>
    <w:p>
      <w:pPr>
        <w:pStyle w:val="BodyText"/>
        <w:spacing w:line="206" w:lineRule="exact"/>
        <w:ind w:left="39"/>
      </w:pPr>
      <w:r>
        <w:rPr>
          <w:color w:val="545353"/>
          <w:spacing w:val="-2"/>
          <w:w w:val="105"/>
        </w:rPr>
        <w:t>FEBRUARY</w:t>
      </w:r>
      <w:r>
        <w:rPr>
          <w:color w:val="545353"/>
          <w:spacing w:val="-10"/>
          <w:w w:val="105"/>
        </w:rPr>
        <w:t> </w:t>
      </w:r>
      <w:r>
        <w:rPr>
          <w:color w:val="545353"/>
          <w:spacing w:val="-2"/>
          <w:w w:val="105"/>
        </w:rPr>
        <w:t>2018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2"/>
          <w:w w:val="105"/>
        </w:rPr>
        <w:t>-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2"/>
          <w:w w:val="105"/>
        </w:rPr>
        <w:t>PRESENT</w:t>
      </w:r>
    </w:p>
    <w:p>
      <w:pPr>
        <w:pStyle w:val="BodyText"/>
        <w:spacing w:before="36"/>
      </w:pPr>
    </w:p>
    <w:p>
      <w:pPr>
        <w:pStyle w:val="BodyText"/>
        <w:spacing w:line="261" w:lineRule="auto"/>
        <w:ind w:left="653" w:right="170"/>
      </w:pPr>
      <w:r>
        <w:rPr>
          <w:color w:val="454545"/>
          <w:spacing w:val="-2"/>
          <w:w w:val="105"/>
        </w:rPr>
        <w:t>Manage maintenance across ﬁve properties totaling 500,000 square feet </w:t>
      </w:r>
      <w:r>
        <w:rPr>
          <w:color w:val="454545"/>
          <w:w w:val="105"/>
        </w:rPr>
        <w:t>of retail and ofﬁce space</w:t>
      </w:r>
    </w:p>
    <w:p>
      <w:pPr>
        <w:pStyle w:val="BodyText"/>
        <w:spacing w:line="261" w:lineRule="auto" w:before="104"/>
        <w:ind w:left="653" w:right="424"/>
      </w:pPr>
      <w:r>
        <w:rPr>
          <w:color w:val="454545"/>
          <w:w w:val="105"/>
        </w:rPr>
        <w:t>Handle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small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plumbing,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electrical,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carpentry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tasks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without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needing outside vendors, saving $30,000 annually</w:t>
      </w:r>
    </w:p>
    <w:p>
      <w:pPr>
        <w:pStyle w:val="BodyText"/>
        <w:spacing w:before="88"/>
        <w:ind w:left="653"/>
      </w:pPr>
      <w:r>
        <w:rPr>
          <w:color w:val="454545"/>
          <w:spacing w:val="-2"/>
          <w:w w:val="105"/>
        </w:rPr>
        <w:t>Collaborate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with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property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managers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and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tenants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to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prioritize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work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orders</w:t>
      </w:r>
    </w:p>
    <w:p>
      <w:pPr>
        <w:pStyle w:val="BodyText"/>
        <w:spacing w:before="201"/>
      </w:pPr>
    </w:p>
    <w:p>
      <w:pPr>
        <w:spacing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MAINTENANCE</w:t>
      </w:r>
      <w:r>
        <w:rPr>
          <w:b/>
          <w:color w:val="545353"/>
          <w:spacing w:val="11"/>
          <w:sz w:val="18"/>
        </w:rPr>
        <w:t> </w:t>
      </w:r>
      <w:r>
        <w:rPr>
          <w:b/>
          <w:color w:val="545353"/>
          <w:sz w:val="18"/>
        </w:rPr>
        <w:t>TECHNICIAN</w:t>
      </w:r>
      <w:r>
        <w:rPr>
          <w:b/>
          <w:color w:val="545353"/>
          <w:spacing w:val="11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11"/>
          <w:sz w:val="18"/>
        </w:rPr>
        <w:t> </w:t>
      </w:r>
      <w:r>
        <w:rPr>
          <w:b/>
          <w:color w:val="545353"/>
          <w:sz w:val="18"/>
        </w:rPr>
        <w:t>RETAIL</w:t>
      </w:r>
      <w:r>
        <w:rPr>
          <w:b/>
          <w:color w:val="545353"/>
          <w:spacing w:val="8"/>
          <w:sz w:val="18"/>
        </w:rPr>
        <w:t> </w:t>
      </w:r>
      <w:r>
        <w:rPr>
          <w:b/>
          <w:color w:val="545353"/>
          <w:sz w:val="18"/>
        </w:rPr>
        <w:t>FACILITIES</w:t>
      </w:r>
      <w:r>
        <w:rPr>
          <w:b/>
          <w:color w:val="545353"/>
          <w:spacing w:val="11"/>
          <w:sz w:val="18"/>
        </w:rPr>
        <w:t> </w:t>
      </w:r>
      <w:r>
        <w:rPr>
          <w:b/>
          <w:color w:val="545353"/>
          <w:sz w:val="18"/>
        </w:rPr>
        <w:t>INC.,</w:t>
      </w:r>
      <w:r>
        <w:rPr>
          <w:b/>
          <w:color w:val="545353"/>
          <w:spacing w:val="3"/>
          <w:sz w:val="18"/>
        </w:rPr>
        <w:t> </w:t>
      </w:r>
      <w:r>
        <w:rPr>
          <w:b/>
          <w:color w:val="545353"/>
          <w:sz w:val="18"/>
        </w:rPr>
        <w:t>ATLANTA,</w:t>
      </w:r>
      <w:r>
        <w:rPr>
          <w:b/>
          <w:color w:val="545353"/>
          <w:spacing w:val="11"/>
          <w:sz w:val="18"/>
        </w:rPr>
        <w:t> </w:t>
      </w:r>
      <w:r>
        <w:rPr>
          <w:b/>
          <w:color w:val="545353"/>
          <w:spacing w:val="-5"/>
          <w:sz w:val="18"/>
        </w:rPr>
        <w:t>GA</w:t>
      </w:r>
    </w:p>
    <w:p>
      <w:pPr>
        <w:pStyle w:val="BodyText"/>
        <w:spacing w:before="18"/>
        <w:ind w:left="39"/>
      </w:pPr>
      <w:r>
        <w:rPr>
          <w:color w:val="545353"/>
        </w:rPr>
        <w:t>MAY</w:t>
      </w:r>
      <w:r>
        <w:rPr>
          <w:color w:val="545353"/>
          <w:spacing w:val="3"/>
        </w:rPr>
        <w:t> </w:t>
      </w:r>
      <w:r>
        <w:rPr>
          <w:color w:val="545353"/>
        </w:rPr>
        <w:t>2014</w:t>
      </w:r>
      <w:r>
        <w:rPr>
          <w:color w:val="545353"/>
          <w:spacing w:val="7"/>
        </w:rPr>
        <w:t> </w:t>
      </w:r>
      <w:r>
        <w:rPr>
          <w:color w:val="545353"/>
        </w:rPr>
        <w:t>-</w:t>
      </w:r>
      <w:r>
        <w:rPr>
          <w:color w:val="545353"/>
          <w:spacing w:val="7"/>
        </w:rPr>
        <w:t> </w:t>
      </w:r>
      <w:r>
        <w:rPr>
          <w:color w:val="545353"/>
        </w:rPr>
        <w:t>JANUARY</w:t>
      </w:r>
      <w:r>
        <w:rPr>
          <w:color w:val="545353"/>
          <w:spacing w:val="4"/>
        </w:rPr>
        <w:t> </w:t>
      </w:r>
      <w:r>
        <w:rPr>
          <w:color w:val="545353"/>
          <w:spacing w:val="-4"/>
        </w:rPr>
        <w:t>2018</w:t>
      </w:r>
    </w:p>
    <w:p>
      <w:pPr>
        <w:pStyle w:val="BodyText"/>
        <w:spacing w:before="36"/>
      </w:pPr>
    </w:p>
    <w:p>
      <w:pPr>
        <w:pStyle w:val="BodyText"/>
        <w:spacing w:line="364" w:lineRule="auto"/>
        <w:ind w:left="653"/>
      </w:pPr>
      <w:r>
        <w:rPr>
          <w:color w:val="454545"/>
          <w:w w:val="105"/>
        </w:rPr>
        <w:t>Repaired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store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ﬁxtures,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door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locks,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lighting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over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25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retail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locations Assisted with emergency repairs and after-hours calls</w:t>
      </w:r>
    </w:p>
    <w:sectPr>
      <w:type w:val="continuous"/>
      <w:pgSz w:w="11920" w:h="16860"/>
      <w:pgMar w:top="1280" w:bottom="280" w:left="425" w:right="425"/>
      <w:cols w:num="2" w:equalWidth="0">
        <w:col w:w="3558" w:space="627"/>
        <w:col w:w="688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9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2026-02-28T13:15:38Z</dcterms:created>
  <dcterms:modified xsi:type="dcterms:W3CDTF">2026-02-28T13:15:38Z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