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90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spacing w:before="94"/>
        <w:ind w:left="4290" w:right="12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HR</w:t>
      </w:r>
      <w:r>
        <w:rPr>
          <w:rFonts w:ascii="Calibri"/>
          <w:b/>
          <w:color w:val="FFFFFF"/>
          <w:spacing w:val="33"/>
          <w:w w:val="135"/>
          <w:sz w:val="16"/>
        </w:rPr>
        <w:t> </w:t>
      </w:r>
      <w:r>
        <w:rPr>
          <w:rFonts w:ascii="Calibri"/>
          <w:b/>
          <w:color w:val="FFFFFF"/>
          <w:spacing w:val="12"/>
          <w:w w:val="135"/>
          <w:sz w:val="16"/>
        </w:rPr>
        <w:t>Benefits</w:t>
      </w:r>
      <w:r>
        <w:rPr>
          <w:rFonts w:ascii="Calibri"/>
          <w:b/>
          <w:color w:val="FFFFFF"/>
          <w:spacing w:val="33"/>
          <w:w w:val="135"/>
          <w:sz w:val="16"/>
        </w:rPr>
        <w:t> </w:t>
      </w:r>
      <w:r>
        <w:rPr>
          <w:rFonts w:ascii="Calibri"/>
          <w:b/>
          <w:color w:val="FFFFFF"/>
          <w:spacing w:val="10"/>
          <w:w w:val="135"/>
          <w:sz w:val="16"/>
        </w:rPr>
        <w:t>Manager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before="0"/>
        <w:ind w:left="4290" w:right="0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Benefits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Strategist</w:t>
      </w:r>
      <w:r>
        <w:rPr>
          <w:b/>
          <w:color w:val="FFFFFF"/>
          <w:spacing w:val="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cost-saving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employee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satisfaction</w:t>
      </w:r>
    </w:p>
    <w:p>
      <w:pPr>
        <w:spacing w:line="271" w:lineRule="auto" w:before="114"/>
        <w:ind w:left="4331" w:right="3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HR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Benefits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designing,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optimizing employee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benefits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negotiations,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wellness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initiatives, and ACA compliance.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87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19"/>
        <w:rPr>
          <w:rFonts w:ascii="Calibri"/>
          <w:b/>
          <w:sz w:val="15"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52" w:lineRule="auto"/>
        <w:ind w:left="758" w:right="377"/>
      </w:pPr>
      <w:hyperlink r:id="rId5">
        <w:r>
          <w:rPr>
            <w:color w:val="FFFFFF"/>
            <w:spacing w:val="-2"/>
            <w:w w:val="105"/>
          </w:rPr>
          <w:t>email@email.com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78" w:lineRule="exact"/>
        <w:ind w:left="758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105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line="379" w:lineRule="auto" w:before="158"/>
        <w:ind w:left="572" w:right="187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ACA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and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COBRA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compliance Benefits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administration</w:t>
      </w:r>
    </w:p>
    <w:p>
      <w:pPr>
        <w:spacing w:line="209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2"/>
          <w:sz w:val="18"/>
        </w:rPr>
        <w:t>Cost-benefit</w:t>
      </w:r>
      <w:r>
        <w:rPr>
          <w:b/>
          <w:color w:val="FFFFFF"/>
          <w:spacing w:val="24"/>
          <w:sz w:val="18"/>
        </w:rPr>
        <w:t> </w:t>
      </w:r>
      <w:r>
        <w:rPr>
          <w:b/>
          <w:color w:val="FFFFFF"/>
          <w:spacing w:val="-2"/>
          <w:sz w:val="18"/>
        </w:rPr>
        <w:t>analysis</w:t>
      </w:r>
    </w:p>
    <w:p>
      <w:pPr>
        <w:spacing w:line="36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Health</w:t>
      </w:r>
      <w:r>
        <w:rPr>
          <w:b/>
          <w:color w:val="FFFFFF"/>
          <w:spacing w:val="-13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19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wellness</w:t>
      </w:r>
      <w:r>
        <w:rPr>
          <w:b/>
          <w:color w:val="FFFFFF"/>
          <w:spacing w:val="-13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programs </w:t>
      </w:r>
      <w:r>
        <w:rPr>
          <w:b/>
          <w:color w:val="FFFFFF"/>
          <w:w w:val="110"/>
          <w:sz w:val="18"/>
        </w:rPr>
        <w:t>Open enrollment planning Vendor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management</w:t>
      </w:r>
    </w:p>
    <w:p>
      <w:pPr>
        <w:spacing w:before="109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384D6A"/>
          <w:w w:val="140"/>
          <w:sz w:val="18"/>
        </w:rPr>
        <w:t>Professional</w:t>
      </w:r>
      <w:r>
        <w:rPr>
          <w:rFonts w:ascii="Calibri"/>
          <w:b/>
          <w:smallCaps/>
          <w:color w:val="384D6A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384D6A"/>
          <w:spacing w:val="-2"/>
          <w:w w:val="140"/>
          <w:sz w:val="18"/>
        </w:rPr>
        <w:t>experience</w:t>
      </w:r>
    </w:p>
    <w:p>
      <w:pPr>
        <w:spacing w:before="138"/>
        <w:ind w:left="33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HR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w w:val="115"/>
          <w:sz w:val="15"/>
        </w:rPr>
        <w:t>BENEFITS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w w:val="115"/>
          <w:sz w:val="15"/>
        </w:rPr>
        <w:t>MANAGER</w:t>
      </w:r>
      <w:r>
        <w:rPr>
          <w:rFonts w:ascii="Calibri"/>
          <w:spacing w:val="22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w w:val="115"/>
          <w:sz w:val="15"/>
        </w:rPr>
        <w:t>METROSYSTEMS,</w:t>
      </w:r>
      <w:r>
        <w:rPr>
          <w:rFonts w:ascii="Calibri"/>
          <w:spacing w:val="22"/>
          <w:w w:val="115"/>
          <w:sz w:val="15"/>
        </w:rPr>
        <w:t> </w:t>
      </w:r>
      <w:r>
        <w:rPr>
          <w:rFonts w:ascii="Calibri"/>
          <w:w w:val="115"/>
          <w:sz w:val="15"/>
        </w:rPr>
        <w:t>MINNEAPOLIS,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w w:val="115"/>
          <w:sz w:val="15"/>
        </w:rPr>
        <w:t>MN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2"/>
          <w:w w:val="115"/>
          <w:sz w:val="15"/>
        </w:rPr>
        <w:t> </w:t>
      </w:r>
      <w:r>
        <w:rPr>
          <w:rFonts w:ascii="Calibri"/>
          <w:w w:val="115"/>
          <w:sz w:val="15"/>
        </w:rPr>
        <w:t>APRIL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w w:val="115"/>
          <w:sz w:val="15"/>
        </w:rPr>
        <w:t>2019</w:t>
      </w:r>
      <w:r>
        <w:rPr>
          <w:rFonts w:ascii="Calibri"/>
          <w:spacing w:val="22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1"/>
          <w:w w:val="115"/>
          <w:sz w:val="15"/>
        </w:rPr>
        <w:t> </w:t>
      </w:r>
      <w:r>
        <w:rPr>
          <w:rFonts w:ascii="Calibri"/>
          <w:spacing w:val="-2"/>
          <w:w w:val="115"/>
          <w:sz w:val="15"/>
        </w:rPr>
        <w:t>PRESENT</w:t>
      </w:r>
    </w:p>
    <w:p>
      <w:pPr>
        <w:pStyle w:val="BodyText"/>
        <w:spacing w:before="58"/>
        <w:rPr>
          <w:rFonts w:ascii="Calibri"/>
          <w:sz w:val="15"/>
        </w:rPr>
      </w:pPr>
    </w:p>
    <w:p>
      <w:pPr>
        <w:pStyle w:val="BodyText"/>
        <w:spacing w:line="276" w:lineRule="auto"/>
        <w:ind w:left="609" w:right="305"/>
      </w:pPr>
      <w:r>
        <w:rPr>
          <w:w w:val="105"/>
        </w:rPr>
        <w:t>Reduced total</w:t>
      </w:r>
      <w:r>
        <w:rPr>
          <w:spacing w:val="-1"/>
          <w:w w:val="105"/>
        </w:rPr>
        <w:t> </w:t>
      </w:r>
      <w:r>
        <w:rPr>
          <w:w w:val="105"/>
        </w:rPr>
        <w:t>benefits spend by 18%</w:t>
      </w:r>
      <w:r>
        <w:rPr>
          <w:spacing w:val="-1"/>
          <w:w w:val="105"/>
        </w:rPr>
        <w:t> </w:t>
      </w:r>
      <w:r>
        <w:rPr>
          <w:w w:val="105"/>
        </w:rPr>
        <w:t>while increasing employee satisfaction scores by 21%</w:t>
      </w:r>
    </w:p>
    <w:p>
      <w:pPr>
        <w:pStyle w:val="BodyText"/>
        <w:spacing w:line="259" w:lineRule="auto" w:before="89"/>
        <w:ind w:left="609" w:right="305"/>
      </w:pPr>
      <w:r>
        <w:rPr>
          <w:w w:val="105"/>
        </w:rPr>
        <w:t>Implemented a wellness program that decreased sick leave usage by </w:t>
      </w:r>
      <w:r>
        <w:rPr>
          <w:spacing w:val="-4"/>
          <w:w w:val="105"/>
        </w:rPr>
        <w:t>12%</w:t>
      </w:r>
    </w:p>
    <w:p>
      <w:pPr>
        <w:pStyle w:val="BodyText"/>
        <w:spacing w:before="104"/>
        <w:ind w:left="609"/>
      </w:pPr>
      <w:r>
        <w:rPr>
          <w:spacing w:val="-2"/>
          <w:w w:val="110"/>
        </w:rPr>
        <w:t>Managed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successful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open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enrollment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periods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500+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employees</w:t>
      </w:r>
    </w:p>
    <w:p>
      <w:pPr>
        <w:pStyle w:val="BodyText"/>
      </w:pPr>
    </w:p>
    <w:p>
      <w:pPr>
        <w:pStyle w:val="BodyText"/>
        <w:spacing w:before="29"/>
      </w:pPr>
    </w:p>
    <w:p>
      <w:pPr>
        <w:spacing w:line="254" w:lineRule="auto" w:before="0"/>
        <w:ind w:left="33" w:right="252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HR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BENEFITS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SPECIALIST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EVERMONT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HEALTH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PARTNERS,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SAINT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PAUL,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MN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33"/>
          <w:w w:val="115"/>
          <w:sz w:val="15"/>
        </w:rPr>
        <w:t> </w:t>
      </w:r>
      <w:r>
        <w:rPr>
          <w:rFonts w:ascii="Calibri"/>
          <w:w w:val="115"/>
          <w:sz w:val="15"/>
        </w:rPr>
        <w:t>AUGUST</w:t>
      </w:r>
      <w:r>
        <w:rPr>
          <w:rFonts w:ascii="Calibri"/>
          <w:spacing w:val="40"/>
          <w:w w:val="115"/>
          <w:sz w:val="15"/>
        </w:rPr>
        <w:t> </w:t>
      </w:r>
      <w:r>
        <w:rPr>
          <w:rFonts w:ascii="Calibri"/>
          <w:w w:val="115"/>
          <w:sz w:val="15"/>
        </w:rPr>
        <w:t>2015 - MARCH 2019</w:t>
      </w:r>
    </w:p>
    <w:p>
      <w:pPr>
        <w:pStyle w:val="BodyText"/>
        <w:spacing w:before="47"/>
        <w:rPr>
          <w:rFonts w:ascii="Calibri"/>
          <w:sz w:val="15"/>
        </w:rPr>
      </w:pPr>
    </w:p>
    <w:p>
      <w:pPr>
        <w:pStyle w:val="BodyText"/>
        <w:spacing w:line="276" w:lineRule="auto" w:before="1"/>
        <w:ind w:left="609" w:right="305"/>
      </w:pPr>
      <w:r>
        <w:rPr>
          <w:w w:val="105"/>
        </w:rPr>
        <w:t>Streamlined benefits communications, increasing enrollment accuracy by</w:t>
      </w:r>
      <w:r>
        <w:rPr>
          <w:spacing w:val="-13"/>
          <w:w w:val="105"/>
        </w:rPr>
        <w:t> </w:t>
      </w:r>
      <w:r>
        <w:rPr>
          <w:w w:val="105"/>
        </w:rPr>
        <w:t>35%</w:t>
      </w:r>
    </w:p>
    <w:p>
      <w:pPr>
        <w:pStyle w:val="BodyText"/>
        <w:spacing w:line="276" w:lineRule="auto" w:before="74"/>
        <w:ind w:left="609" w:right="252"/>
      </w:pPr>
      <w:r>
        <w:rPr>
          <w:w w:val="105"/>
        </w:rPr>
        <w:t>Audited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corrected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200</w:t>
      </w:r>
      <w:r>
        <w:rPr>
          <w:spacing w:val="-6"/>
          <w:w w:val="105"/>
        </w:rPr>
        <w:t> </w:t>
      </w:r>
      <w:r>
        <w:rPr>
          <w:w w:val="105"/>
        </w:rPr>
        <w:t>historical</w:t>
      </w:r>
      <w:r>
        <w:rPr>
          <w:spacing w:val="-12"/>
          <w:w w:val="105"/>
        </w:rPr>
        <w:t> </w:t>
      </w:r>
      <w:r>
        <w:rPr>
          <w:w w:val="105"/>
        </w:rPr>
        <w:t>benefits</w:t>
      </w:r>
      <w:r>
        <w:rPr>
          <w:spacing w:val="-6"/>
          <w:w w:val="105"/>
        </w:rPr>
        <w:t> </w:t>
      </w:r>
      <w:r>
        <w:rPr>
          <w:w w:val="105"/>
        </w:rPr>
        <w:t>files</w:t>
      </w:r>
      <w:r>
        <w:rPr>
          <w:spacing w:val="-6"/>
          <w:w w:val="105"/>
        </w:rPr>
        <w:t> </w:t>
      </w:r>
      <w:r>
        <w:rPr>
          <w:w w:val="105"/>
        </w:rPr>
        <w:t>during compliance</w:t>
      </w:r>
      <w:r>
        <w:rPr>
          <w:spacing w:val="-3"/>
          <w:w w:val="105"/>
        </w:rPr>
        <w:t> </w:t>
      </w:r>
      <w:r>
        <w:rPr>
          <w:w w:val="105"/>
        </w:rPr>
        <w:t>overhaul</w:t>
      </w:r>
    </w:p>
    <w:p>
      <w:pPr>
        <w:pStyle w:val="BodyText"/>
        <w:spacing w:before="89"/>
        <w:ind w:left="609"/>
      </w:pPr>
      <w:r>
        <w:rPr/>
        <w:t>Trained</w:t>
      </w:r>
      <w:r>
        <w:rPr>
          <w:spacing w:val="28"/>
        </w:rPr>
        <w:t> </w:t>
      </w:r>
      <w:r>
        <w:rPr/>
        <w:t>HR</w:t>
      </w:r>
      <w:r>
        <w:rPr>
          <w:spacing w:val="28"/>
        </w:rPr>
        <w:t> </w:t>
      </w:r>
      <w:r>
        <w:rPr/>
        <w:t>team</w:t>
      </w:r>
      <w:r>
        <w:rPr>
          <w:spacing w:val="28"/>
        </w:rPr>
        <w:t> </w:t>
      </w:r>
      <w:r>
        <w:rPr/>
        <w:t>on</w:t>
      </w:r>
      <w:r>
        <w:rPr>
          <w:spacing w:val="28"/>
        </w:rPr>
        <w:t> </w:t>
      </w:r>
      <w:r>
        <w:rPr/>
        <w:t>new</w:t>
      </w:r>
      <w:r>
        <w:rPr>
          <w:spacing w:val="17"/>
        </w:rPr>
        <w:t> </w:t>
      </w:r>
      <w:r>
        <w:rPr/>
        <w:t>FMLA</w:t>
      </w:r>
      <w:r>
        <w:rPr>
          <w:spacing w:val="18"/>
        </w:rPr>
        <w:t> </w:t>
      </w:r>
      <w:r>
        <w:rPr/>
        <w:t>administration</w:t>
      </w:r>
      <w:r>
        <w:rPr>
          <w:spacing w:val="28"/>
        </w:rPr>
        <w:t> </w:t>
      </w:r>
      <w:r>
        <w:rPr>
          <w:spacing w:val="-2"/>
        </w:rPr>
        <w:t>protocols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283" w:right="425"/>
          <w:cols w:num="2" w:equalWidth="0">
            <w:col w:w="3287" w:space="916"/>
            <w:col w:w="7009"/>
          </w:cols>
        </w:sectPr>
      </w:pPr>
    </w:p>
    <w:p>
      <w:pPr>
        <w:spacing w:before="157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828924"/>
                            <a:ext cx="476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86000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2565" id="docshape8" coordorigin="555,7065" coordsize="75,2565" path="m630,9587l629,9582,625,9573,623,9569,616,9562,612,9560,603,9556,598,9555,587,9555,582,9556,573,9560,569,9562,562,9569,560,9573,556,9582,555,9587,555,9593,555,9598,556,9603,560,9612,562,9616,569,9623,573,9625,582,9629,587,9630,598,9630,603,9629,612,9625,616,9623,623,9616,625,9612,629,9603,630,9598,630,9587xm630,8732l629,8727,625,8718,623,8714,616,8707,612,8705,603,8701,598,8700,587,8700,582,8701,573,8705,569,8707,562,8714,560,8718,556,8727,555,8732,555,8738,555,8743,556,8748,560,8757,562,8761,569,8768,573,8770,582,8774,587,8775,598,8775,603,8774,612,8770,616,8768,623,8761,625,8757,629,8748,630,8743,630,8732xm630,8402l629,8397,625,8388,623,8384,616,8377,612,8375,603,8371,598,8370,587,8370,582,8371,573,8375,569,8377,562,8384,560,8388,556,8397,555,8402,555,8408,555,8413,556,8418,560,8427,562,8431,569,8438,573,8440,582,8444,587,8445,598,8445,603,8444,612,8440,616,8438,623,8431,625,8427,629,8418,630,8413,630,8402xm630,8087l629,8082,625,8073,623,8069,616,8062,612,8060,603,8056,598,8055,587,8055,582,8056,573,8060,569,8062,562,8069,560,8073,556,8082,555,8087,555,8093,555,8098,556,8103,560,8112,562,8116,569,8123,573,8125,582,8129,587,8130,598,8130,603,8129,612,8125,616,8123,623,8116,625,8112,629,8103,630,8098,630,808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27l629,7422,625,7413,623,7409,616,7402,612,7400,603,7396,598,7395,587,7395,582,7396,573,7400,569,7402,562,7409,560,7413,556,7422,555,7427,555,7433,555,7438,556,7443,560,7452,562,7456,569,7463,573,7465,582,7469,587,7470,598,7470,603,7469,612,7465,616,7463,623,7456,625,7452,629,7443,630,7438,630,7427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384d6a" stroked="false">
                  <v:fill type="solid"/>
                </v:rect>
                <v:shape style="position:absolute;left:4799;top:4455;width:75;height:3600" id="docshape10" coordorigin="4800,4455" coordsize="75,3600" path="m4875,8012l4874,8007,4870,7998,4868,7994,4861,7987,4857,7985,4848,7981,4843,7980,4832,7980,4827,7981,4818,7985,4814,7987,4807,7994,4805,7998,4801,8007,4800,8012,4800,8018,4800,8023,4801,8028,4805,8037,4807,8041,4814,8048,4818,8050,4827,8054,4832,8055,4843,8055,4848,8054,4857,8050,4861,8048,4868,8041,4870,8037,4874,8028,4875,8023,4875,8012xm4875,7442l4874,7437,4870,7428,4868,7424,4861,7417,4857,7415,4848,7411,4843,7410,4832,7410,4827,7411,4818,7415,4814,7417,4807,7424,4805,7428,4801,7437,4800,7442,4800,7448,4800,7453,4801,7458,4805,7467,4807,7471,4814,7478,4818,7480,4827,7484,4832,7485,4843,7485,4848,7484,4857,7480,4861,7478,4868,7471,4870,7467,4874,7458,4875,7453,4875,7442xm4875,6887l4874,6882,4870,6873,4868,6869,4861,6862,4857,6860,4848,6856,4843,6855,4832,6855,4827,6856,4818,6860,4814,6862,4807,6869,4805,6873,4801,6882,4800,6887,4800,6893,4800,6898,4801,6903,4805,6912,4807,6916,4814,6923,4818,6925,4827,6929,4832,6930,4843,6930,4848,6929,4857,6925,4861,6923,4868,6916,4870,6912,4874,6903,4875,6898,4875,6887xm4875,5612l4874,5607,4870,5598,4868,5594,4861,5587,4857,5585,4848,5581,4843,5580,4832,5580,4827,5581,4818,5585,4814,5587,4807,5594,4805,5598,4801,5607,4800,5612,4800,5618,4800,5623,4801,5628,4805,5637,4807,5641,4814,5648,4818,5650,4827,5654,4832,5655,4843,5655,4848,5654,4857,5650,4861,5648,4868,5641,4870,5637,4874,5628,4875,5623,4875,5612xm4875,5057l4874,5052,4870,5043,4868,5039,4861,5032,4857,5030,4848,5026,4843,5025,4832,5025,4827,5026,4818,5030,4814,5032,4807,5039,4805,5043,4801,5052,4800,5057,4800,5063,4800,5068,4801,5073,4805,5082,4807,5086,4814,5093,4818,5095,4827,5099,4832,5100,4843,5100,4848,5099,4857,5095,4861,5093,4868,5086,4870,5082,4874,5073,4875,5068,4875,5057xm4875,4487l4874,4482,4870,4473,4868,4469,4861,4462,4857,4460,4848,4456,4843,4455,4832,4455,4827,4456,4818,4460,4814,4462,4807,4469,4805,4473,4801,4482,4800,4487,4800,4493,4800,4498,4801,4503,4805,4512,4807,4516,4814,4523,4818,4525,4827,4529,4832,4530,4843,4530,4848,4529,4857,4525,4861,4523,4868,4516,4870,4512,4874,4503,4875,4498,4875,44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68" w:lineRule="auto" w:before="157"/>
        <w:ind w:left="572" w:right="7529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IN BUSINESS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ADMINISTRATION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CONCORDIA UNIVERSITY, SAINT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PAUL,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MN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2026-02-15T05:55:31Z</dcterms:created>
  <dcterms:modified xsi:type="dcterms:W3CDTF">2026-02-15T05:55:31Z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