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05"/>
        </w:rPr>
        <w:t>Blake</w:t>
      </w:r>
      <w:r>
        <w:rPr>
          <w:color w:val="FFFFFF"/>
          <w:spacing w:val="39"/>
          <w:w w:val="105"/>
        </w:rPr>
        <w:t> </w:t>
      </w:r>
      <w:r>
        <w:rPr>
          <w:color w:val="FFFFFF"/>
          <w:spacing w:val="6"/>
          <w:w w:val="105"/>
        </w:rPr>
        <w:t>Allen</w:t>
      </w:r>
    </w:p>
    <w:p>
      <w:pPr>
        <w:pStyle w:val="Heading3"/>
      </w:pPr>
      <w:r>
        <w:rPr>
          <w:color w:val="FFFFFF"/>
          <w:w w:val="105"/>
        </w:rPr>
        <w:t>Policy</w:t>
      </w:r>
      <w:r>
        <w:rPr>
          <w:color w:val="FFFFFF"/>
          <w:spacing w:val="2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7"/>
          <w:w w:val="105"/>
        </w:rPr>
        <w:t> </w:t>
      </w:r>
      <w:r>
        <w:rPr>
          <w:color w:val="FFFFFF"/>
          <w:w w:val="105"/>
        </w:rPr>
        <w:t>Legal</w:t>
      </w:r>
      <w:r>
        <w:rPr>
          <w:color w:val="FFFFFF"/>
          <w:spacing w:val="19"/>
          <w:w w:val="105"/>
        </w:rPr>
        <w:t> </w:t>
      </w:r>
      <w:r>
        <w:rPr>
          <w:color w:val="FFFFFF"/>
          <w:spacing w:val="-2"/>
          <w:w w:val="105"/>
        </w:rPr>
        <w:t>Intern</w:t>
      </w:r>
    </w:p>
    <w:p>
      <w:pPr>
        <w:spacing w:line="259" w:lineRule="auto" w:before="167"/>
        <w:ind w:left="274" w:right="574" w:firstLine="0"/>
        <w:jc w:val="left"/>
        <w:rPr>
          <w:sz w:val="16"/>
        </w:rPr>
      </w:pPr>
      <w:r>
        <w:rPr>
          <w:color w:val="FFFFFF"/>
          <w:w w:val="130"/>
          <w:sz w:val="16"/>
        </w:rPr>
        <w:t>Policy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Legal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Intern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dual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government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affairs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nonprofit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advocacy.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Adept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at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conducting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legislative research, drafting memos, and assisting attorneys with regulatory compliance. Driven by a commitment to equity in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education and public policy.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before="100"/>
      </w:pPr>
      <w:r>
        <w:rPr>
          <w:color w:val="789C2F"/>
          <w:spacing w:val="2"/>
          <w:w w:val="110"/>
          <w:sz w:val="41"/>
        </w:rPr>
        <w:t>P</w:t>
      </w:r>
      <w:r>
        <w:rPr>
          <w:color w:val="789C2F"/>
          <w:spacing w:val="2"/>
          <w:w w:val="110"/>
        </w:rPr>
        <w:t>ERSONAL</w:t>
      </w:r>
      <w:r>
        <w:rPr>
          <w:color w:val="789C2F"/>
          <w:spacing w:val="32"/>
          <w:w w:val="110"/>
        </w:rPr>
        <w:t> </w:t>
      </w:r>
      <w:r>
        <w:rPr>
          <w:color w:val="789C2F"/>
          <w:spacing w:val="-2"/>
          <w:w w:val="110"/>
        </w:rPr>
        <w:t>INFORMATION</w:t>
      </w:r>
    </w:p>
    <w:p>
      <w:pPr>
        <w:pStyle w:val="BodyText"/>
        <w:spacing w:before="150"/>
        <w:rPr>
          <w:rFonts w:ascii="Trebuchet MS"/>
          <w:b/>
          <w:sz w:val="20"/>
        </w:rPr>
      </w:pPr>
    </w:p>
    <w:p>
      <w:pPr>
        <w:spacing w:before="0"/>
        <w:ind w:left="665" w:right="0" w:firstLine="0"/>
        <w:jc w:val="left"/>
        <w:rPr>
          <w:sz w:val="18"/>
        </w:rPr>
      </w:pPr>
      <w:r>
        <w:rPr>
          <w:color w:val="424242"/>
          <w:spacing w:val="-2"/>
          <w:w w:val="125"/>
          <w:sz w:val="18"/>
        </w:rPr>
        <w:t>(XXX)</w:t>
      </w:r>
      <w:r>
        <w:rPr>
          <w:color w:val="424242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XXX-</w:t>
      </w:r>
      <w:r>
        <w:rPr>
          <w:color w:val="424242"/>
          <w:spacing w:val="-4"/>
          <w:w w:val="125"/>
          <w:sz w:val="18"/>
        </w:rPr>
        <w:t>XXXX</w:t>
      </w:r>
    </w:p>
    <w:p>
      <w:pPr>
        <w:pStyle w:val="BodyText"/>
        <w:spacing w:line="630" w:lineRule="exact"/>
        <w:ind w:left="665" w:right="28"/>
      </w:pPr>
      <w:hyperlink r:id="rId5">
        <w:r>
          <w:rPr>
            <w:color w:val="424242"/>
            <w:spacing w:val="-2"/>
            <w:w w:val="115"/>
          </w:rPr>
          <w:t>email@email.com</w:t>
        </w:r>
      </w:hyperlink>
      <w:r>
        <w:rPr>
          <w:color w:val="424242"/>
          <w:spacing w:val="-2"/>
          <w:w w:val="115"/>
        </w:rPr>
        <w:t> </w:t>
      </w:r>
      <w:r>
        <w:rPr>
          <w:color w:val="424242"/>
          <w:w w:val="115"/>
        </w:rPr>
        <w:t>Resume Link </w:t>
      </w:r>
      <w:r>
        <w:rPr>
          <w:color w:val="424242"/>
        </w:rPr>
        <w:t>| </w:t>
      </w:r>
      <w:r>
        <w:rPr>
          <w:color w:val="424242"/>
          <w:w w:val="115"/>
        </w:rPr>
        <w:t>Portfolio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6"/>
        <w:rPr>
          <w:sz w:val="20"/>
        </w:rPr>
      </w:pPr>
    </w:p>
    <w:p>
      <w:pPr>
        <w:pStyle w:val="Heading2"/>
        <w:spacing w:before="0"/>
      </w:pPr>
      <w:r>
        <w:rPr>
          <w:color w:val="789C2F"/>
          <w:spacing w:val="10"/>
          <w:w w:val="105"/>
          <w:sz w:val="41"/>
        </w:rPr>
        <w:t>P</w:t>
      </w:r>
      <w:r>
        <w:rPr>
          <w:color w:val="789C2F"/>
          <w:spacing w:val="10"/>
          <w:w w:val="105"/>
        </w:rPr>
        <w:t>ROFESSIONAL</w:t>
      </w:r>
      <w:r>
        <w:rPr>
          <w:color w:val="789C2F"/>
          <w:spacing w:val="14"/>
          <w:w w:val="110"/>
        </w:rPr>
        <w:t> </w:t>
      </w:r>
      <w:r>
        <w:rPr>
          <w:color w:val="789C2F"/>
          <w:spacing w:val="-2"/>
          <w:w w:val="110"/>
        </w:rPr>
        <w:t>EXPERIENCE</w:t>
      </w:r>
    </w:p>
    <w:p>
      <w:pPr>
        <w:pStyle w:val="BodyText"/>
        <w:spacing w:before="164"/>
        <w:rPr>
          <w:rFonts w:ascii="Trebuchet MS"/>
          <w:b/>
          <w:sz w:val="20"/>
        </w:rPr>
      </w:pPr>
    </w:p>
    <w:p>
      <w:pPr>
        <w:spacing w:line="252" w:lineRule="auto" w:before="0"/>
        <w:ind w:left="442" w:right="0" w:firstLine="0"/>
        <w:jc w:val="left"/>
        <w:rPr>
          <w:sz w:val="18"/>
        </w:rPr>
      </w:pPr>
      <w:r>
        <w:rPr>
          <w:w w:val="120"/>
          <w:sz w:val="18"/>
        </w:rPr>
        <w:t>LEGAL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INTERN</w:t>
      </w:r>
      <w:r>
        <w:rPr>
          <w:spacing w:val="63"/>
          <w:w w:val="120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65"/>
          <w:w w:val="120"/>
          <w:position w:val="1"/>
          <w:sz w:val="18"/>
        </w:rPr>
        <w:t> </w:t>
      </w:r>
      <w:r>
        <w:rPr>
          <w:w w:val="120"/>
          <w:sz w:val="18"/>
        </w:rPr>
        <w:t>CENTER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EDUCATION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LAW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EQUITY,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WASHINGTON, </w:t>
      </w:r>
      <w:r>
        <w:rPr>
          <w:spacing w:val="-4"/>
          <w:w w:val="120"/>
          <w:sz w:val="18"/>
        </w:rPr>
        <w:t>D.C.,</w:t>
      </w:r>
    </w:p>
    <w:p>
      <w:pPr>
        <w:pStyle w:val="Heading4"/>
        <w:spacing w:line="215" w:lineRule="exact"/>
        <w:ind w:left="442"/>
      </w:pPr>
      <w:r>
        <w:rPr>
          <w:w w:val="125"/>
        </w:rPr>
        <w:t>JUNE</w:t>
      </w:r>
      <w:r>
        <w:rPr>
          <w:spacing w:val="20"/>
          <w:w w:val="125"/>
        </w:rPr>
        <w:t> </w:t>
      </w:r>
      <w:r>
        <w:rPr>
          <w:w w:val="125"/>
        </w:rPr>
        <w:t>2024</w:t>
      </w:r>
      <w:r>
        <w:rPr>
          <w:spacing w:val="20"/>
          <w:w w:val="125"/>
        </w:rPr>
        <w:t> </w:t>
      </w:r>
      <w:r>
        <w:rPr>
          <w:w w:val="125"/>
        </w:rPr>
        <w:t>–</w:t>
      </w:r>
      <w:r>
        <w:rPr>
          <w:spacing w:val="20"/>
          <w:w w:val="125"/>
        </w:rPr>
        <w:t> </w:t>
      </w:r>
      <w:r>
        <w:rPr>
          <w:w w:val="125"/>
        </w:rPr>
        <w:t>AUGUST</w:t>
      </w:r>
      <w:r>
        <w:rPr>
          <w:spacing w:val="21"/>
          <w:w w:val="125"/>
        </w:rPr>
        <w:t> </w:t>
      </w:r>
      <w:r>
        <w:rPr>
          <w:spacing w:val="-4"/>
          <w:w w:val="125"/>
        </w:rPr>
        <w:t>2024</w:t>
      </w:r>
    </w:p>
    <w:p>
      <w:pPr>
        <w:pStyle w:val="Heading4"/>
        <w:spacing w:after="0" w:line="215" w:lineRule="exact"/>
        <w:sectPr>
          <w:type w:val="continuous"/>
          <w:pgSz w:w="11920" w:h="16860"/>
          <w:pgMar w:top="420" w:bottom="280" w:left="283" w:right="141"/>
          <w:cols w:num="2" w:equalWidth="0">
            <w:col w:w="2860" w:space="674"/>
            <w:col w:w="7962"/>
          </w:cols>
        </w:sectPr>
      </w:pPr>
    </w:p>
    <w:p>
      <w:pPr>
        <w:pStyle w:val="BodyText"/>
        <w:spacing w:before="115"/>
      </w:pPr>
    </w:p>
    <w:p>
      <w:pPr>
        <w:pStyle w:val="BodyText"/>
        <w:ind w:left="665"/>
      </w:pPr>
      <w:r>
        <w:rPr>
          <w:color w:val="424242"/>
          <w:w w:val="125"/>
        </w:rPr>
        <w:t>Washington,</w:t>
      </w:r>
      <w:r>
        <w:rPr>
          <w:color w:val="424242"/>
          <w:spacing w:val="3"/>
          <w:w w:val="125"/>
        </w:rPr>
        <w:t> </w:t>
      </w:r>
      <w:r>
        <w:rPr>
          <w:color w:val="424242"/>
          <w:spacing w:val="-4"/>
          <w:w w:val="125"/>
        </w:rPr>
        <w:t>D.C.</w:t>
      </w:r>
    </w:p>
    <w:p>
      <w:pPr>
        <w:pStyle w:val="BodyText"/>
      </w:pPr>
    </w:p>
    <w:p>
      <w:pPr>
        <w:pStyle w:val="BodyText"/>
        <w:spacing w:before="27"/>
      </w:pPr>
    </w:p>
    <w:p>
      <w:pPr>
        <w:pStyle w:val="Heading2"/>
      </w:pPr>
      <w:r>
        <w:rPr>
          <w:color w:val="789C2F"/>
          <w:spacing w:val="13"/>
          <w:w w:val="105"/>
          <w:sz w:val="41"/>
        </w:rPr>
        <w:t>K</w:t>
      </w:r>
      <w:r>
        <w:rPr>
          <w:color w:val="789C2F"/>
          <w:spacing w:val="13"/>
          <w:w w:val="105"/>
        </w:rPr>
        <w:t>EY</w:t>
      </w:r>
      <w:r>
        <w:rPr>
          <w:color w:val="789C2F"/>
          <w:spacing w:val="6"/>
          <w:w w:val="105"/>
        </w:rPr>
        <w:t> </w:t>
      </w:r>
      <w:r>
        <w:rPr>
          <w:color w:val="789C2F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37" w:lineRule="exact" w:before="0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Conducted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research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on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federal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education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policy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civil</w:t>
      </w:r>
      <w:r>
        <w:rPr>
          <w:spacing w:val="5"/>
          <w:w w:val="130"/>
          <w:sz w:val="18"/>
        </w:rPr>
        <w:t> </w:t>
      </w:r>
      <w:r>
        <w:rPr>
          <w:spacing w:val="-2"/>
          <w:w w:val="130"/>
          <w:sz w:val="18"/>
        </w:rPr>
        <w:t>rights</w:t>
      </w:r>
    </w:p>
    <w:p>
      <w:pPr>
        <w:pStyle w:val="BodyText"/>
        <w:spacing w:line="199" w:lineRule="exact"/>
        <w:ind w:left="367"/>
      </w:pPr>
      <w:r>
        <w:rPr>
          <w:spacing w:val="-2"/>
          <w:w w:val="125"/>
        </w:rPr>
        <w:t>protections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62" w:after="0"/>
        <w:ind w:left="367" w:right="453" w:hanging="298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drafting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memos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ongoing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litigation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challenging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school discipline practices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40" w:lineRule="auto" w:before="30" w:after="0"/>
        <w:ind w:left="366" w:right="0" w:hanging="296"/>
        <w:jc w:val="left"/>
        <w:rPr>
          <w:sz w:val="18"/>
        </w:rPr>
      </w:pPr>
      <w:r>
        <w:rPr>
          <w:w w:val="130"/>
          <w:sz w:val="18"/>
        </w:rPr>
        <w:t>Attended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coalition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meetings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summarized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legal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action</w:t>
      </w:r>
      <w:r>
        <w:rPr>
          <w:spacing w:val="17"/>
          <w:w w:val="130"/>
          <w:sz w:val="18"/>
        </w:rPr>
        <w:t> </w:t>
      </w:r>
      <w:r>
        <w:rPr>
          <w:spacing w:val="-4"/>
          <w:w w:val="130"/>
          <w:sz w:val="18"/>
        </w:rPr>
        <w:t>items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2254" w:space="1800"/>
            <w:col w:w="7442"/>
          </w:cols>
        </w:sect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9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Bill</w:t>
      </w:r>
      <w:r>
        <w:rPr>
          <w:color w:val="424242"/>
          <w:spacing w:val="13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Client</w:t>
      </w:r>
      <w:r>
        <w:rPr>
          <w:color w:val="424242"/>
          <w:spacing w:val="3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intake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91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FOIA</w:t>
      </w:r>
      <w:r>
        <w:rPr>
          <w:color w:val="424242"/>
          <w:spacing w:val="8"/>
          <w:w w:val="130"/>
          <w:sz w:val="18"/>
        </w:rPr>
        <w:t> </w:t>
      </w:r>
      <w:r>
        <w:rPr>
          <w:color w:val="424242"/>
          <w:w w:val="130"/>
          <w:sz w:val="18"/>
        </w:rPr>
        <w:t>request</w:t>
      </w:r>
      <w:r>
        <w:rPr>
          <w:color w:val="424242"/>
          <w:spacing w:val="9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preparation</w:t>
      </w:r>
    </w:p>
    <w:p>
      <w:pPr>
        <w:spacing w:line="252" w:lineRule="auto" w:before="139"/>
        <w:ind w:left="200" w:right="351" w:firstLine="0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PUBLIC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POLICY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INTERN</w:t>
      </w:r>
      <w:r>
        <w:rPr>
          <w:spacing w:val="63"/>
          <w:w w:val="120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65"/>
          <w:w w:val="120"/>
          <w:position w:val="1"/>
          <w:sz w:val="18"/>
        </w:rPr>
        <w:t> </w:t>
      </w:r>
      <w:r>
        <w:rPr>
          <w:w w:val="120"/>
          <w:sz w:val="18"/>
        </w:rPr>
        <w:t>OFFICE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CONGRESSWOMAN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R.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H., WASHINGTON, D.C.,</w:t>
      </w:r>
    </w:p>
    <w:p>
      <w:pPr>
        <w:pStyle w:val="Heading4"/>
        <w:spacing w:before="10"/>
      </w:pPr>
      <w:r>
        <w:rPr>
          <w:w w:val="120"/>
        </w:rPr>
        <w:t>AUGUST</w:t>
      </w:r>
      <w:r>
        <w:rPr>
          <w:spacing w:val="22"/>
          <w:w w:val="120"/>
        </w:rPr>
        <w:t> </w:t>
      </w:r>
      <w:r>
        <w:rPr>
          <w:w w:val="120"/>
        </w:rPr>
        <w:t>2023</w:t>
      </w:r>
      <w:r>
        <w:rPr>
          <w:spacing w:val="22"/>
          <w:w w:val="120"/>
        </w:rPr>
        <w:t> </w:t>
      </w:r>
      <w:r>
        <w:rPr>
          <w:w w:val="120"/>
        </w:rPr>
        <w:t>–</w:t>
      </w:r>
      <w:r>
        <w:rPr>
          <w:spacing w:val="22"/>
          <w:w w:val="120"/>
        </w:rPr>
        <w:t> </w:t>
      </w:r>
      <w:r>
        <w:rPr>
          <w:w w:val="120"/>
        </w:rPr>
        <w:t>MAY</w:t>
      </w:r>
      <w:r>
        <w:rPr>
          <w:spacing w:val="22"/>
          <w:w w:val="120"/>
        </w:rPr>
        <w:t> </w:t>
      </w:r>
      <w:r>
        <w:rPr>
          <w:spacing w:val="-4"/>
          <w:w w:val="120"/>
        </w:rPr>
        <w:t>2024</w:t>
      </w:r>
    </w:p>
    <w:p>
      <w:pPr>
        <w:pStyle w:val="Heading4"/>
        <w:spacing w:after="0"/>
        <w:sectPr>
          <w:type w:val="continuous"/>
          <w:pgSz w:w="11920" w:h="16860"/>
          <w:pgMar w:top="420" w:bottom="280" w:left="283" w:right="141"/>
          <w:cols w:num="2" w:equalWidth="0">
            <w:col w:w="2985" w:space="791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2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Government</w:t>
      </w:r>
      <w:r>
        <w:rPr>
          <w:color w:val="424242"/>
          <w:spacing w:val="48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affairs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25"/>
          <w:sz w:val="18"/>
        </w:rPr>
        <w:t>Legislative</w:t>
      </w:r>
      <w:r>
        <w:rPr>
          <w:color w:val="424242"/>
          <w:spacing w:val="42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research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Policy</w:t>
      </w:r>
      <w:r>
        <w:rPr>
          <w:color w:val="424242"/>
          <w:spacing w:val="34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25"/>
          <w:sz w:val="18"/>
        </w:rPr>
        <w:t>Regulatory</w:t>
      </w:r>
      <w:r>
        <w:rPr>
          <w:color w:val="424242"/>
          <w:spacing w:val="42"/>
          <w:w w:val="125"/>
          <w:sz w:val="18"/>
        </w:rPr>
        <w:t> </w:t>
      </w:r>
      <w:r>
        <w:rPr>
          <w:color w:val="424242"/>
          <w:spacing w:val="-5"/>
          <w:w w:val="125"/>
          <w:sz w:val="18"/>
        </w:rPr>
        <w:t>law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37" w:after="0"/>
        <w:ind w:left="497" w:right="64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Tracked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education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bills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produced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weekly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policy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digests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the legislative team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29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Attended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briefings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hearings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related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federal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education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funding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Helped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draft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talking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points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statements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committee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sessions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2436" w:space="1488"/>
            <w:col w:w="7572"/>
          </w:cols>
        </w:sectPr>
      </w:pPr>
    </w:p>
    <w:p>
      <w:pPr>
        <w:pStyle w:val="BodyText"/>
        <w:spacing w:before="14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124824"/>
                            <a:ext cx="2381250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581275">
                                <a:moveTo>
                                  <a:pt x="0" y="2581274"/>
                                </a:moveTo>
                                <a:lnTo>
                                  <a:pt x="2381249" y="25812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625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57925">
                                <a:moveTo>
                                  <a:pt x="2381249" y="6257924"/>
                                </a:moveTo>
                                <a:lnTo>
                                  <a:pt x="0" y="62579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57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288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813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140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814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795;width:3750;height:4065" id="docshape3" filled="true" fillcolor="#789c2f" stroked="false">
                  <v:fill opacity="32899f" type="solid"/>
                </v:rect>
                <v:rect style="position:absolute;left:0;top:0;width:11919;height:2940" id="docshape4" filled="true" fillcolor="#789c2f" stroked="false">
                  <v:fill type="solid"/>
                </v:rect>
                <v:rect style="position:absolute;left:0;top:2940;width:3750;height:9855" id="docshape5" filled="true" fillcolor="#789c2f" stroked="false">
                  <v:fill opacity="32899f" type="solid"/>
                </v:rect>
                <v:shape style="position:absolute;left:480;top:4140;width:298;height:298" type="#_x0000_t75" id="docshape6" stroked="false">
                  <v:imagedata r:id="rId6" o:title=""/>
                </v:shape>
                <v:shape style="position:absolute;left:480;top:4695;width:298;height:343" type="#_x0000_t75" id="docshape7" stroked="false">
                  <v:imagedata r:id="rId7" o:title=""/>
                </v:shape>
                <v:shape style="position:absolute;left:480;top:5376;width:298;height:258" type="#_x0000_t75" id="docshape8" stroked="false">
                  <v:imagedata r:id="rId8" o:title=""/>
                </v:shape>
                <v:shape style="position:absolute;left:480;top:5955;width:298;height:300" type="#_x0000_t75" id="docshape9" stroked="false">
                  <v:imagedata r:id="rId9" o:title=""/>
                </v:shape>
                <v:shape style="position:absolute;left:2700;top:2453;width:9218;height:1070" id="docshape10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789C2F"/>
          <w:spacing w:val="-2"/>
          <w:w w:val="110"/>
          <w:sz w:val="41"/>
        </w:rPr>
        <w:t>E</w:t>
      </w:r>
      <w:r>
        <w:rPr>
          <w:color w:val="789C2F"/>
          <w:spacing w:val="-2"/>
          <w:w w:val="110"/>
        </w:rPr>
        <w:t>DUCATION</w:t>
      </w:r>
    </w:p>
    <w:p>
      <w:pPr>
        <w:pStyle w:val="BodyText"/>
        <w:spacing w:before="120"/>
        <w:rPr>
          <w:rFonts w:ascii="Trebuchet MS"/>
          <w:b/>
          <w:sz w:val="20"/>
        </w:rPr>
      </w:pPr>
    </w:p>
    <w:p>
      <w:pPr>
        <w:pStyle w:val="BodyText"/>
        <w:spacing w:line="261" w:lineRule="auto"/>
        <w:ind w:left="200"/>
      </w:pPr>
      <w:r>
        <w:rPr>
          <w:color w:val="424242"/>
          <w:w w:val="125"/>
        </w:rPr>
        <w:t>Bachelor of Arts in Public </w:t>
      </w:r>
      <w:r>
        <w:rPr>
          <w:color w:val="424242"/>
          <w:spacing w:val="-2"/>
          <w:w w:val="125"/>
        </w:rPr>
        <w:t>Policy</w:t>
      </w:r>
    </w:p>
    <w:p>
      <w:pPr>
        <w:pStyle w:val="BodyText"/>
        <w:spacing w:line="252" w:lineRule="auto"/>
        <w:ind w:left="200"/>
      </w:pPr>
      <w:r>
        <w:rPr>
          <w:color w:val="424242"/>
          <w:w w:val="120"/>
        </w:rPr>
        <w:t>American University </w:t>
      </w:r>
      <w:r>
        <w:rPr>
          <w:rFonts w:ascii="Myriad Pro SemiExt"/>
          <w:b/>
          <w:color w:val="424242"/>
          <w:w w:val="120"/>
          <w:position w:val="1"/>
        </w:rPr>
        <w:t>|</w:t>
      </w:r>
      <w:r>
        <w:rPr>
          <w:rFonts w:ascii="Myriad Pro SemiExt"/>
          <w:b/>
          <w:color w:val="424242"/>
          <w:w w:val="120"/>
          <w:position w:val="1"/>
        </w:rPr>
        <w:t> </w:t>
      </w:r>
      <w:r>
        <w:rPr>
          <w:color w:val="424242"/>
          <w:w w:val="120"/>
        </w:rPr>
        <w:t>May </w:t>
      </w:r>
      <w:r>
        <w:rPr>
          <w:color w:val="424242"/>
          <w:spacing w:val="-4"/>
          <w:w w:val="120"/>
        </w:rPr>
        <w:t>2023</w:t>
      </w:r>
    </w:p>
    <w:p>
      <w:pPr>
        <w:spacing w:before="45"/>
        <w:ind w:left="70" w:right="0" w:firstLine="0"/>
        <w:jc w:val="left"/>
        <w:rPr>
          <w:rFonts w:ascii="Trebuchet MS"/>
          <w:b/>
          <w:sz w:val="20"/>
        </w:rPr>
      </w:pPr>
      <w:r>
        <w:rPr/>
        <w:br w:type="column"/>
      </w:r>
      <w:r>
        <w:rPr>
          <w:rFonts w:ascii="Trebuchet MS"/>
          <w:b/>
          <w:color w:val="789C2F"/>
          <w:spacing w:val="-2"/>
          <w:w w:val="110"/>
          <w:sz w:val="41"/>
        </w:rPr>
        <w:t>R</w:t>
      </w:r>
      <w:r>
        <w:rPr>
          <w:rFonts w:ascii="Trebuchet MS"/>
          <w:b/>
          <w:color w:val="789C2F"/>
          <w:spacing w:val="-2"/>
          <w:w w:val="110"/>
          <w:sz w:val="20"/>
        </w:rPr>
        <w:t>EFERENCES</w:t>
      </w:r>
    </w:p>
    <w:sectPr>
      <w:type w:val="continuous"/>
      <w:pgSz w:w="11920" w:h="16860"/>
      <w:pgMar w:top="420" w:bottom="280" w:left="283" w:right="141"/>
      <w:cols w:num="2" w:equalWidth="0">
        <w:col w:w="2714" w:space="819"/>
        <w:col w:w="79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43" w:right="11"/>
      <w:jc w:val="center"/>
      <w:outlineLvl w:val="1"/>
    </w:pPr>
    <w:rPr>
      <w:rFonts w:ascii="Trebuchet MS" w:hAnsi="Trebuchet MS" w:eastAsia="Trebuchet MS" w:cs="Trebuchet MS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70"/>
      <w:outlineLvl w:val="2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6"/>
      <w:ind w:left="43"/>
      <w:jc w:val="center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200"/>
      <w:outlineLvl w:val="4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2026-02-13T15:23:38Z</dcterms:created>
  <dcterms:modified xsi:type="dcterms:W3CDTF">2026-02-13T15:23:38Z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