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66" w:lineRule="exact" w:before="0"/>
        <w:ind w:left="3856" w:right="15" w:firstLine="0"/>
        <w:jc w:val="center"/>
        <w:rPr>
          <w:rFonts w:ascii="Microsoft JhengHei"/>
          <w:sz w:val="70"/>
        </w:rPr>
      </w:pPr>
      <w:r>
        <w:rPr>
          <w:rFonts w:ascii="Arial"/>
          <w:b/>
          <w:color w:val="FFFFFF"/>
          <w:spacing w:val="14"/>
          <w:sz w:val="70"/>
        </w:rPr>
        <w:t>Skyler</w:t>
      </w:r>
      <w:r>
        <w:rPr>
          <w:rFonts w:ascii="Arial"/>
          <w:b/>
          <w:color w:val="FFFFFF"/>
          <w:spacing w:val="39"/>
          <w:sz w:val="70"/>
        </w:rPr>
        <w:t> </w:t>
      </w:r>
      <w:r>
        <w:rPr>
          <w:rFonts w:ascii="Microsoft JhengHei"/>
          <w:color w:val="FFFFFF"/>
          <w:spacing w:val="5"/>
          <w:sz w:val="70"/>
        </w:rPr>
        <w:t>Lewis</w:t>
      </w:r>
    </w:p>
    <w:p>
      <w:pPr>
        <w:pStyle w:val="Heading1"/>
        <w:spacing w:line="184" w:lineRule="exact"/>
        <w:jc w:val="center"/>
        <w:rPr>
          <w:rFonts w:ascii="Arial"/>
        </w:rPr>
      </w:pPr>
      <w:r>
        <w:rPr>
          <w:rFonts w:ascii="Arial"/>
          <w:color w:val="FFFFFF"/>
          <w:spacing w:val="2"/>
        </w:rPr>
        <w:t>Overnight</w:t>
      </w:r>
      <w:r>
        <w:rPr>
          <w:rFonts w:ascii="Arial"/>
          <w:color w:val="FFFFFF"/>
          <w:spacing w:val="24"/>
        </w:rPr>
        <w:t> </w:t>
      </w:r>
      <w:r>
        <w:rPr>
          <w:rFonts w:ascii="Arial"/>
          <w:color w:val="FFFFFF"/>
          <w:spacing w:val="2"/>
        </w:rPr>
        <w:t>Forklift</w:t>
      </w:r>
      <w:r>
        <w:rPr>
          <w:rFonts w:ascii="Arial"/>
          <w:color w:val="FFFFFF"/>
          <w:spacing w:val="25"/>
        </w:rPr>
        <w:t> </w:t>
      </w:r>
      <w:r>
        <w:rPr>
          <w:rFonts w:ascii="Arial"/>
          <w:color w:val="FFFFFF"/>
          <w:spacing w:val="-2"/>
        </w:rPr>
        <w:t>Stocker</w:t>
      </w:r>
    </w:p>
    <w:p>
      <w:pPr>
        <w:spacing w:before="165"/>
        <w:ind w:left="3867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Fast-paced Overnight</w:t>
      </w:r>
      <w:r>
        <w:rPr>
          <w:b/>
          <w:color w:val="FFFFFF"/>
          <w:spacing w:val="1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Stocker</w:t>
      </w:r>
      <w:r>
        <w:rPr>
          <w:b/>
          <w:color w:val="FFFFFF"/>
          <w:spacing w:val="1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with forklift</w:t>
      </w:r>
      <w:r>
        <w:rPr>
          <w:b/>
          <w:color w:val="FFFFFF"/>
          <w:spacing w:val="1"/>
          <w:w w:val="130"/>
          <w:sz w:val="18"/>
        </w:rPr>
        <w:t> </w:t>
      </w:r>
      <w:r>
        <w:rPr>
          <w:b/>
          <w:color w:val="FFFFFF"/>
          <w:spacing w:val="-2"/>
          <w:w w:val="130"/>
          <w:sz w:val="18"/>
        </w:rPr>
        <w:t>experience</w:t>
      </w:r>
    </w:p>
    <w:p>
      <w:pPr>
        <w:pStyle w:val="BodyText"/>
        <w:spacing w:line="252" w:lineRule="auto" w:before="20"/>
        <w:ind w:left="3867"/>
      </w:pPr>
      <w:r>
        <w:rPr>
          <w:color w:val="FFFFFF"/>
          <w:w w:val="130"/>
        </w:rPr>
        <w:t>Hardworking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Overnight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Stocker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Forklift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Operator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6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years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of </w:t>
      </w:r>
      <w:r>
        <w:rPr>
          <w:color w:val="FFFFFF"/>
          <w:spacing w:val="-2"/>
          <w:w w:val="130"/>
        </w:rPr>
        <w:t>experience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restocking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warehouse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shelves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and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prepping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orders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for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morning </w:t>
      </w:r>
      <w:r>
        <w:rPr>
          <w:color w:val="FFFFFF"/>
          <w:w w:val="130"/>
        </w:rPr>
        <w:t>dispatch.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Focused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on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speed,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safety,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eficient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movement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inventory under low supervision.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61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42"/>
        <w:rPr>
          <w:rFonts w:ascii="Arial"/>
          <w:b/>
          <w:sz w:val="16"/>
        </w:rPr>
      </w:pPr>
    </w:p>
    <w:p>
      <w:pPr>
        <w:pStyle w:val="BodyText"/>
        <w:ind w:left="686"/>
      </w:pPr>
      <w:r>
        <w:rPr>
          <w:w w:val="115"/>
        </w:rPr>
        <w:t>(123)</w:t>
      </w:r>
      <w:r>
        <w:rPr>
          <w:spacing w:val="24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z w:val="16"/>
        </w:rPr>
        <w:t>PROFESSIONAL</w:t>
      </w:r>
      <w:r>
        <w:rPr>
          <w:rFonts w:ascii="Arial"/>
          <w:b/>
          <w:color w:val="45818F"/>
          <w:spacing w:val="46"/>
          <w:sz w:val="16"/>
        </w:rPr>
        <w:t> </w:t>
      </w:r>
      <w:r>
        <w:rPr>
          <w:rFonts w:ascii="Arial"/>
          <w:b/>
          <w:color w:val="45818F"/>
          <w:spacing w:val="-2"/>
          <w:sz w:val="16"/>
        </w:rPr>
        <w:t>EXPERIENCE</w:t>
      </w:r>
    </w:p>
    <w:p>
      <w:pPr>
        <w:pStyle w:val="BodyText"/>
        <w:spacing w:line="259" w:lineRule="auto" w:before="157"/>
        <w:ind w:left="35" w:right="86"/>
      </w:pPr>
      <w:r>
        <w:rPr>
          <w:w w:val="125"/>
        </w:rPr>
        <w:t>OVERNIGHT</w:t>
      </w:r>
      <w:r>
        <w:rPr>
          <w:spacing w:val="40"/>
          <w:w w:val="125"/>
        </w:rPr>
        <w:t> </w:t>
      </w:r>
      <w:r>
        <w:rPr>
          <w:w w:val="125"/>
        </w:rPr>
        <w:t>FORKLIFT</w:t>
      </w:r>
      <w:r>
        <w:rPr>
          <w:spacing w:val="40"/>
          <w:w w:val="125"/>
        </w:rPr>
        <w:t> </w:t>
      </w:r>
      <w:r>
        <w:rPr>
          <w:w w:val="125"/>
        </w:rPr>
        <w:t>STOCKER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MIDTOWN</w:t>
      </w:r>
      <w:r>
        <w:rPr>
          <w:spacing w:val="40"/>
          <w:w w:val="125"/>
        </w:rPr>
        <w:t> </w:t>
      </w:r>
      <w:r>
        <w:rPr>
          <w:w w:val="125"/>
        </w:rPr>
        <w:t>WAREHOUSE</w:t>
      </w:r>
      <w:r>
        <w:rPr>
          <w:spacing w:val="40"/>
          <w:w w:val="125"/>
        </w:rPr>
        <w:t> </w:t>
      </w:r>
      <w:r>
        <w:rPr>
          <w:w w:val="125"/>
        </w:rPr>
        <w:t>CO.,</w:t>
      </w:r>
      <w:r>
        <w:rPr>
          <w:spacing w:val="40"/>
          <w:w w:val="125"/>
        </w:rPr>
        <w:t> </w:t>
      </w:r>
      <w:r>
        <w:rPr>
          <w:w w:val="125"/>
        </w:rPr>
        <w:t>ATLANTA, </w:t>
      </w:r>
      <w:r>
        <w:rPr>
          <w:spacing w:val="-6"/>
          <w:w w:val="125"/>
        </w:rPr>
        <w:t>GA</w:t>
      </w:r>
    </w:p>
    <w:p>
      <w:pPr>
        <w:pStyle w:val="BodyText"/>
        <w:spacing w:line="208" w:lineRule="exact"/>
        <w:ind w:left="35"/>
      </w:pPr>
      <w:r>
        <w:rPr>
          <w:w w:val="125"/>
        </w:rPr>
        <w:t>SEPTEMBER</w:t>
      </w:r>
      <w:r>
        <w:rPr>
          <w:spacing w:val="33"/>
          <w:w w:val="125"/>
        </w:rPr>
        <w:t> </w:t>
      </w:r>
      <w:r>
        <w:rPr>
          <w:w w:val="125"/>
        </w:rPr>
        <w:t>2020</w:t>
      </w:r>
      <w:r>
        <w:rPr>
          <w:spacing w:val="33"/>
          <w:w w:val="125"/>
        </w:rPr>
        <w:t> </w:t>
      </w:r>
      <w:r>
        <w:rPr>
          <w:w w:val="125"/>
        </w:rPr>
        <w:t>–</w:t>
      </w:r>
      <w:r>
        <w:rPr>
          <w:spacing w:val="34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 w:line="208" w:lineRule="exact"/>
        <w:sectPr>
          <w:type w:val="continuous"/>
          <w:pgSz w:w="11920" w:h="16860"/>
          <w:pgMar w:top="840" w:bottom="280" w:left="708" w:right="283"/>
          <w:cols w:num="2" w:equalWidth="0">
            <w:col w:w="2235" w:space="1336"/>
            <w:col w:w="7358"/>
          </w:cols>
        </w:sectPr>
      </w:pPr>
    </w:p>
    <w:p>
      <w:pPr>
        <w:pStyle w:val="BodyText"/>
        <w:spacing w:before="19"/>
      </w:pPr>
    </w:p>
    <w:p>
      <w:pPr>
        <w:pStyle w:val="BodyText"/>
        <w:spacing w:line="621" w:lineRule="auto"/>
        <w:ind w:left="686" w:right="38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spacing w:val="-2"/>
          <w:w w:val="130"/>
        </w:rPr>
        <w:t>LinkedIn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43" w:lineRule="exact" w:before="96" w:after="0"/>
        <w:ind w:left="982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Stock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150+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inventory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items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nightly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using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forklifts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hand</w:t>
      </w:r>
      <w:r>
        <w:rPr>
          <w:spacing w:val="27"/>
          <w:w w:val="125"/>
          <w:sz w:val="18"/>
        </w:rPr>
        <w:t> </w:t>
      </w:r>
      <w:r>
        <w:rPr>
          <w:spacing w:val="-2"/>
          <w:w w:val="125"/>
          <w:sz w:val="18"/>
        </w:rPr>
        <w:t>carts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23" w:lineRule="exact" w:before="0" w:after="0"/>
        <w:ind w:left="982" w:right="0" w:hanging="296"/>
        <w:jc w:val="left"/>
        <w:rPr>
          <w:sz w:val="18"/>
        </w:rPr>
      </w:pPr>
      <w:r>
        <w:rPr>
          <w:w w:val="125"/>
          <w:sz w:val="18"/>
        </w:rPr>
        <w:t>Reduced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stock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location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errors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23%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improved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bin</w:t>
      </w:r>
      <w:r>
        <w:rPr>
          <w:spacing w:val="27"/>
          <w:w w:val="125"/>
          <w:sz w:val="18"/>
        </w:rPr>
        <w:t> </w:t>
      </w:r>
      <w:r>
        <w:rPr>
          <w:spacing w:val="-2"/>
          <w:w w:val="125"/>
          <w:sz w:val="18"/>
        </w:rPr>
        <w:t>labeling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0" w:after="0"/>
        <w:ind w:left="982" w:right="0" w:hanging="296"/>
        <w:jc w:val="left"/>
        <w:rPr>
          <w:sz w:val="18"/>
        </w:rPr>
      </w:pPr>
      <w:r>
        <w:rPr>
          <w:w w:val="125"/>
          <w:sz w:val="18"/>
        </w:rPr>
        <w:t>Completed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nightly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safety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checks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3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forklifts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zero</w:t>
      </w:r>
      <w:r>
        <w:rPr>
          <w:spacing w:val="25"/>
          <w:w w:val="125"/>
          <w:sz w:val="18"/>
        </w:rPr>
        <w:t> </w:t>
      </w:r>
      <w:r>
        <w:rPr>
          <w:spacing w:val="-2"/>
          <w:w w:val="125"/>
          <w:sz w:val="18"/>
        </w:rPr>
        <w:t>violations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753" w:space="409"/>
            <w:col w:w="7767"/>
          </w:cols>
        </w:sectPr>
      </w:pPr>
    </w:p>
    <w:p>
      <w:pPr>
        <w:pStyle w:val="BodyText"/>
        <w:spacing w:before="9"/>
        <w:ind w:left="686"/>
      </w:pPr>
      <w:r>
        <w:rPr>
          <w:w w:val="125"/>
        </w:rPr>
        <w:t>City,</w:t>
      </w:r>
      <w:r>
        <w:rPr>
          <w:spacing w:val="1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  <w:spacing w:before="127"/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BodyText"/>
        <w:spacing w:before="134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242" w:lineRule="auto"/>
        <w:ind w:left="35" w:right="380"/>
      </w:pPr>
      <w:r>
        <w:rPr>
          <w:w w:val="125"/>
        </w:rPr>
        <w:t>WAREHOUSE</w:t>
      </w:r>
      <w:r>
        <w:rPr>
          <w:spacing w:val="40"/>
          <w:w w:val="125"/>
        </w:rPr>
        <w:t> </w:t>
      </w:r>
      <w:r>
        <w:rPr>
          <w:w w:val="125"/>
        </w:rPr>
        <w:t>ASSISTANT</w:t>
      </w:r>
      <w:r>
        <w:rPr>
          <w:spacing w:val="40"/>
          <w:w w:val="125"/>
        </w:rPr>
        <w:t> </w:t>
      </w:r>
      <w:r>
        <w:rPr>
          <w:w w:val="125"/>
        </w:rPr>
        <w:t>(NIGHT</w:t>
      </w:r>
      <w:r>
        <w:rPr>
          <w:spacing w:val="40"/>
          <w:w w:val="125"/>
        </w:rPr>
        <w:t> </w:t>
      </w:r>
      <w:r>
        <w:rPr>
          <w:w w:val="125"/>
        </w:rPr>
        <w:t>SHIFT)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WAREHOUSE</w:t>
      </w:r>
      <w:r>
        <w:rPr>
          <w:spacing w:val="40"/>
          <w:w w:val="125"/>
        </w:rPr>
        <w:t> </w:t>
      </w:r>
      <w:r>
        <w:rPr>
          <w:w w:val="125"/>
        </w:rPr>
        <w:t>CENTRAL, MACON, GA</w:t>
      </w:r>
    </w:p>
    <w:p>
      <w:pPr>
        <w:pStyle w:val="BodyText"/>
        <w:spacing w:before="4"/>
        <w:ind w:left="35"/>
      </w:pPr>
      <w:r>
        <w:rPr>
          <w:w w:val="120"/>
        </w:rPr>
        <w:t>AUGUST</w:t>
      </w:r>
      <w:r>
        <w:rPr>
          <w:spacing w:val="25"/>
          <w:w w:val="120"/>
        </w:rPr>
        <w:t> </w:t>
      </w:r>
      <w:r>
        <w:rPr>
          <w:w w:val="120"/>
        </w:rPr>
        <w:t>2017</w:t>
      </w:r>
      <w:r>
        <w:rPr>
          <w:spacing w:val="25"/>
          <w:w w:val="120"/>
        </w:rPr>
        <w:t> </w:t>
      </w:r>
      <w:r>
        <w:rPr>
          <w:w w:val="120"/>
        </w:rPr>
        <w:t>–</w:t>
      </w:r>
      <w:r>
        <w:rPr>
          <w:spacing w:val="25"/>
          <w:w w:val="120"/>
        </w:rPr>
        <w:t> </w:t>
      </w:r>
      <w:r>
        <w:rPr>
          <w:w w:val="120"/>
        </w:rPr>
        <w:t>AUGUST</w:t>
      </w:r>
      <w:r>
        <w:rPr>
          <w:spacing w:val="25"/>
          <w:w w:val="120"/>
        </w:rPr>
        <w:t> </w:t>
      </w:r>
      <w:r>
        <w:rPr>
          <w:spacing w:val="-4"/>
          <w:w w:val="120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1372" w:space="2199"/>
            <w:col w:w="7358"/>
          </w:cols>
        </w:sectPr>
      </w:pPr>
    </w:p>
    <w:p>
      <w:pPr>
        <w:pStyle w:val="BodyText"/>
        <w:spacing w:before="56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Aisle</w:t>
      </w:r>
      <w:r>
        <w:rPr>
          <w:spacing w:val="18"/>
          <w:w w:val="125"/>
          <w:sz w:val="18"/>
        </w:rPr>
        <w:t> </w:t>
      </w:r>
      <w:r>
        <w:rPr>
          <w:spacing w:val="-2"/>
          <w:w w:val="125"/>
          <w:sz w:val="18"/>
        </w:rPr>
        <w:t>restocking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Equipment</w:t>
      </w:r>
      <w:r>
        <w:rPr>
          <w:spacing w:val="43"/>
          <w:w w:val="130"/>
          <w:sz w:val="18"/>
        </w:rPr>
        <w:t> </w:t>
      </w:r>
      <w:r>
        <w:rPr>
          <w:spacing w:val="-2"/>
          <w:w w:val="130"/>
          <w:sz w:val="18"/>
        </w:rPr>
        <w:t>checks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2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Inventory</w:t>
      </w:r>
      <w:r>
        <w:rPr>
          <w:spacing w:val="26"/>
          <w:w w:val="125"/>
          <w:sz w:val="18"/>
        </w:rPr>
        <w:t> </w:t>
      </w:r>
      <w:r>
        <w:rPr>
          <w:spacing w:val="-4"/>
          <w:w w:val="125"/>
          <w:sz w:val="18"/>
        </w:rPr>
        <w:t>prep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152" w:after="0"/>
        <w:ind w:left="537" w:right="463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Prepared orders for daily delivery trucks, improving dispatch prep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speed by 30%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15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Supported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night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inventory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audits,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maintaining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97%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stock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accuracy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387" w:space="1221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15" w:lineRule="exact" w:before="6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Night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shift</w:t>
      </w:r>
      <w:r>
        <w:rPr>
          <w:spacing w:val="13"/>
          <w:w w:val="130"/>
          <w:sz w:val="18"/>
        </w:rPr>
        <w:t> </w:t>
      </w:r>
      <w:r>
        <w:rPr>
          <w:spacing w:val="-2"/>
          <w:w w:val="130"/>
          <w:sz w:val="18"/>
        </w:rPr>
        <w:t>logistics</w:t>
      </w:r>
    </w:p>
    <w:p>
      <w:pPr>
        <w:spacing w:before="6"/>
        <w:ind w:left="240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pacing w:val="-2"/>
          <w:w w:val="105"/>
          <w:sz w:val="16"/>
        </w:rPr>
        <w:t>EDUCATION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283"/>
          <w:cols w:num="2" w:equalWidth="0">
            <w:col w:w="2440" w:space="927"/>
            <w:col w:w="7562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101" w:after="0"/>
        <w:ind w:left="53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768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76825">
                                <a:moveTo>
                                  <a:pt x="1428737" y="4924412"/>
                                </a:moveTo>
                                <a:lnTo>
                                  <a:pt x="1422184" y="4880178"/>
                                </a:lnTo>
                                <a:lnTo>
                                  <a:pt x="1403057" y="4839754"/>
                                </a:lnTo>
                                <a:lnTo>
                                  <a:pt x="1373022" y="4806607"/>
                                </a:lnTo>
                                <a:lnTo>
                                  <a:pt x="1334668" y="4783620"/>
                                </a:lnTo>
                                <a:lnTo>
                                  <a:pt x="1291285" y="4772749"/>
                                </a:lnTo>
                                <a:lnTo>
                                  <a:pt x="1276337" y="4772012"/>
                                </a:lnTo>
                                <a:lnTo>
                                  <a:pt x="0" y="4772012"/>
                                </a:lnTo>
                                <a:lnTo>
                                  <a:pt x="0" y="5076812"/>
                                </a:lnTo>
                                <a:lnTo>
                                  <a:pt x="1276337" y="5076812"/>
                                </a:lnTo>
                                <a:lnTo>
                                  <a:pt x="1320584" y="5070259"/>
                                </a:lnTo>
                                <a:lnTo>
                                  <a:pt x="1361008" y="5051133"/>
                                </a:lnTo>
                                <a:lnTo>
                                  <a:pt x="1394155" y="5021097"/>
                                </a:lnTo>
                                <a:lnTo>
                                  <a:pt x="1417142" y="4982743"/>
                                </a:lnTo>
                                <a:lnTo>
                                  <a:pt x="1428013" y="4939360"/>
                                </a:lnTo>
                                <a:lnTo>
                                  <a:pt x="1428737" y="4924412"/>
                                </a:lnTo>
                                <a:close/>
                              </a:path>
                              <a:path w="7568565" h="5076825">
                                <a:moveTo>
                                  <a:pt x="2209787" y="2995599"/>
                                </a:moveTo>
                                <a:lnTo>
                                  <a:pt x="2203437" y="2952750"/>
                                </a:lnTo>
                                <a:lnTo>
                                  <a:pt x="2184908" y="2913583"/>
                                </a:lnTo>
                                <a:lnTo>
                                  <a:pt x="2155812" y="2881477"/>
                                </a:lnTo>
                                <a:lnTo>
                                  <a:pt x="2118652" y="2859201"/>
                                </a:lnTo>
                                <a:lnTo>
                                  <a:pt x="2076627" y="2848673"/>
                                </a:lnTo>
                                <a:lnTo>
                                  <a:pt x="20621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62149" y="3143237"/>
                                </a:lnTo>
                                <a:lnTo>
                                  <a:pt x="2105012" y="3136887"/>
                                </a:lnTo>
                                <a:lnTo>
                                  <a:pt x="2144179" y="3118358"/>
                                </a:lnTo>
                                <a:lnTo>
                                  <a:pt x="2176284" y="3089262"/>
                                </a:lnTo>
                                <a:lnTo>
                                  <a:pt x="2198560" y="3052102"/>
                                </a:lnTo>
                                <a:lnTo>
                                  <a:pt x="2209088" y="3010077"/>
                                </a:lnTo>
                                <a:lnTo>
                                  <a:pt x="2209787" y="2995599"/>
                                </a:lnTo>
                                <a:close/>
                              </a:path>
                              <a:path w="7568565" h="50768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01979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624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792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95" id="docshape3" coordorigin="0,0" coordsize="11919,7995" path="m315,0l0,0,0,4080,315,4080,315,0xm2250,7755l2250,7743,2249,7731,2247,7720,2245,7708,2243,7697,2240,7685,2236,7674,2232,7663,2227,7652,2222,7642,2216,7632,2210,7622,2203,7612,2196,7603,2188,7594,2180,7585,2171,7577,2162,7569,2153,7562,2143,7555,2133,7549,2123,7543,2113,7538,2102,7533,2091,7529,2080,7525,2068,7522,2057,7520,2045,7518,2034,7516,2022,7515,2010,7515,0,7515,0,7995,2010,7995,2022,7995,2034,7994,2045,7992,2057,7990,2068,7988,2080,7985,2091,7981,2102,7977,2113,7972,2123,7967,2133,7961,2143,7955,2153,7948,2162,7941,2171,7933,2180,7925,2188,7916,2196,7907,2203,7898,2210,7888,2216,7878,2222,7868,2227,7858,2232,7847,2236,7836,2240,7825,2243,7813,2245,7802,2247,7790,2249,7779,2250,7767,2250,7755xm3480,4717l3480,4706,3479,4695,3477,4683,3476,4672,3473,4661,3470,4650,3466,4639,3462,4629,3458,4618,3453,4608,3447,4598,3441,4588,3434,4579,3427,4570,3420,4561,3412,4553,3404,4545,3395,4538,3386,4531,3377,4524,3367,4518,3357,4512,3347,4507,3336,4503,3326,4499,3315,4495,3304,4492,3293,4489,3282,4488,3270,4486,3259,4485,3247,4485,0,4485,0,4950,3247,4950,3259,4950,3270,4949,3282,4947,3293,4946,3304,4943,3315,4940,3326,4936,3336,4932,3347,4928,3357,4923,3367,4917,3377,4911,3386,4904,3395,4897,3404,4890,3412,4882,3420,4874,3427,4865,3434,4856,3441,4847,3447,4837,3453,4827,3458,4817,3462,4806,3466,4796,3470,4785,3473,4774,3476,4763,3477,4752,3479,4740,3480,4729,348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330;width:261;height:226" type="#_x0000_t75" id="docshape7" stroked="false">
                  <v:imagedata r:id="rId8" o:title=""/>
                </v:shape>
                <v:shape style="position:absolute;left:945;top:68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25"/>
          <w:sz w:val="18"/>
        </w:rPr>
        <w:t>Order</w:t>
      </w:r>
      <w:r>
        <w:rPr>
          <w:spacing w:val="17"/>
          <w:w w:val="130"/>
          <w:sz w:val="18"/>
        </w:rPr>
        <w:t> </w:t>
      </w:r>
      <w:r>
        <w:rPr>
          <w:spacing w:val="-2"/>
          <w:w w:val="130"/>
          <w:sz w:val="18"/>
        </w:rPr>
        <w:t>staging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RF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scanner</w:t>
      </w:r>
      <w:r>
        <w:rPr>
          <w:spacing w:val="39"/>
          <w:w w:val="125"/>
          <w:sz w:val="18"/>
        </w:rPr>
        <w:t> </w:t>
      </w:r>
      <w:r>
        <w:rPr>
          <w:spacing w:val="-2"/>
          <w:w w:val="125"/>
          <w:sz w:val="18"/>
        </w:rPr>
        <w:t>operation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55" w:lineRule="exact" w:before="0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High</w:t>
      </w:r>
      <w:r>
        <w:rPr>
          <w:spacing w:val="45"/>
          <w:w w:val="120"/>
          <w:sz w:val="18"/>
        </w:rPr>
        <w:t> </w:t>
      </w:r>
      <w:r>
        <w:rPr>
          <w:w w:val="120"/>
          <w:sz w:val="18"/>
        </w:rPr>
        <w:t>School</w:t>
      </w:r>
      <w:r>
        <w:rPr>
          <w:spacing w:val="45"/>
          <w:w w:val="120"/>
          <w:sz w:val="18"/>
        </w:rPr>
        <w:t> </w:t>
      </w:r>
      <w:r>
        <w:rPr>
          <w:w w:val="120"/>
          <w:sz w:val="18"/>
        </w:rPr>
        <w:t>Diploma,</w:t>
      </w:r>
      <w:r>
        <w:rPr>
          <w:spacing w:val="46"/>
          <w:w w:val="120"/>
          <w:sz w:val="18"/>
        </w:rPr>
        <w:t> </w:t>
      </w:r>
      <w:r>
        <w:rPr>
          <w:w w:val="120"/>
          <w:sz w:val="18"/>
        </w:rPr>
        <w:t>Eastside</w:t>
      </w:r>
      <w:r>
        <w:rPr>
          <w:spacing w:val="45"/>
          <w:w w:val="120"/>
          <w:sz w:val="18"/>
        </w:rPr>
        <w:t> </w:t>
      </w:r>
      <w:r>
        <w:rPr>
          <w:w w:val="120"/>
          <w:sz w:val="18"/>
        </w:rPr>
        <w:t>High</w:t>
      </w:r>
      <w:r>
        <w:rPr>
          <w:spacing w:val="46"/>
          <w:w w:val="120"/>
          <w:sz w:val="18"/>
        </w:rPr>
        <w:t> </w:t>
      </w:r>
      <w:r>
        <w:rPr>
          <w:w w:val="120"/>
          <w:sz w:val="18"/>
        </w:rPr>
        <w:t>School,</w:t>
      </w:r>
      <w:r>
        <w:rPr>
          <w:spacing w:val="45"/>
          <w:w w:val="120"/>
          <w:sz w:val="18"/>
        </w:rPr>
        <w:t> </w:t>
      </w:r>
      <w:r>
        <w:rPr>
          <w:w w:val="120"/>
          <w:sz w:val="18"/>
        </w:rPr>
        <w:t>Macon,</w:t>
      </w:r>
      <w:r>
        <w:rPr>
          <w:spacing w:val="46"/>
          <w:w w:val="120"/>
          <w:sz w:val="18"/>
        </w:rPr>
        <w:t> </w:t>
      </w:r>
      <w:r>
        <w:rPr>
          <w:w w:val="120"/>
          <w:sz w:val="18"/>
        </w:rPr>
        <w:t>GA</w:t>
      </w:r>
      <w:r>
        <w:rPr>
          <w:spacing w:val="50"/>
          <w:w w:val="120"/>
          <w:sz w:val="18"/>
        </w:rPr>
        <w:t> </w:t>
      </w:r>
      <w:r>
        <w:rPr>
          <w:sz w:val="18"/>
        </w:rPr>
        <w:t>|</w:t>
      </w:r>
      <w:r>
        <w:rPr>
          <w:spacing w:val="53"/>
          <w:w w:val="120"/>
          <w:sz w:val="18"/>
        </w:rPr>
        <w:t> </w:t>
      </w:r>
      <w:r>
        <w:rPr>
          <w:w w:val="120"/>
          <w:sz w:val="18"/>
        </w:rPr>
        <w:t>May</w:t>
      </w:r>
      <w:r>
        <w:rPr>
          <w:spacing w:val="45"/>
          <w:w w:val="120"/>
          <w:sz w:val="18"/>
        </w:rPr>
        <w:t> </w:t>
      </w:r>
      <w:r>
        <w:rPr>
          <w:spacing w:val="-4"/>
          <w:w w:val="120"/>
          <w:sz w:val="18"/>
        </w:rPr>
        <w:t>2016</w:t>
      </w:r>
    </w:p>
    <w:sectPr>
      <w:type w:val="continuous"/>
      <w:pgSz w:w="11920" w:h="16860"/>
      <w:pgMar w:top="840" w:bottom="280" w:left="708" w:right="283"/>
      <w:cols w:num="2" w:equalWidth="0">
        <w:col w:w="2640" w:space="727"/>
        <w:col w:w="7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9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6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4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1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856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3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2026-02-15T17:55:43Z</dcterms:created>
  <dcterms:modified xsi:type="dcterms:W3CDTF">2026-02-15T17:55:43Z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