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856" w:right="15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Avery</w:t>
      </w:r>
      <w:r>
        <w:rPr>
          <w:rFonts w:ascii="Arial"/>
          <w:b/>
          <w:color w:val="FFFFFF"/>
          <w:spacing w:val="79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Harris</w:t>
      </w:r>
    </w:p>
    <w:p>
      <w:pPr>
        <w:pStyle w:val="Heading1"/>
      </w:pPr>
      <w:r>
        <w:rPr>
          <w:color w:val="FFFFFF"/>
          <w:spacing w:val="-2"/>
          <w:w w:val="105"/>
        </w:rPr>
        <w:t>Creative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Marketing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Director</w:t>
      </w:r>
    </w:p>
    <w:p>
      <w:pPr>
        <w:pStyle w:val="BodyText"/>
        <w:spacing w:line="266" w:lineRule="auto" w:before="174"/>
        <w:ind w:left="3867"/>
      </w:pPr>
      <w:r>
        <w:rPr>
          <w:color w:val="FFFFFF"/>
          <w:w w:val="105"/>
        </w:rPr>
        <w:t>Creative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Director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11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brand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storytelling, integrated campaigns, and creative strategy across fashion, lifestyle, and CPG brands. Combines design sensibility with strategic thinking to deliver campaigns that resonate emotionally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 perform commercially. Known for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leading creative teams that elevate brand presence while driving measurable results.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line="280" w:lineRule="auto"/>
      </w:pPr>
      <w:r>
        <w:rPr>
          <w:color w:val="FFFFFF"/>
          <w:spacing w:val="-2"/>
        </w:rPr>
        <w:t>PERSONAL INFORMATION</w:t>
      </w:r>
    </w:p>
    <w:p>
      <w:pPr>
        <w:spacing w:before="103"/>
        <w:ind w:left="35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45818F"/>
          <w:sz w:val="20"/>
        </w:rPr>
        <w:t>PROFESSIONAL</w:t>
      </w:r>
      <w:r>
        <w:rPr>
          <w:rFonts w:ascii="Arial"/>
          <w:b/>
          <w:color w:val="45818F"/>
          <w:spacing w:val="-1"/>
          <w:sz w:val="20"/>
        </w:rPr>
        <w:t> </w:t>
      </w:r>
      <w:r>
        <w:rPr>
          <w:rFonts w:ascii="Arial"/>
          <w:b/>
          <w:color w:val="45818F"/>
          <w:spacing w:val="-2"/>
          <w:sz w:val="20"/>
        </w:rPr>
        <w:t>EXPERIENCE</w:t>
      </w:r>
    </w:p>
    <w:p>
      <w:pPr>
        <w:pStyle w:val="BodyText"/>
        <w:spacing w:line="256" w:lineRule="auto" w:before="181"/>
        <w:ind w:left="35"/>
      </w:pPr>
      <w:r>
        <w:rPr>
          <w:w w:val="110"/>
        </w:rPr>
        <w:t>CREATIVE</w:t>
      </w:r>
      <w:r>
        <w:rPr>
          <w:spacing w:val="38"/>
          <w:w w:val="110"/>
        </w:rPr>
        <w:t> </w:t>
      </w:r>
      <w:r>
        <w:rPr>
          <w:w w:val="110"/>
        </w:rPr>
        <w:t>MARKETING</w:t>
      </w:r>
      <w:r>
        <w:rPr>
          <w:spacing w:val="38"/>
          <w:w w:val="110"/>
        </w:rPr>
        <w:t> </w:t>
      </w:r>
      <w:r>
        <w:rPr>
          <w:w w:val="110"/>
        </w:rPr>
        <w:t>DIRECTOR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STUDIO</w:t>
      </w:r>
      <w:r>
        <w:rPr>
          <w:spacing w:val="38"/>
          <w:w w:val="110"/>
        </w:rPr>
        <w:t> </w:t>
      </w:r>
      <w:r>
        <w:rPr>
          <w:w w:val="110"/>
        </w:rPr>
        <w:t>NINE</w:t>
      </w:r>
      <w:r>
        <w:rPr>
          <w:spacing w:val="38"/>
          <w:w w:val="110"/>
        </w:rPr>
        <w:t> </w:t>
      </w:r>
      <w:r>
        <w:rPr>
          <w:w w:val="110"/>
        </w:rPr>
        <w:t>BRANDS,</w:t>
      </w:r>
      <w:r>
        <w:rPr>
          <w:spacing w:val="38"/>
          <w:w w:val="110"/>
        </w:rPr>
        <w:t> </w:t>
      </w:r>
      <w:r>
        <w:rPr>
          <w:w w:val="110"/>
        </w:rPr>
        <w:t>LOS ANGELES,</w:t>
      </w:r>
      <w:r>
        <w:rPr>
          <w:spacing w:val="38"/>
          <w:w w:val="110"/>
        </w:rPr>
        <w:t> </w:t>
      </w:r>
      <w:r>
        <w:rPr>
          <w:w w:val="110"/>
        </w:rPr>
        <w:t>CA JULY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530" w:space="2041"/>
            <w:col w:w="7358"/>
          </w:cols>
        </w:sectPr>
      </w:pPr>
    </w:p>
    <w:p>
      <w:pPr>
        <w:pStyle w:val="BodyText"/>
        <w:spacing w:before="195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</w:rPr>
          <w:t>avery.harris@email.com</w:t>
        </w:r>
      </w:hyperlink>
      <w:r>
        <w:rPr>
          <w:spacing w:val="-2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BodyText"/>
        <w:spacing w:line="193" w:lineRule="exact"/>
        <w:ind w:left="686"/>
      </w:pPr>
      <w:r>
        <w:rPr>
          <w:w w:val="110"/>
        </w:rPr>
        <w:t>Los</w:t>
      </w:r>
      <w:r>
        <w:rPr>
          <w:spacing w:val="8"/>
          <w:w w:val="110"/>
        </w:rPr>
        <w:t> </w:t>
      </w:r>
      <w:r>
        <w:rPr>
          <w:w w:val="110"/>
        </w:rPr>
        <w:t>Angeles,</w:t>
      </w:r>
      <w:r>
        <w:rPr>
          <w:spacing w:val="17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2" w:after="0"/>
        <w:ind w:left="984" w:right="44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Directs the creative development of digital and print campaigns for five product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lines,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44%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219" w:hanging="298"/>
        <w:jc w:val="left"/>
        <w:rPr>
          <w:sz w:val="18"/>
        </w:rPr>
      </w:pPr>
      <w:r>
        <w:rPr>
          <w:w w:val="110"/>
          <w:sz w:val="18"/>
        </w:rPr>
        <w:t>Oversaw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brand refresh for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 flagship beauty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brand, boosting e-commerce traffic by 60% and improving conversion rates by 18%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245" w:hanging="298"/>
        <w:jc w:val="left"/>
        <w:rPr>
          <w:sz w:val="18"/>
        </w:rPr>
      </w:pPr>
      <w:r>
        <w:rPr>
          <w:w w:val="105"/>
          <w:sz w:val="18"/>
        </w:rPr>
        <w:t>Manages a team of 12 creatives, including designers, copywriters,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videographers,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deadline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within</w:t>
      </w:r>
    </w:p>
    <w:p>
      <w:pPr>
        <w:pStyle w:val="BodyText"/>
        <w:spacing w:before="37"/>
        <w:ind w:left="984"/>
      </w:pPr>
      <w:r>
        <w:rPr>
          <w:spacing w:val="-2"/>
          <w:w w:val="110"/>
        </w:rPr>
        <w:t>budget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808" w:space="354"/>
            <w:col w:w="776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333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333375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33337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5250" id="docshape3" coordorigin="0,0" coordsize="11919,5250" path="m315,0l0,0,0,4080,315,4080,315,0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5"/>
      </w:pPr>
    </w:p>
    <w:p>
      <w:pPr>
        <w:pStyle w:val="BodyText"/>
        <w:spacing w:line="256" w:lineRule="auto"/>
        <w:ind w:left="3607" w:right="1466"/>
      </w:pPr>
      <w:r>
        <w:rPr>
          <w:w w:val="110"/>
        </w:rPr>
        <w:t>SENIOR ART DIRECTOR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EMBER COLLECTIVE, LOS ANGELES, CA AUGUST 2013 </w:t>
      </w:r>
      <w:r>
        <w:rPr>
          <w:w w:val="130"/>
        </w:rPr>
        <w:t>– </w:t>
      </w:r>
      <w:r>
        <w:rPr>
          <w:w w:val="110"/>
        </w:rPr>
        <w:t>JUNE 2017</w:t>
      </w:r>
    </w:p>
    <w:p>
      <w:pPr>
        <w:pStyle w:val="ListParagraph"/>
        <w:numPr>
          <w:ilvl w:val="1"/>
          <w:numId w:val="1"/>
        </w:numPr>
        <w:tabs>
          <w:tab w:pos="4144" w:val="left" w:leader="none"/>
          <w:tab w:pos="4146" w:val="left" w:leader="none"/>
        </w:tabs>
        <w:spacing w:line="204" w:lineRule="auto" w:before="143" w:after="0"/>
        <w:ind w:left="4146" w:right="794" w:hanging="298"/>
        <w:jc w:val="left"/>
        <w:rPr>
          <w:sz w:val="18"/>
        </w:rPr>
      </w:pPr>
      <w:r>
        <w:rPr>
          <w:w w:val="105"/>
          <w:sz w:val="18"/>
        </w:rPr>
        <w:t>Led cross-functional creative projects for national retail campaigns, increasing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26%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major</w:t>
      </w:r>
    </w:p>
    <w:p>
      <w:pPr>
        <w:pStyle w:val="BodyText"/>
        <w:spacing w:before="22"/>
        <w:ind w:left="3856" w:right="5683"/>
        <w:jc w:val="center"/>
      </w:pPr>
      <w:r>
        <w:rPr>
          <w:spacing w:val="-2"/>
          <w:w w:val="110"/>
        </w:rPr>
        <w:t>launches</w:t>
      </w:r>
    </w:p>
    <w:p>
      <w:pPr>
        <w:pStyle w:val="ListParagraph"/>
        <w:numPr>
          <w:ilvl w:val="1"/>
          <w:numId w:val="1"/>
        </w:numPr>
        <w:tabs>
          <w:tab w:pos="4144" w:val="left" w:leader="none"/>
          <w:tab w:pos="4146" w:val="left" w:leader="none"/>
        </w:tabs>
        <w:spacing w:line="204" w:lineRule="auto" w:before="69" w:after="0"/>
        <w:ind w:left="4146" w:right="130" w:hanging="298"/>
        <w:jc w:val="left"/>
        <w:rPr>
          <w:sz w:val="18"/>
        </w:rPr>
      </w:pPr>
      <w:r>
        <w:rPr>
          <w:w w:val="105"/>
          <w:sz w:val="18"/>
        </w:rPr>
        <w:t>Partnered with marketing leadership to align visual storytelling with overall brand positioning and customer insights</w:t>
      </w:r>
    </w:p>
    <w:p>
      <w:pPr>
        <w:pStyle w:val="ListParagraph"/>
        <w:numPr>
          <w:ilvl w:val="1"/>
          <w:numId w:val="1"/>
        </w:numPr>
        <w:tabs>
          <w:tab w:pos="4144" w:val="left" w:leader="none"/>
          <w:tab w:pos="4146" w:val="left" w:leader="none"/>
        </w:tabs>
        <w:spacing w:line="204" w:lineRule="auto" w:before="59" w:after="0"/>
        <w:ind w:left="4146" w:right="535" w:hanging="298"/>
        <w:jc w:val="left"/>
        <w:rPr>
          <w:sz w:val="18"/>
        </w:rPr>
      </w:pPr>
      <w:r>
        <w:rPr>
          <w:w w:val="105"/>
          <w:sz w:val="18"/>
        </w:rPr>
        <w:t>Mentored junior designers and built design systems that improved the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consistency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production</w:t>
      </w:r>
    </w:p>
    <w:p>
      <w:pPr>
        <w:pStyle w:val="Heading2"/>
        <w:spacing w:before="228"/>
        <w:ind w:left="3607"/>
      </w:pP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02" w:val="left" w:leader="none"/>
          <w:tab w:pos="3904" w:val="left" w:leader="none"/>
        </w:tabs>
        <w:spacing w:line="206" w:lineRule="auto" w:before="124" w:after="0"/>
        <w:ind w:left="3904" w:right="252" w:hanging="298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29"/>
          <w:sz w:val="18"/>
        </w:rPr>
        <w:t> </w:t>
      </w:r>
      <w:r>
        <w:rPr>
          <w:sz w:val="18"/>
        </w:rPr>
        <w:t>of</w:t>
      </w:r>
      <w:r>
        <w:rPr>
          <w:spacing w:val="29"/>
          <w:sz w:val="18"/>
        </w:rPr>
        <w:t> </w:t>
      </w:r>
      <w:r>
        <w:rPr>
          <w:sz w:val="18"/>
        </w:rPr>
        <w:t>Fine</w:t>
      </w:r>
      <w:r>
        <w:rPr>
          <w:spacing w:val="26"/>
          <w:sz w:val="18"/>
        </w:rPr>
        <w:t> </w:t>
      </w:r>
      <w:r>
        <w:rPr>
          <w:sz w:val="18"/>
        </w:rPr>
        <w:t>Arts</w:t>
      </w:r>
      <w:r>
        <w:rPr>
          <w:spacing w:val="36"/>
          <w:sz w:val="18"/>
        </w:rPr>
        <w:t> </w:t>
      </w:r>
      <w:r>
        <w:rPr>
          <w:w w:val="85"/>
          <w:sz w:val="18"/>
        </w:rPr>
        <w:t>(B.F.A.)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Graphic</w:t>
      </w:r>
      <w:r>
        <w:rPr>
          <w:spacing w:val="36"/>
          <w:sz w:val="18"/>
        </w:rPr>
        <w:t> </w:t>
      </w:r>
      <w:r>
        <w:rPr>
          <w:sz w:val="18"/>
        </w:rPr>
        <w:t>Design</w:t>
      </w:r>
      <w:r>
        <w:rPr>
          <w:spacing w:val="36"/>
          <w:sz w:val="18"/>
        </w:rPr>
        <w:t> </w:t>
      </w:r>
      <w:r>
        <w:rPr>
          <w:w w:val="85"/>
          <w:sz w:val="18"/>
        </w:rPr>
        <w:t>|</w:t>
      </w:r>
      <w:r>
        <w:rPr>
          <w:spacing w:val="36"/>
          <w:sz w:val="18"/>
        </w:rPr>
        <w:t> </w:t>
      </w:r>
      <w:r>
        <w:rPr>
          <w:sz w:val="18"/>
        </w:rPr>
        <w:t>2013,</w:t>
      </w:r>
      <w:r>
        <w:rPr>
          <w:spacing w:val="36"/>
          <w:sz w:val="18"/>
        </w:rPr>
        <w:t> </w:t>
      </w:r>
      <w:r>
        <w:rPr>
          <w:sz w:val="18"/>
        </w:rPr>
        <w:t>Otis</w:t>
      </w:r>
      <w:r>
        <w:rPr>
          <w:spacing w:val="36"/>
          <w:sz w:val="18"/>
        </w:rPr>
        <w:t> </w:t>
      </w:r>
      <w:r>
        <w:rPr>
          <w:sz w:val="18"/>
        </w:rPr>
        <w:t>College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19"/>
          <w:sz w:val="18"/>
        </w:rPr>
        <w:t> </w:t>
      </w:r>
      <w:r>
        <w:rPr>
          <w:sz w:val="18"/>
        </w:rPr>
        <w:t>Art</w:t>
      </w:r>
      <w:r>
        <w:rPr>
          <w:spacing w:val="36"/>
          <w:sz w:val="18"/>
        </w:rPr>
        <w:t> </w:t>
      </w:r>
      <w:r>
        <w:rPr>
          <w:sz w:val="18"/>
        </w:rPr>
        <w:t>and Design </w:t>
      </w:r>
      <w:r>
        <w:rPr>
          <w:w w:val="85"/>
          <w:sz w:val="18"/>
        </w:rPr>
        <w:t>|</w:t>
      </w:r>
      <w:r>
        <w:rPr>
          <w:sz w:val="18"/>
        </w:rPr>
        <w:t> Los Angeles, CA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5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385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9"/>
      <w:ind w:left="984" w:right="130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2026-02-12T16:59:19Z</dcterms:created>
  <dcterms:modified xsi:type="dcterms:W3CDTF">2026-02-12T16:59:19Z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