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10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3"/>
                                <w:w w:val="1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618553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10"/>
                          <w:sz w:val="22"/>
                        </w:rPr>
                        <w:t>PERSONAL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3"/>
                          <w:w w:val="110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3524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524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8"/>
                              <w:ind w:left="35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618553"/>
                                <w:w w:val="10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618553"/>
                                <w:spacing w:val="70"/>
                                <w:w w:val="15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618553"/>
                                <w:spacing w:val="-2"/>
                                <w:w w:val="110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7.7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8"/>
                        <w:ind w:left="35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618553"/>
                          <w:w w:val="105"/>
                          <w:sz w:val="22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618553"/>
                          <w:spacing w:val="70"/>
                          <w:w w:val="150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618553"/>
                          <w:spacing w:val="-2"/>
                          <w:w w:val="110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206"/>
        <w:rPr>
          <w:rFonts w:ascii="Times New Roman"/>
        </w:rPr>
      </w:pPr>
    </w:p>
    <w:p>
      <w:pPr>
        <w:pStyle w:val="BodyText"/>
        <w:spacing w:line="215" w:lineRule="exac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-43168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22"/>
        <w:ind w:left="555" w:right="1602"/>
      </w:pPr>
      <w:r>
        <w:rPr/>
        <w:br w:type="column"/>
      </w:r>
      <w:r>
        <w:rPr>
          <w:w w:val="120"/>
        </w:rPr>
        <w:t>Logistics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Global</w:t>
      </w:r>
      <w:r>
        <w:rPr>
          <w:spacing w:val="40"/>
          <w:w w:val="120"/>
        </w:rPr>
        <w:t> </w:t>
      </w:r>
      <w:r>
        <w:rPr>
          <w:w w:val="120"/>
        </w:rPr>
        <w:t>Shipping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Houston,</w:t>
      </w:r>
      <w:r>
        <w:rPr>
          <w:spacing w:val="40"/>
          <w:w w:val="120"/>
        </w:rPr>
        <w:t> </w:t>
      </w:r>
      <w:r>
        <w:rPr>
          <w:w w:val="120"/>
        </w:rPr>
        <w:t>TX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May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  <w:cols w:num="2" w:equalWidth="0">
            <w:col w:w="2441" w:space="1468"/>
            <w:col w:w="8011"/>
          </w:cols>
        </w:sectPr>
      </w:pPr>
    </w:p>
    <w:p>
      <w:pPr>
        <w:pStyle w:val="BodyText"/>
        <w:spacing w:before="210"/>
      </w:pPr>
    </w:p>
    <w:p>
      <w:pPr>
        <w:pStyle w:val="BodyText"/>
        <w:spacing w:line="705" w:lineRule="auto"/>
        <w:ind w:left="107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-62133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2402pt;width:17.7pt;height:20.350pt;mso-position-horizontal-relative:page;mso-position-vertical-relative:paragraph;z-index:15731200" id="docshape3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366491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28" w:after="0"/>
        <w:ind w:left="852" w:right="111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Reduced shipping costs by 20% through improved contract </w:t>
      </w:r>
      <w:r>
        <w:rPr>
          <w:w w:val="130"/>
          <w:sz w:val="18"/>
        </w:rPr>
        <w:t>negotiations and route planning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67" w:after="0"/>
        <w:ind w:left="852" w:right="79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Optimized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management,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cutting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warehouse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storage expenses by 15%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6" w:lineRule="auto" w:before="55" w:after="0"/>
        <w:ind w:left="852" w:right="49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Implemented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tracking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systems,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efficiency by 30%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85" w:space="1140"/>
            <w:col w:w="7695"/>
          </w:cols>
        </w:sectPr>
      </w:pPr>
    </w:p>
    <w:p>
      <w:pPr>
        <w:pStyle w:val="BodyText"/>
        <w:spacing w:before="77"/>
      </w:pPr>
    </w:p>
    <w:p>
      <w:pPr>
        <w:pStyle w:val="BodyText"/>
        <w:spacing w:line="252" w:lineRule="auto"/>
        <w:ind w:left="4463" w:right="19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-156570</wp:posOffset>
                </wp:positionV>
                <wp:extent cx="2324100" cy="4667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328357pt;width:183pt;height:36.75pt;mso-position-horizontal-relative:page;mso-position-vertical-relative:paragraph;z-index:15732224" type="#_x0000_t202" id="docshape4" filled="true" fillcolor="#618553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Logistics</w:t>
      </w:r>
      <w:r>
        <w:rPr>
          <w:spacing w:val="40"/>
          <w:w w:val="115"/>
        </w:rPr>
        <w:t> </w:t>
      </w:r>
      <w:r>
        <w:rPr>
          <w:w w:val="115"/>
        </w:rPr>
        <w:t>Coordinator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Swift</w:t>
      </w:r>
      <w:r>
        <w:rPr>
          <w:spacing w:val="40"/>
          <w:w w:val="115"/>
        </w:rPr>
        <w:t> </w:t>
      </w:r>
      <w:r>
        <w:rPr>
          <w:w w:val="115"/>
        </w:rPr>
        <w:t>Transport</w:t>
      </w:r>
      <w:r>
        <w:rPr>
          <w:spacing w:val="40"/>
          <w:w w:val="115"/>
        </w:rPr>
        <w:t> </w:t>
      </w:r>
      <w:r>
        <w:rPr>
          <w:w w:val="115"/>
        </w:rPr>
        <w:t>Inc.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Houston,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position w:val="1"/>
        </w:rPr>
        <w:t>| </w:t>
      </w:r>
      <w:r>
        <w:rPr>
          <w:w w:val="115"/>
        </w:rPr>
        <w:t>June 2014 – May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80"/>
      </w:pPr>
    </w:p>
    <w:p>
      <w:pPr>
        <w:pStyle w:val="BodyText"/>
        <w:spacing w:line="254" w:lineRule="auto" w:before="1"/>
        <w:ind w:left="557"/>
      </w:pPr>
      <w:r>
        <w:rPr>
          <w:w w:val="130"/>
        </w:rPr>
        <w:t>Bachelor of Science in Logistics and Supply Chain </w:t>
      </w:r>
      <w:r>
        <w:rPr>
          <w:spacing w:val="-2"/>
          <w:w w:val="130"/>
        </w:rPr>
        <w:t>Management</w:t>
      </w:r>
    </w:p>
    <w:p>
      <w:pPr>
        <w:pStyle w:val="BodyText"/>
        <w:spacing w:before="86"/>
      </w:pPr>
    </w:p>
    <w:p>
      <w:pPr>
        <w:pStyle w:val="BodyText"/>
        <w:ind w:left="557"/>
      </w:pPr>
      <w:r>
        <w:rPr>
          <w:w w:val="115"/>
        </w:rPr>
        <w:t>University</w:t>
      </w:r>
      <w:r>
        <w:rPr>
          <w:spacing w:val="38"/>
          <w:w w:val="115"/>
        </w:rPr>
        <w:t> </w:t>
      </w:r>
      <w:r>
        <w:rPr>
          <w:w w:val="115"/>
        </w:rPr>
        <w:t>of</w:t>
      </w:r>
      <w:r>
        <w:rPr>
          <w:spacing w:val="38"/>
          <w:w w:val="115"/>
        </w:rPr>
        <w:t> </w:t>
      </w:r>
      <w:r>
        <w:rPr>
          <w:w w:val="115"/>
        </w:rPr>
        <w:t>Texas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spacing w:val="-4"/>
          <w:w w:val="115"/>
        </w:rPr>
        <w:t>2014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157" w:after="0"/>
        <w:ind w:left="855" w:right="29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 in coordinating logistics for a fleet of 100+ trucks across the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region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36" w:after="0"/>
        <w:ind w:left="855" w:right="62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strategies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delays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 </w:t>
      </w:r>
      <w:r>
        <w:rPr>
          <w:spacing w:val="-4"/>
          <w:w w:val="12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2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Negotiated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supplier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contracts,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lowering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material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costs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spacing w:val="-5"/>
          <w:w w:val="125"/>
          <w:sz w:val="18"/>
        </w:rPr>
        <w:t>12%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199" w:space="1024"/>
            <w:col w:w="7697"/>
          </w:cols>
        </w:sectPr>
      </w:pPr>
    </w:p>
    <w:p>
      <w:pPr>
        <w:pStyle w:val="BodyText"/>
        <w:spacing w:before="157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66950"/>
                                </a:moveTo>
                                <a:lnTo>
                                  <a:pt x="0" y="2266950"/>
                                </a:lnTo>
                                <a:lnTo>
                                  <a:pt x="0" y="2562225"/>
                                </a:lnTo>
                                <a:lnTo>
                                  <a:pt x="4901184" y="2562225"/>
                                </a:lnTo>
                                <a:lnTo>
                                  <a:pt x="4901184" y="22669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14637"/>
                                </a:lnTo>
                                <a:lnTo>
                                  <a:pt x="0" y="2914637"/>
                                </a:lnTo>
                                <a:lnTo>
                                  <a:pt x="0" y="85724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622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90725"/>
                          </a:xfrm>
                          <a:prstGeom prst="rect">
                            <a:avLst/>
                          </a:pr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0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10"/>
                                  <w:w w:val="105"/>
                                  <w:sz w:val="74"/>
                                </w:rPr>
                                <w:t>Marcus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53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618553"/>
                                  <w:spacing w:val="9"/>
                                  <w:w w:val="105"/>
                                  <w:sz w:val="74"/>
                                </w:rPr>
                                <w:t>Bennett</w:t>
                              </w:r>
                            </w:p>
                            <w:p>
                              <w:pPr>
                                <w:spacing w:before="154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w w:val="105"/>
                                  <w:sz w:val="22"/>
                                </w:rPr>
                                <w:t>Logistics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38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618553"/>
                                  <w:spacing w:val="-2"/>
                                  <w:w w:val="110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8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supply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chain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efficiency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cost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5"/>
                                  <w:sz w:val="16"/>
                                </w:rPr>
                                <w:t>reduction</w:t>
                              </w:r>
                            </w:p>
                            <w:p>
                              <w:pPr>
                                <w:spacing w:line="259" w:lineRule="auto" w:before="14"/>
                                <w:ind w:left="873" w:right="105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Results-driven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12+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optimizing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supply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chain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operations,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costs, 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timelines.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vendor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negotiations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process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improvement.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0864" id="docshapegroup5" coordorigin="0,0" coordsize="11919,16858">
                <v:shape style="position:absolute;left:4199;top:0;width:7719;height:16858" id="docshape6" coordorigin="4200,0" coordsize="7719,16858" path="m11918,3570l4200,3570,4200,4035,11918,4035,11918,3570xm11918,0l4200,0,4200,435,11918,435,11918,0xm11918,8360l11918,8360,11918,4590,4200,4590,4200,13500,4200,13500,4200,16858,11918,16858,11918,8360xe" filled="true" fillcolor="#f5f5f5" stroked="false">
                  <v:path arrowok="t"/>
                  <v:fill type="solid"/>
                </v:shape>
                <v:rect style="position:absolute;left:4200;top:4035;width:390;height:555" id="docshape7" filled="true" fillcolor="#618553" stroked="false">
                  <v:fill type="solid"/>
                </v:rect>
                <v:shape style="position:absolute;left:0;top:435;width:11919;height:3135" type="#_x0000_t202" id="docshape8" filled="true" fillcolor="#618553" stroked="false">
                  <v:textbox inset="0,0,0,0">
                    <w:txbxContent>
                      <w:p>
                        <w:pPr>
                          <w:spacing w:before="520"/>
                          <w:ind w:left="873" w:right="0" w:firstLine="0"/>
                          <w:jc w:val="left"/>
                          <w:rPr>
                            <w:rFonts w:ascii="Trebuchet MS"/>
                            <w:color w:val="000000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618553"/>
                            <w:spacing w:val="10"/>
                            <w:w w:val="105"/>
                            <w:sz w:val="74"/>
                          </w:rPr>
                          <w:t>Marcus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53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618553"/>
                            <w:spacing w:val="9"/>
                            <w:w w:val="105"/>
                            <w:sz w:val="74"/>
                          </w:rPr>
                          <w:t>Bennett</w:t>
                        </w:r>
                      </w:p>
                      <w:p>
                        <w:pPr>
                          <w:spacing w:before="154"/>
                          <w:ind w:left="873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rebuchet MS"/>
                            <w:b/>
                            <w:color w:val="618553"/>
                            <w:w w:val="105"/>
                            <w:sz w:val="22"/>
                          </w:rPr>
                          <w:t>Logistics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38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618553"/>
                            <w:spacing w:val="-2"/>
                            <w:w w:val="110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8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Logistics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supply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chain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efficiency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cost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5"/>
                            <w:sz w:val="16"/>
                          </w:rPr>
                          <w:t>reduction</w:t>
                        </w:r>
                      </w:p>
                      <w:p>
                        <w:pPr>
                          <w:spacing w:line="259" w:lineRule="auto" w:before="14"/>
                          <w:ind w:left="873" w:right="105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Results-driven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logistics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manager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12+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optimizing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supply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chain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operations,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reducing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costs, 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improving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delivery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timelines.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Adept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vendor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negotiations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process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improvement.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9" filled="true" fillcolor="#618553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27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973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Supply chain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29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Inventory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Vendor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Cost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Route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2026-02-28T13:33:44Z</dcterms:created>
  <dcterms:modified xsi:type="dcterms:W3CDTF">2026-02-28T13:33:44Z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