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1" w:lineRule="exact" w:before="0"/>
        <w:ind w:left="145" w:right="15" w:firstLine="0"/>
        <w:jc w:val="center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1"/>
      </w:pPr>
      <w:r>
        <w:rPr>
          <w:color w:val="FFFFFF"/>
        </w:rPr>
        <w:t>Senior</w:t>
      </w:r>
      <w:r>
        <w:rPr>
          <w:color w:val="FFFFFF"/>
          <w:spacing w:val="-6"/>
        </w:rPr>
        <w:t> </w:t>
      </w:r>
      <w:r>
        <w:rPr>
          <w:color w:val="FFFFFF"/>
        </w:rPr>
        <w:t>Video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Editor</w:t>
      </w:r>
    </w:p>
    <w:p>
      <w:pPr>
        <w:spacing w:line="271" w:lineRule="auto" w:before="169"/>
        <w:ind w:left="590" w:right="476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 Video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Editor 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post-production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pipelines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agencies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in-house creative teams. Skilled in leading editing teams, developing branded content strategies, and executing complex storytelling across commercial and digital platforms.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384D6A"/>
        </w:rPr>
        <w:t>Personal</w:t>
      </w:r>
      <w:r>
        <w:rPr>
          <w:color w:val="384D6A"/>
          <w:spacing w:val="50"/>
          <w:w w:val="110"/>
        </w:rPr>
        <w:t> </w:t>
      </w:r>
      <w:r>
        <w:rPr>
          <w:color w:val="384D6A"/>
          <w:spacing w:val="-2"/>
          <w:w w:val="110"/>
        </w:rPr>
        <w:t>Information</w:t>
      </w:r>
      <w:r>
        <w:rPr>
          <w:color w:val="384D6A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70285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8"/>
          <w:w w:val="110"/>
        </w:rPr>
        <w:t> </w:t>
      </w:r>
      <w:r>
        <w:rPr>
          <w:color w:val="424242"/>
          <w:w w:val="110"/>
        </w:rPr>
        <w:t>678-</w:t>
      </w:r>
      <w:r>
        <w:rPr>
          <w:color w:val="424242"/>
          <w:spacing w:val="-4"/>
          <w:w w:val="110"/>
        </w:rPr>
        <w:t>5544</w:t>
      </w:r>
    </w:p>
    <w:p>
      <w:pPr>
        <w:pStyle w:val="BodyText"/>
        <w:spacing w:line="266" w:lineRule="auto" w:before="105"/>
        <w:ind w:left="346" w:right="2372"/>
      </w:pPr>
      <w:r>
        <w:rPr/>
        <w:br w:type="column"/>
      </w:r>
      <w:r>
        <w:rPr>
          <w:w w:val="110"/>
        </w:rPr>
        <w:t>SENIOR VIDEO EDITOR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CRAFT STUDIO </w:t>
      </w:r>
      <w:r>
        <w:rPr>
          <w:w w:val="85"/>
        </w:rPr>
        <w:t>|</w:t>
      </w:r>
      <w:r>
        <w:rPr>
          <w:w w:val="110"/>
        </w:rPr>
        <w:t> NEW YORK, NY MARCH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2172" w:space="1216"/>
            <w:col w:w="7824"/>
          </w:cols>
        </w:sectPr>
      </w:pP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email@email.com</w:t>
        </w:r>
      </w:hyperlink>
    </w:p>
    <w:p>
      <w:pPr>
        <w:pStyle w:val="BodyText"/>
        <w:spacing w:line="586" w:lineRule="exact" w:before="57"/>
        <w:ind w:left="347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sz w:val="20"/>
        </w:rPr>
        <w:t> </w:t>
      </w:r>
      <w:r>
        <w:rPr>
          <w:color w:val="424242"/>
        </w:rPr>
        <w:t>Portfolio </w:t>
      </w:r>
      <w:r>
        <w:rPr>
          <w:color w:val="424242"/>
          <w:w w:val="85"/>
        </w:rPr>
        <w:t>| </w:t>
      </w:r>
      <w:r>
        <w:rPr>
          <w:color w:val="424242"/>
        </w:rPr>
        <w:t>LinkedIn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City, ST</w:t>
      </w:r>
    </w:p>
    <w:p>
      <w:pPr>
        <w:pStyle w:val="BodyText"/>
        <w:spacing w:before="33"/>
      </w:pPr>
    </w:p>
    <w:p>
      <w:pPr>
        <w:pStyle w:val="Heading2"/>
        <w:spacing w:line="215" w:lineRule="exact"/>
      </w:pPr>
      <w:r>
        <w:rPr>
          <w:color w:val="384D6A"/>
        </w:rPr>
        <w:t>Key</w:t>
      </w:r>
      <w:r>
        <w:rPr>
          <w:color w:val="384D6A"/>
          <w:spacing w:val="8"/>
        </w:rPr>
        <w:t> </w:t>
      </w:r>
      <w:r>
        <w:rPr>
          <w:color w:val="384D6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2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a team of 4 editors in delivering video assets for national ad campaigns, improving workflow efficiency by 40%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8" w:after="0"/>
        <w:ind w:left="349" w:right="569" w:hanging="298"/>
        <w:jc w:val="left"/>
        <w:rPr>
          <w:sz w:val="18"/>
        </w:rPr>
      </w:pPr>
      <w:r>
        <w:rPr>
          <w:w w:val="105"/>
          <w:sz w:val="18"/>
        </w:rPr>
        <w:t>Edited large-scale commercials and brand films for Fortune 500 clients,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ensuring quality standards and fast turnarounds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61" w:hanging="298"/>
        <w:jc w:val="left"/>
        <w:rPr>
          <w:sz w:val="18"/>
        </w:rPr>
      </w:pPr>
      <w:r>
        <w:rPr>
          <w:w w:val="105"/>
          <w:sz w:val="18"/>
        </w:rPr>
        <w:t>Created internal post-production documentation and onboarding materials to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train junior editors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457" w:space="1468"/>
            <w:col w:w="7287"/>
          </w:cols>
        </w:sectPr>
      </w:pPr>
    </w:p>
    <w:p>
      <w:pPr>
        <w:pStyle w:val="BodyText"/>
        <w:spacing w:before="65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99044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798759pt;width:6.0pt;height:3.75pt;mso-position-horizontal-relative:page;mso-position-vertical-relative:paragraph;z-index:-15779840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Adobe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32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BodyText"/>
        <w:spacing w:line="266" w:lineRule="auto" w:before="4"/>
        <w:ind w:left="349" w:right="2700"/>
      </w:pPr>
      <w:r>
        <w:rPr/>
        <w:br w:type="column"/>
      </w:r>
      <w:r>
        <w:rPr>
          <w:w w:val="105"/>
        </w:rPr>
        <w:t>VIDEO</w:t>
      </w:r>
      <w:r>
        <w:rPr>
          <w:spacing w:val="40"/>
          <w:w w:val="105"/>
        </w:rPr>
        <w:t> </w:t>
      </w:r>
      <w:r>
        <w:rPr>
          <w:w w:val="105"/>
        </w:rPr>
        <w:t>EDITOR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REELFRAME</w:t>
      </w:r>
      <w:r>
        <w:rPr>
          <w:spacing w:val="40"/>
          <w:w w:val="105"/>
        </w:rPr>
        <w:t> </w:t>
      </w:r>
      <w:r>
        <w:rPr>
          <w:w w:val="105"/>
        </w:rPr>
        <w:t>MEDIA</w:t>
      </w:r>
      <w:r>
        <w:rPr>
          <w:spacing w:val="34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BROOKLYN,</w:t>
      </w:r>
      <w:r>
        <w:rPr>
          <w:spacing w:val="40"/>
          <w:w w:val="105"/>
        </w:rPr>
        <w:t> </w:t>
      </w:r>
      <w:r>
        <w:rPr>
          <w:w w:val="105"/>
        </w:rPr>
        <w:t>NY AUGUST</w:t>
      </w:r>
      <w:r>
        <w:rPr>
          <w:spacing w:val="31"/>
          <w:w w:val="105"/>
        </w:rPr>
        <w:t> </w:t>
      </w:r>
      <w:r>
        <w:rPr>
          <w:w w:val="105"/>
        </w:rPr>
        <w:t>2013</w:t>
      </w:r>
      <w:r>
        <w:rPr>
          <w:w w:val="130"/>
        </w:rPr>
        <w:t> – </w:t>
      </w:r>
      <w:r>
        <w:rPr>
          <w:w w:val="105"/>
        </w:rPr>
        <w:t>FEBRUARY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2566" w:space="819"/>
            <w:col w:w="78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96168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2324pt;width:6.0pt;height:3.75pt;mso-position-horizontal-relative:page;mso-position-vertical-relative:paragraph;z-index:-15779328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Brand</w:t>
      </w:r>
      <w:r>
        <w:rPr>
          <w:spacing w:val="35"/>
          <w:sz w:val="18"/>
        </w:rPr>
        <w:t> </w:t>
      </w:r>
      <w:r>
        <w:rPr>
          <w:sz w:val="18"/>
        </w:rPr>
        <w:t>film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8816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Editing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8304" id="docshape4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High-volume</w:t>
      </w:r>
      <w:r>
        <w:rPr>
          <w:spacing w:val="37"/>
          <w:w w:val="110"/>
          <w:sz w:val="18"/>
        </w:rPr>
        <w:t> </w:t>
      </w:r>
      <w:r>
        <w:rPr>
          <w:spacing w:val="-2"/>
          <w:w w:val="110"/>
          <w:sz w:val="18"/>
        </w:rPr>
        <w:t>production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75pt;mso-position-horizontal-relative:page;mso-position-vertical-relative:paragraph;z-index:-15777792" id="docshape5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Motion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graphics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3pt;width:6.0pt;height:3.75pt;mso-position-horizontal-relative:page;mso-position-vertical-relative:paragraph;z-index:-15777280" id="docshape6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w w:val="105"/>
          <w:sz w:val="18"/>
        </w:rPr>
        <w:t>Post-production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pipeline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7pt;width:6.0pt;height:3.75pt;mso-position-horizontal-relative:page;mso-position-vertical-relative:paragraph;z-index:-15776768" id="docshape7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Story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structure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9" w:after="0"/>
        <w:ind w:left="646" w:right="31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Produced corporate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videos, sizzle reels, and product spots across B2B and consumer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industries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1" w:after="0"/>
        <w:ind w:left="646" w:right="1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editing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 3 without sacrificing quality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43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Worked closely with directors to craft narrative-driven edits and integrate brand messaging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053" w:space="574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96959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634621pt;width:6.0pt;height:3.75pt;mso-position-horizontal-relative:page;mso-position-vertical-relative:paragraph;z-index:-15776256" id="docshape8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spacing w:val="6"/>
          <w:sz w:val="18"/>
        </w:rPr>
        <w:t>Workflow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BodyText"/>
        <w:spacing w:before="40"/>
      </w:pPr>
    </w:p>
    <w:p>
      <w:pPr>
        <w:pStyle w:val="Heading2"/>
      </w:pPr>
      <w:r>
        <w:rPr>
          <w:color w:val="384D6A"/>
          <w:spacing w:val="-2"/>
          <w:w w:val="110"/>
        </w:rPr>
        <w:t>Education</w:t>
      </w:r>
    </w:p>
    <w:p>
      <w:pPr>
        <w:spacing w:before="3"/>
        <w:ind w:left="51" w:right="0" w:firstLine="0"/>
        <w:jc w:val="left"/>
        <w:rPr>
          <w:rFonts w:ascii="Microsoft Sans Serif"/>
          <w:sz w:val="26"/>
        </w:rPr>
      </w:pPr>
      <w:r>
        <w:rPr/>
        <w:br w:type="column"/>
      </w:r>
      <w:r>
        <w:rPr>
          <w:rFonts w:ascii="Microsoft Sans Serif"/>
          <w:spacing w:val="-2"/>
          <w:w w:val="115"/>
          <w:sz w:val="26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94" w:after="0"/>
        <w:ind w:left="347" w:right="0" w:hanging="296"/>
        <w:jc w:val="left"/>
        <w:rPr>
          <w:sz w:val="18"/>
        </w:rPr>
      </w:pPr>
      <w:r>
        <w:rPr>
          <w:sz w:val="18"/>
        </w:rPr>
        <w:t>Advanced</w:t>
      </w:r>
      <w:r>
        <w:rPr>
          <w:spacing w:val="38"/>
          <w:sz w:val="18"/>
        </w:rPr>
        <w:t> </w:t>
      </w:r>
      <w:r>
        <w:rPr>
          <w:sz w:val="18"/>
        </w:rPr>
        <w:t>Editing</w:t>
      </w:r>
      <w:r>
        <w:rPr>
          <w:spacing w:val="38"/>
          <w:sz w:val="18"/>
        </w:rPr>
        <w:t> </w:t>
      </w:r>
      <w:r>
        <w:rPr>
          <w:sz w:val="18"/>
        </w:rPr>
        <w:t>for</w:t>
      </w:r>
      <w:r>
        <w:rPr>
          <w:spacing w:val="32"/>
          <w:sz w:val="18"/>
        </w:rPr>
        <w:t> </w:t>
      </w:r>
      <w:r>
        <w:rPr>
          <w:sz w:val="18"/>
        </w:rPr>
        <w:t>Commercials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9"/>
          <w:sz w:val="18"/>
        </w:rPr>
        <w:t> </w:t>
      </w:r>
      <w:r>
        <w:rPr>
          <w:sz w:val="18"/>
        </w:rPr>
        <w:t>Lynda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0"/>
          <w:sz w:val="18"/>
        </w:rPr>
        <w:t> </w:t>
      </w:r>
      <w:r>
        <w:rPr>
          <w:sz w:val="18"/>
        </w:rPr>
        <w:t>April</w:t>
      </w:r>
      <w:r>
        <w:rPr>
          <w:spacing w:val="30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6" w:lineRule="exact" w:before="0" w:after="0"/>
        <w:ind w:left="347" w:right="0" w:hanging="296"/>
        <w:jc w:val="left"/>
        <w:rPr>
          <w:sz w:val="18"/>
        </w:rPr>
      </w:pPr>
      <w:r>
        <w:rPr>
          <w:sz w:val="18"/>
        </w:rPr>
        <w:t>Adobe</w:t>
      </w:r>
      <w:r>
        <w:rPr>
          <w:spacing w:val="39"/>
          <w:sz w:val="18"/>
        </w:rPr>
        <w:t> </w:t>
      </w:r>
      <w:r>
        <w:rPr>
          <w:sz w:val="18"/>
        </w:rPr>
        <w:t>Certified</w:t>
      </w:r>
      <w:r>
        <w:rPr>
          <w:spacing w:val="39"/>
          <w:sz w:val="18"/>
        </w:rPr>
        <w:t> </w:t>
      </w:r>
      <w:r>
        <w:rPr>
          <w:sz w:val="18"/>
        </w:rPr>
        <w:t>Professional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14"/>
          <w:w w:val="130"/>
          <w:sz w:val="18"/>
        </w:rPr>
        <w:t> </w:t>
      </w:r>
      <w:r>
        <w:rPr>
          <w:sz w:val="18"/>
        </w:rPr>
        <w:t>After</w:t>
      </w:r>
      <w:r>
        <w:rPr>
          <w:spacing w:val="32"/>
          <w:sz w:val="18"/>
        </w:rPr>
        <w:t> </w:t>
      </w:r>
      <w:r>
        <w:rPr>
          <w:sz w:val="18"/>
        </w:rPr>
        <w:t>Effects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31"/>
          <w:sz w:val="18"/>
        </w:rPr>
        <w:t> </w:t>
      </w:r>
      <w:r>
        <w:rPr>
          <w:sz w:val="18"/>
        </w:rPr>
        <w:t>Adobe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39"/>
          <w:sz w:val="18"/>
        </w:rPr>
        <w:t> </w:t>
      </w:r>
      <w:r>
        <w:rPr>
          <w:sz w:val="18"/>
        </w:rPr>
        <w:t>October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spacing w:after="0" w:line="246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42" w:space="1041"/>
            <w:col w:w="75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28" w:after="0"/>
        <w:ind w:left="646" w:right="8108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396073" y="8534399"/>
                            <a:ext cx="5172710" cy="2170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170430">
                                <a:moveTo>
                                  <a:pt x="0" y="2170176"/>
                                </a:moveTo>
                                <a:lnTo>
                                  <a:pt x="5172110" y="21701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70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400299" y="2476499"/>
                            <a:ext cx="5168265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57900">
                                <a:moveTo>
                                  <a:pt x="5167883" y="6057899"/>
                                </a:moveTo>
                                <a:lnTo>
                                  <a:pt x="0" y="6057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5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52687" y="3514724"/>
                            <a:ext cx="228600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409950">
                                <a:moveTo>
                                  <a:pt x="66675" y="3362325"/>
                                </a:moveTo>
                                <a:lnTo>
                                  <a:pt x="0" y="3362325"/>
                                </a:lnTo>
                                <a:lnTo>
                                  <a:pt x="0" y="3409950"/>
                                </a:lnTo>
                                <a:lnTo>
                                  <a:pt x="66675" y="3409950"/>
                                </a:lnTo>
                                <a:lnTo>
                                  <a:pt x="66675" y="3362325"/>
                                </a:lnTo>
                                <a:close/>
                              </a:path>
                              <a:path w="228600" h="3409950">
                                <a:moveTo>
                                  <a:pt x="66675" y="3152775"/>
                                </a:moveTo>
                                <a:lnTo>
                                  <a:pt x="0" y="3152775"/>
                                </a:lnTo>
                                <a:lnTo>
                                  <a:pt x="0" y="3200400"/>
                                </a:lnTo>
                                <a:lnTo>
                                  <a:pt x="66675" y="3200400"/>
                                </a:lnTo>
                                <a:lnTo>
                                  <a:pt x="66675" y="3152775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2324100"/>
                                </a:moveTo>
                                <a:lnTo>
                                  <a:pt x="152400" y="2324100"/>
                                </a:lnTo>
                                <a:lnTo>
                                  <a:pt x="152400" y="2371725"/>
                                </a:lnTo>
                                <a:lnTo>
                                  <a:pt x="228600" y="2371725"/>
                                </a:lnTo>
                                <a:lnTo>
                                  <a:pt x="228600" y="2324100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1971675"/>
                                </a:moveTo>
                                <a:lnTo>
                                  <a:pt x="152400" y="1971675"/>
                                </a:lnTo>
                                <a:lnTo>
                                  <a:pt x="152400" y="2019300"/>
                                </a:lnTo>
                                <a:lnTo>
                                  <a:pt x="228600" y="2019300"/>
                                </a:lnTo>
                                <a:lnTo>
                                  <a:pt x="228600" y="1971675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1609725"/>
                                </a:moveTo>
                                <a:lnTo>
                                  <a:pt x="152400" y="1609725"/>
                                </a:lnTo>
                                <a:lnTo>
                                  <a:pt x="152400" y="1657350"/>
                                </a:lnTo>
                                <a:lnTo>
                                  <a:pt x="228600" y="1657350"/>
                                </a:lnTo>
                                <a:lnTo>
                                  <a:pt x="228600" y="1609725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704850"/>
                                </a:moveTo>
                                <a:lnTo>
                                  <a:pt x="152400" y="704850"/>
                                </a:lnTo>
                                <a:lnTo>
                                  <a:pt x="152400" y="752475"/>
                                </a:lnTo>
                                <a:lnTo>
                                  <a:pt x="228600" y="752475"/>
                                </a:lnTo>
                                <a:lnTo>
                                  <a:pt x="228600" y="704850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40995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9" coordorigin="0,0" coordsize="11919,16858">
                <v:rect style="position:absolute;left:3773;top:13440;width:8146;height:3418" id="docshape10" filled="true" fillcolor="#384d6a" stroked="false">
                  <v:fill opacity="32899f" type="solid"/>
                </v:rect>
                <v:rect style="position:absolute;left:0;top:0;width:11919;height:3900" id="docshape11" filled="true" fillcolor="#424242" stroked="false">
                  <v:fill type="solid"/>
                </v:rect>
                <v:rect style="position:absolute;left:3780;top:3900;width:8139;height:9540" id="docshape12" filled="true" fillcolor="#384d6a" stroked="false">
                  <v:fill opacity="32899f" type="solid"/>
                </v:rect>
                <v:shape style="position:absolute;left:4019;top:5535;width:360;height:5370" id="docshape13" coordorigin="4020,5535" coordsize="360,5370" path="m4125,10830l4020,10830,4020,10905,4125,10905,4125,10830xm4125,10500l4020,10500,4020,10575,4125,10575,4125,10500xm4380,9195l4260,9195,4260,9270,4380,9270,4380,9195xm4380,8640l4260,8640,4260,8715,4380,8715,4380,8640xm4380,8070l4260,8070,4260,8145,4380,8145,4380,8070xm4380,6645l4260,6645,4260,6720,4380,6720,4380,6645xm4380,6090l4260,6090,4260,6165,4380,6165,4380,6090xm4380,5535l4260,5535,4260,5610,4380,5610,4380,5535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Bachelor of Arts in Film and </w:t>
      </w:r>
      <w:r>
        <w:rPr>
          <w:w w:val="105"/>
          <w:sz w:val="18"/>
        </w:rPr>
        <w:t>Visual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Media</w:t>
      </w:r>
    </w:p>
    <w:p>
      <w:pPr>
        <w:pStyle w:val="BodyText"/>
        <w:spacing w:before="112"/>
      </w:pPr>
    </w:p>
    <w:p>
      <w:pPr>
        <w:pStyle w:val="BodyText"/>
        <w:spacing w:line="619" w:lineRule="auto"/>
        <w:ind w:left="646" w:right="8555"/>
      </w:pPr>
      <w:r>
        <w:rPr>
          <w:w w:val="105"/>
        </w:rPr>
        <w:t>New York University May 2013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41" w:lineRule="exact"/>
      <w:ind w:left="145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2026-02-15T12:16:33Z</dcterms:created>
  <dcterms:modified xsi:type="dcterms:W3CDTF">2026-02-15T12:16:33Z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