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</w:rPr>
        <w:t>Shawn</w:t>
      </w:r>
      <w:r>
        <w:rPr>
          <w:color w:val="FFFFFF"/>
          <w:spacing w:val="-23"/>
        </w:rPr>
        <w:t> </w:t>
      </w:r>
      <w:r>
        <w:rPr>
          <w:color w:val="FFFFFF"/>
          <w:spacing w:val="-4"/>
        </w:rPr>
        <w:t>White</w:t>
      </w:r>
    </w:p>
    <w:p>
      <w:pPr>
        <w:pStyle w:val="Heading2"/>
      </w:pPr>
      <w:r>
        <w:rPr>
          <w:color w:val="FFFFFF"/>
          <w:spacing w:val="2"/>
        </w:rPr>
        <w:t>Residential</w:t>
      </w:r>
      <w:r>
        <w:rPr>
          <w:color w:val="FFFFFF"/>
          <w:spacing w:val="40"/>
        </w:rPr>
        <w:t> </w:t>
      </w:r>
      <w:r>
        <w:rPr>
          <w:color w:val="FFFFFF"/>
          <w:spacing w:val="2"/>
        </w:rPr>
        <w:t>Construction</w:t>
      </w:r>
      <w:r>
        <w:rPr>
          <w:color w:val="FFFFFF"/>
          <w:spacing w:val="41"/>
        </w:rPr>
        <w:t> </w:t>
      </w:r>
      <w:r>
        <w:rPr>
          <w:color w:val="FFFFFF"/>
          <w:spacing w:val="-2"/>
        </w:rPr>
        <w:t>Manager</w: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17"/>
        <w:rPr>
          <w:rFonts w:ascii="Arial"/>
          <w:b/>
        </w:rPr>
      </w:pPr>
    </w:p>
    <w:p>
      <w:pPr>
        <w:pStyle w:val="BodyText"/>
        <w:spacing w:line="292" w:lineRule="auto"/>
        <w:ind w:left="4151" w:right="55"/>
        <w:jc w:val="center"/>
      </w:pPr>
      <w:r>
        <w:rPr>
          <w:w w:val="105"/>
        </w:rPr>
        <w:t>Skilled</w:t>
      </w:r>
      <w:r>
        <w:rPr>
          <w:spacing w:val="40"/>
          <w:w w:val="105"/>
        </w:rPr>
        <w:t> </w:t>
      </w:r>
      <w:r>
        <w:rPr>
          <w:w w:val="105"/>
        </w:rPr>
        <w:t>Residential Construction</w:t>
      </w:r>
      <w:r>
        <w:rPr>
          <w:spacing w:val="40"/>
          <w:w w:val="105"/>
        </w:rPr>
        <w:t> </w:t>
      </w:r>
      <w:r>
        <w:rPr>
          <w:w w:val="105"/>
        </w:rPr>
        <w:t>Manager</w:t>
      </w:r>
      <w:r>
        <w:rPr>
          <w:spacing w:val="37"/>
          <w:w w:val="105"/>
        </w:rPr>
        <w:t> </w:t>
      </w:r>
      <w:r>
        <w:rPr>
          <w:w w:val="105"/>
        </w:rPr>
        <w:t>specializing</w:t>
      </w:r>
      <w:r>
        <w:rPr>
          <w:spacing w:val="40"/>
          <w:w w:val="105"/>
        </w:rPr>
        <w:t> </w:t>
      </w:r>
      <w:r>
        <w:rPr>
          <w:w w:val="105"/>
        </w:rPr>
        <w:t>in</w:t>
      </w:r>
      <w:r>
        <w:rPr>
          <w:spacing w:val="40"/>
          <w:w w:val="105"/>
        </w:rPr>
        <w:t> </w:t>
      </w:r>
      <w:r>
        <w:rPr>
          <w:w w:val="105"/>
        </w:rPr>
        <w:t>single-family and multifamily builds</w:t>
      </w:r>
    </w:p>
    <w:p>
      <w:pPr>
        <w:pStyle w:val="BodyText"/>
        <w:spacing w:line="288" w:lineRule="auto" w:before="120"/>
        <w:ind w:left="4151" w:right="55"/>
        <w:jc w:val="center"/>
      </w:pPr>
      <w:r>
        <w:rPr>
          <w:w w:val="105"/>
        </w:rPr>
        <w:t>Residential</w:t>
      </w:r>
      <w:r>
        <w:rPr>
          <w:spacing w:val="35"/>
          <w:w w:val="105"/>
        </w:rPr>
        <w:t> </w:t>
      </w:r>
      <w:r>
        <w:rPr>
          <w:w w:val="105"/>
        </w:rPr>
        <w:t>Construction</w:t>
      </w:r>
      <w:r>
        <w:rPr>
          <w:spacing w:val="40"/>
          <w:w w:val="105"/>
        </w:rPr>
        <w:t> </w:t>
      </w:r>
      <w:r>
        <w:rPr>
          <w:w w:val="105"/>
        </w:rPr>
        <w:t>Manager</w:t>
      </w:r>
      <w:r>
        <w:rPr>
          <w:spacing w:val="29"/>
          <w:w w:val="105"/>
        </w:rPr>
        <w:t> </w:t>
      </w:r>
      <w:r>
        <w:rPr>
          <w:w w:val="105"/>
        </w:rPr>
        <w:t>with</w:t>
      </w:r>
      <w:r>
        <w:rPr>
          <w:spacing w:val="40"/>
          <w:w w:val="105"/>
        </w:rPr>
        <w:t> </w:t>
      </w:r>
      <w:r>
        <w:rPr>
          <w:w w:val="105"/>
        </w:rPr>
        <w:t>10</w:t>
      </w:r>
      <w:r>
        <w:rPr>
          <w:spacing w:val="37"/>
          <w:w w:val="105"/>
        </w:rPr>
        <w:t> </w:t>
      </w:r>
      <w:r>
        <w:rPr>
          <w:w w:val="105"/>
        </w:rPr>
        <w:t>years</w:t>
      </w:r>
      <w:r>
        <w:rPr>
          <w:spacing w:val="40"/>
          <w:w w:val="105"/>
        </w:rPr>
        <w:t> </w:t>
      </w:r>
      <w:r>
        <w:rPr>
          <w:w w:val="105"/>
        </w:rPr>
        <w:t>of</w:t>
      </w:r>
      <w:r>
        <w:rPr>
          <w:spacing w:val="39"/>
          <w:w w:val="105"/>
        </w:rPr>
        <w:t> </w:t>
      </w:r>
      <w:r>
        <w:rPr>
          <w:w w:val="105"/>
        </w:rPr>
        <w:t>experience</w:t>
      </w:r>
      <w:r>
        <w:rPr>
          <w:spacing w:val="40"/>
          <w:w w:val="105"/>
        </w:rPr>
        <w:t> </w:t>
      </w:r>
      <w:r>
        <w:rPr>
          <w:w w:val="105"/>
        </w:rPr>
        <w:t>overseeing</w:t>
      </w:r>
      <w:r>
        <w:rPr>
          <w:spacing w:val="40"/>
          <w:w w:val="105"/>
        </w:rPr>
        <w:t> </w:t>
      </w:r>
      <w:r>
        <w:rPr>
          <w:w w:val="105"/>
        </w:rPr>
        <w:t>high-volume homebuilding operations. Adept at coordinating crews, resolving permit</w:t>
      </w:r>
      <w:r>
        <w:rPr>
          <w:spacing w:val="80"/>
          <w:w w:val="105"/>
        </w:rPr>
        <w:t> </w:t>
      </w:r>
      <w:r>
        <w:rPr>
          <w:w w:val="105"/>
        </w:rPr>
        <w:t>issues,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maintaining</w:t>
      </w:r>
      <w:r>
        <w:rPr>
          <w:spacing w:val="40"/>
          <w:w w:val="105"/>
        </w:rPr>
        <w:t> </w:t>
      </w:r>
      <w:r>
        <w:rPr>
          <w:w w:val="105"/>
        </w:rPr>
        <w:t>build</w:t>
      </w:r>
      <w:r>
        <w:rPr>
          <w:spacing w:val="40"/>
          <w:w w:val="105"/>
        </w:rPr>
        <w:t> </w:t>
      </w:r>
      <w:r>
        <w:rPr>
          <w:w w:val="105"/>
        </w:rPr>
        <w:t>timelines</w:t>
      </w:r>
      <w:r>
        <w:rPr>
          <w:spacing w:val="40"/>
          <w:w w:val="105"/>
        </w:rPr>
        <w:t> </w:t>
      </w:r>
      <w:r>
        <w:rPr>
          <w:w w:val="105"/>
        </w:rPr>
        <w:t>across</w:t>
      </w:r>
      <w:r>
        <w:rPr>
          <w:spacing w:val="40"/>
          <w:w w:val="105"/>
        </w:rPr>
        <w:t> </w:t>
      </w:r>
      <w:r>
        <w:rPr>
          <w:w w:val="105"/>
        </w:rPr>
        <w:t>suburban</w:t>
      </w:r>
      <w:r>
        <w:rPr>
          <w:spacing w:val="40"/>
          <w:w w:val="105"/>
        </w:rPr>
        <w:t> </w:t>
      </w:r>
      <w:r>
        <w:rPr>
          <w:w w:val="105"/>
        </w:rPr>
        <w:t>developments.</w:t>
      </w:r>
      <w:r>
        <w:rPr>
          <w:spacing w:val="40"/>
          <w:w w:val="105"/>
        </w:rPr>
        <w:t> </w:t>
      </w:r>
      <w:r>
        <w:rPr>
          <w:w w:val="105"/>
        </w:rPr>
        <w:t>Known for quality workmanship, site safety, and excellent client satisfaction rates.</w:t>
      </w:r>
    </w:p>
    <w:p>
      <w:pPr>
        <w:pStyle w:val="BodyText"/>
        <w:spacing w:before="13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40" w:bottom="280" w:left="283" w:right="283"/>
        </w:sectPr>
      </w:pPr>
    </w:p>
    <w:p>
      <w:pPr>
        <w:spacing w:before="98"/>
        <w:ind w:left="127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F2323D"/>
          <w:spacing w:val="-2"/>
          <w:sz w:val="15"/>
        </w:rPr>
        <w:t>PERSONAL</w:t>
      </w:r>
      <w:r>
        <w:rPr>
          <w:rFonts w:ascii="Arial"/>
          <w:b/>
          <w:color w:val="F2323D"/>
          <w:spacing w:val="-6"/>
          <w:sz w:val="15"/>
        </w:rPr>
        <w:t> </w:t>
      </w:r>
      <w:r>
        <w:rPr>
          <w:rFonts w:ascii="Arial"/>
          <w:b/>
          <w:color w:val="F2323D"/>
          <w:spacing w:val="-2"/>
          <w:sz w:val="15"/>
        </w:rPr>
        <w:t>INFORMATION</w:t>
      </w: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spacing w:before="39"/>
        <w:rPr>
          <w:rFonts w:ascii="Arial"/>
          <w:b/>
          <w:sz w:val="15"/>
        </w:rPr>
      </w:pPr>
    </w:p>
    <w:p>
      <w:pPr>
        <w:pStyle w:val="BodyText"/>
        <w:ind w:left="647"/>
      </w:pPr>
      <w:r>
        <w:rPr>
          <w:w w:val="110"/>
        </w:rPr>
        <w:t>(000)</w:t>
      </w:r>
      <w:r>
        <w:rPr>
          <w:spacing w:val="25"/>
          <w:w w:val="110"/>
        </w:rPr>
        <w:t> </w:t>
      </w:r>
      <w:r>
        <w:rPr>
          <w:w w:val="110"/>
        </w:rPr>
        <w:t>000-</w:t>
      </w:r>
      <w:r>
        <w:rPr>
          <w:spacing w:val="-4"/>
          <w:w w:val="110"/>
        </w:rPr>
        <w:t>0000</w:t>
      </w:r>
    </w:p>
    <w:p>
      <w:pPr>
        <w:pStyle w:val="BodyText"/>
        <w:spacing w:before="32"/>
      </w:pPr>
    </w:p>
    <w:p>
      <w:pPr>
        <w:pStyle w:val="BodyText"/>
        <w:spacing w:line="516" w:lineRule="auto"/>
        <w:ind w:left="647" w:right="361"/>
      </w:pPr>
      <w:hyperlink r:id="rId5">
        <w:r>
          <w:rPr>
            <w:spacing w:val="-2"/>
            <w:w w:val="105"/>
          </w:rPr>
          <w:t>email@example.com</w:t>
        </w:r>
      </w:hyperlink>
      <w:r>
        <w:rPr>
          <w:spacing w:val="-2"/>
          <w:w w:val="105"/>
        </w:rPr>
        <w:t> </w:t>
      </w:r>
      <w:r>
        <w:rPr>
          <w:w w:val="105"/>
        </w:rPr>
        <w:t>City, ST</w:t>
      </w:r>
    </w:p>
    <w:p>
      <w:pPr>
        <w:spacing w:before="150"/>
        <w:ind w:left="127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F2323D"/>
          <w:sz w:val="15"/>
        </w:rPr>
        <w:t>KEY</w:t>
      </w:r>
      <w:r>
        <w:rPr>
          <w:rFonts w:ascii="Arial"/>
          <w:b/>
          <w:color w:val="F2323D"/>
          <w:spacing w:val="-10"/>
          <w:sz w:val="15"/>
        </w:rPr>
        <w:t> </w:t>
      </w:r>
      <w:r>
        <w:rPr>
          <w:rFonts w:ascii="Arial"/>
          <w:b/>
          <w:color w:val="F2323D"/>
          <w:spacing w:val="-2"/>
          <w:sz w:val="15"/>
        </w:rPr>
        <w:t>SKILLS</w:t>
      </w:r>
    </w:p>
    <w:p>
      <w:pPr>
        <w:pStyle w:val="BodyText"/>
        <w:spacing w:before="151"/>
        <w:rPr>
          <w:rFonts w:ascii="Arial"/>
          <w:b/>
          <w:sz w:val="15"/>
        </w:rPr>
      </w:pPr>
    </w:p>
    <w:p>
      <w:pPr>
        <w:pStyle w:val="BodyText"/>
        <w:spacing w:line="396" w:lineRule="auto" w:before="1"/>
        <w:ind w:left="424" w:right="361"/>
      </w:pPr>
      <w:r>
        <w:rPr/>
        <w:t>Blueprint interpretation </w:t>
      </w:r>
      <w:r>
        <w:rPr>
          <w:w w:val="105"/>
        </w:rPr>
        <w:t>Client</w:t>
      </w:r>
      <w:r>
        <w:rPr>
          <w:spacing w:val="-1"/>
          <w:w w:val="105"/>
        </w:rPr>
        <w:t> </w:t>
      </w:r>
      <w:r>
        <w:rPr>
          <w:w w:val="105"/>
        </w:rPr>
        <w:t>walkthroughs Crew</w:t>
      </w:r>
      <w:r>
        <w:rPr>
          <w:spacing w:val="-1"/>
          <w:w w:val="105"/>
        </w:rPr>
        <w:t> </w:t>
      </w:r>
      <w:r>
        <w:rPr>
          <w:w w:val="105"/>
        </w:rPr>
        <w:t>supervision</w:t>
      </w:r>
    </w:p>
    <w:p>
      <w:pPr>
        <w:pStyle w:val="BodyText"/>
        <w:spacing w:line="412" w:lineRule="auto"/>
        <w:ind w:left="424"/>
      </w:pPr>
      <w:r>
        <w:rPr>
          <w:w w:val="105"/>
        </w:rPr>
        <w:t>Home inspection readiness Permit coordination</w:t>
      </w:r>
    </w:p>
    <w:p>
      <w:pPr>
        <w:pStyle w:val="BodyText"/>
        <w:spacing w:line="195" w:lineRule="exact"/>
        <w:ind w:left="424"/>
      </w:pPr>
      <w:r>
        <w:rPr/>
        <w:t>Punch</w:t>
      </w:r>
      <w:r>
        <w:rPr>
          <w:spacing w:val="35"/>
        </w:rPr>
        <w:t> </w:t>
      </w:r>
      <w:r>
        <w:rPr/>
        <w:t>list</w:t>
      </w:r>
      <w:r>
        <w:rPr>
          <w:spacing w:val="36"/>
        </w:rPr>
        <w:t> </w:t>
      </w:r>
      <w:r>
        <w:rPr>
          <w:spacing w:val="-2"/>
        </w:rPr>
        <w:t>management</w:t>
      </w:r>
    </w:p>
    <w:p>
      <w:pPr>
        <w:pStyle w:val="BodyText"/>
        <w:spacing w:line="396" w:lineRule="auto" w:before="136"/>
        <w:ind w:left="424" w:right="361"/>
      </w:pPr>
      <w:r>
        <w:rPr>
          <w:w w:val="105"/>
        </w:rPr>
        <w:t>Residential</w:t>
      </w:r>
      <w:r>
        <w:rPr>
          <w:spacing w:val="-1"/>
          <w:w w:val="105"/>
        </w:rPr>
        <w:t> </w:t>
      </w:r>
      <w:r>
        <w:rPr>
          <w:w w:val="105"/>
        </w:rPr>
        <w:t>framing Zoning research</w:t>
      </w:r>
    </w:p>
    <w:p>
      <w:pPr>
        <w:spacing w:before="143"/>
        <w:ind w:left="127" w:right="0" w:firstLine="0"/>
        <w:jc w:val="left"/>
        <w:rPr>
          <w:rFonts w:ascii="Arial"/>
          <w:b/>
          <w:sz w:val="15"/>
        </w:rPr>
      </w:pPr>
      <w:r>
        <w:rPr/>
        <w:br w:type="column"/>
      </w:r>
      <w:r>
        <w:rPr>
          <w:rFonts w:ascii="Arial"/>
          <w:b/>
          <w:color w:val="F2323D"/>
          <w:spacing w:val="-2"/>
          <w:sz w:val="15"/>
        </w:rPr>
        <w:t>PROFESSIONAL</w:t>
      </w:r>
      <w:r>
        <w:rPr>
          <w:rFonts w:ascii="Arial"/>
          <w:b/>
          <w:color w:val="F2323D"/>
          <w:spacing w:val="-3"/>
          <w:sz w:val="15"/>
        </w:rPr>
        <w:t> </w:t>
      </w:r>
      <w:r>
        <w:rPr>
          <w:rFonts w:ascii="Arial"/>
          <w:b/>
          <w:color w:val="F2323D"/>
          <w:spacing w:val="-2"/>
          <w:sz w:val="15"/>
        </w:rPr>
        <w:t>EXPERIENCE</w:t>
      </w:r>
    </w:p>
    <w:p>
      <w:pPr>
        <w:pStyle w:val="BodyText"/>
        <w:spacing w:before="47"/>
        <w:rPr>
          <w:rFonts w:ascii="Arial"/>
          <w:b/>
          <w:sz w:val="15"/>
        </w:rPr>
      </w:pPr>
    </w:p>
    <w:p>
      <w:pPr>
        <w:pStyle w:val="BodyText"/>
        <w:spacing w:line="292" w:lineRule="auto"/>
        <w:ind w:left="684" w:right="1442"/>
      </w:pPr>
      <w:r>
        <w:rPr>
          <w:w w:val="110"/>
        </w:rPr>
        <w:t>Construction</w:t>
      </w:r>
      <w:r>
        <w:rPr>
          <w:spacing w:val="-4"/>
          <w:w w:val="110"/>
        </w:rPr>
        <w:t> </w:t>
      </w:r>
      <w:r>
        <w:rPr>
          <w:w w:val="110"/>
        </w:rPr>
        <w:t>Manager,</w:t>
      </w:r>
      <w:r>
        <w:rPr>
          <w:spacing w:val="-4"/>
          <w:w w:val="110"/>
        </w:rPr>
        <w:t> </w:t>
      </w:r>
      <w:r>
        <w:rPr>
          <w:w w:val="110"/>
        </w:rPr>
        <w:t>Pine</w:t>
      </w:r>
      <w:r>
        <w:rPr>
          <w:spacing w:val="-4"/>
          <w:w w:val="110"/>
        </w:rPr>
        <w:t> </w:t>
      </w:r>
      <w:r>
        <w:rPr>
          <w:w w:val="110"/>
        </w:rPr>
        <w:t>Ridge</w:t>
      </w:r>
      <w:r>
        <w:rPr>
          <w:spacing w:val="-4"/>
          <w:w w:val="110"/>
        </w:rPr>
        <w:t> </w:t>
      </w:r>
      <w:r>
        <w:rPr>
          <w:w w:val="110"/>
        </w:rPr>
        <w:t>Homes,</w:t>
      </w:r>
      <w:r>
        <w:rPr>
          <w:spacing w:val="-4"/>
          <w:w w:val="110"/>
        </w:rPr>
        <w:t> </w:t>
      </w:r>
      <w:r>
        <w:rPr>
          <w:w w:val="110"/>
        </w:rPr>
        <w:t>Phoenix,</w:t>
      </w:r>
      <w:r>
        <w:rPr>
          <w:spacing w:val="-9"/>
          <w:w w:val="110"/>
        </w:rPr>
        <w:t> </w:t>
      </w:r>
      <w:r>
        <w:rPr>
          <w:w w:val="110"/>
        </w:rPr>
        <w:t>AZ May 2016</w:t>
      </w:r>
      <w:r>
        <w:rPr>
          <w:spacing w:val="40"/>
          <w:w w:val="130"/>
        </w:rPr>
        <w:t> </w:t>
      </w:r>
      <w:r>
        <w:rPr>
          <w:w w:val="130"/>
        </w:rPr>
        <w:t>–</w:t>
      </w:r>
      <w:r>
        <w:rPr>
          <w:spacing w:val="40"/>
          <w:w w:val="130"/>
        </w:rPr>
        <w:t> </w:t>
      </w:r>
      <w:r>
        <w:rPr>
          <w:w w:val="110"/>
        </w:rPr>
        <w:t>Present</w:t>
      </w:r>
    </w:p>
    <w:p>
      <w:pPr>
        <w:pStyle w:val="BodyText"/>
        <w:spacing w:line="292" w:lineRule="auto" w:before="180"/>
        <w:ind w:left="963" w:right="404"/>
      </w:pPr>
      <w:r>
        <w:rPr>
          <w:w w:val="105"/>
        </w:rPr>
        <w:t>Oversaw completion of 150+ single-family homes across four</w:t>
      </w:r>
      <w:r>
        <w:rPr>
          <w:spacing w:val="40"/>
          <w:w w:val="105"/>
        </w:rPr>
        <w:t> </w:t>
      </w:r>
      <w:r>
        <w:rPr>
          <w:w w:val="105"/>
        </w:rPr>
        <w:t>communities,</w:t>
      </w:r>
      <w:r>
        <w:rPr>
          <w:spacing w:val="39"/>
          <w:w w:val="105"/>
        </w:rPr>
        <w:t> </w:t>
      </w:r>
      <w:r>
        <w:rPr>
          <w:w w:val="105"/>
        </w:rPr>
        <w:t>achieving</w:t>
      </w:r>
      <w:r>
        <w:rPr>
          <w:spacing w:val="39"/>
          <w:w w:val="105"/>
        </w:rPr>
        <w:t> </w:t>
      </w:r>
      <w:r>
        <w:rPr>
          <w:w w:val="105"/>
        </w:rPr>
        <w:t>98%</w:t>
      </w:r>
      <w:r>
        <w:rPr>
          <w:spacing w:val="39"/>
          <w:w w:val="105"/>
        </w:rPr>
        <w:t> </w:t>
      </w:r>
      <w:r>
        <w:rPr>
          <w:w w:val="105"/>
        </w:rPr>
        <w:t>on-time</w:t>
      </w:r>
      <w:r>
        <w:rPr>
          <w:spacing w:val="39"/>
          <w:w w:val="105"/>
        </w:rPr>
        <w:t> </w:t>
      </w:r>
      <w:r>
        <w:rPr>
          <w:w w:val="105"/>
        </w:rPr>
        <w:t>closings</w:t>
      </w:r>
    </w:p>
    <w:p>
      <w:pPr>
        <w:pStyle w:val="BodyText"/>
        <w:spacing w:line="292" w:lineRule="auto" w:before="90"/>
        <w:ind w:left="963"/>
      </w:pPr>
      <w:r>
        <w:rPr>
          <w:w w:val="105"/>
        </w:rPr>
        <w:t>Resolved permit delays by establishing direct communication with</w:t>
      </w:r>
      <w:r>
        <w:rPr>
          <w:spacing w:val="40"/>
          <w:w w:val="105"/>
        </w:rPr>
        <w:t> </w:t>
      </w:r>
      <w:r>
        <w:rPr>
          <w:w w:val="105"/>
        </w:rPr>
        <w:t>municipal</w:t>
      </w:r>
      <w:r>
        <w:rPr>
          <w:spacing w:val="-1"/>
          <w:w w:val="105"/>
        </w:rPr>
        <w:t> </w:t>
      </w:r>
      <w:r>
        <w:rPr>
          <w:w w:val="105"/>
        </w:rPr>
        <w:t>offices</w:t>
      </w:r>
    </w:p>
    <w:p>
      <w:pPr>
        <w:pStyle w:val="BodyText"/>
        <w:spacing w:line="292" w:lineRule="auto" w:before="90"/>
        <w:ind w:left="963" w:right="404"/>
      </w:pPr>
      <w:r>
        <w:rPr>
          <w:w w:val="105"/>
        </w:rPr>
        <w:t>Reduced warranty claims by 20% through improved contractor</w:t>
      </w:r>
      <w:r>
        <w:rPr>
          <w:spacing w:val="40"/>
          <w:w w:val="105"/>
        </w:rPr>
        <w:t> </w:t>
      </w:r>
      <w:r>
        <w:rPr>
          <w:w w:val="105"/>
        </w:rPr>
        <w:t>training and site inspections</w:t>
      </w:r>
    </w:p>
    <w:p>
      <w:pPr>
        <w:pStyle w:val="BodyText"/>
        <w:spacing w:line="292" w:lineRule="auto" w:before="180"/>
        <w:ind w:left="684" w:right="2078"/>
      </w:pPr>
      <w:r>
        <w:rPr/>
        <w:t>Field</w:t>
      </w:r>
      <w:r>
        <w:rPr>
          <w:spacing w:val="40"/>
        </w:rPr>
        <w:t> </w:t>
      </w:r>
      <w:r>
        <w:rPr/>
        <w:t>Supervisor,</w:t>
      </w:r>
      <w:r>
        <w:rPr>
          <w:spacing w:val="40"/>
        </w:rPr>
        <w:t> </w:t>
      </w:r>
      <w:r>
        <w:rPr/>
        <w:t>Crescent</w:t>
      </w:r>
      <w:r>
        <w:rPr>
          <w:spacing w:val="40"/>
        </w:rPr>
        <w:t> </w:t>
      </w:r>
      <w:r>
        <w:rPr/>
        <w:t>Builders,</w:t>
      </w:r>
      <w:r>
        <w:rPr>
          <w:spacing w:val="40"/>
        </w:rPr>
        <w:t> </w:t>
      </w:r>
      <w:r>
        <w:rPr/>
        <w:t>Phoenix,</w:t>
      </w:r>
      <w:r>
        <w:rPr>
          <w:spacing w:val="34"/>
        </w:rPr>
        <w:t> </w:t>
      </w:r>
      <w:r>
        <w:rPr/>
        <w:t>AZ </w:t>
      </w:r>
      <w:r>
        <w:rPr>
          <w:w w:val="110"/>
        </w:rPr>
        <w:t>June 2013</w:t>
      </w:r>
      <w:r>
        <w:rPr>
          <w:spacing w:val="40"/>
          <w:w w:val="130"/>
        </w:rPr>
        <w:t> </w:t>
      </w:r>
      <w:r>
        <w:rPr>
          <w:w w:val="130"/>
        </w:rPr>
        <w:t>–</w:t>
      </w:r>
      <w:r>
        <w:rPr>
          <w:spacing w:val="40"/>
          <w:w w:val="130"/>
        </w:rPr>
        <w:t> </w:t>
      </w:r>
      <w:r>
        <w:rPr>
          <w:w w:val="110"/>
        </w:rPr>
        <w:t>May 2016</w:t>
      </w:r>
    </w:p>
    <w:p>
      <w:pPr>
        <w:pStyle w:val="BodyText"/>
        <w:spacing w:line="292" w:lineRule="auto" w:before="180"/>
        <w:ind w:left="963" w:right="490"/>
      </w:pPr>
      <w:r>
        <w:rPr>
          <w:w w:val="105"/>
        </w:rPr>
        <w:t>Managed framing, mechanicals, and finishes for multifamily </w:t>
      </w:r>
      <w:r>
        <w:rPr>
          <w:spacing w:val="-2"/>
          <w:w w:val="105"/>
        </w:rPr>
        <w:t>buildings</w:t>
      </w:r>
    </w:p>
    <w:p>
      <w:pPr>
        <w:pStyle w:val="BodyText"/>
        <w:spacing w:line="292" w:lineRule="auto" w:before="90"/>
        <w:ind w:left="963" w:right="404"/>
      </w:pPr>
      <w:r>
        <w:rPr>
          <w:w w:val="110"/>
        </w:rPr>
        <w:t>Coordinated subcontractors across overlapping construction </w:t>
      </w:r>
      <w:r>
        <w:rPr>
          <w:spacing w:val="-2"/>
          <w:w w:val="110"/>
        </w:rPr>
        <w:t>phases</w:t>
      </w:r>
    </w:p>
    <w:p>
      <w:pPr>
        <w:pStyle w:val="BodyText"/>
        <w:spacing w:before="105"/>
        <w:ind w:left="963"/>
      </w:pPr>
      <w:r>
        <w:rPr>
          <w:w w:val="105"/>
        </w:rPr>
        <w:t>Completed</w:t>
      </w:r>
      <w:r>
        <w:rPr>
          <w:spacing w:val="29"/>
          <w:w w:val="105"/>
        </w:rPr>
        <w:t> </w:t>
      </w:r>
      <w:r>
        <w:rPr>
          <w:w w:val="105"/>
        </w:rPr>
        <w:t>homes</w:t>
      </w:r>
      <w:r>
        <w:rPr>
          <w:spacing w:val="30"/>
          <w:w w:val="105"/>
        </w:rPr>
        <w:t> </w:t>
      </w:r>
      <w:r>
        <w:rPr>
          <w:w w:val="105"/>
        </w:rPr>
        <w:t>passed</w:t>
      </w:r>
      <w:r>
        <w:rPr>
          <w:spacing w:val="29"/>
          <w:w w:val="105"/>
        </w:rPr>
        <w:t> </w:t>
      </w:r>
      <w:r>
        <w:rPr>
          <w:w w:val="105"/>
        </w:rPr>
        <w:t>final</w:t>
      </w:r>
      <w:r>
        <w:rPr>
          <w:spacing w:val="22"/>
          <w:w w:val="105"/>
        </w:rPr>
        <w:t> </w:t>
      </w:r>
      <w:r>
        <w:rPr>
          <w:w w:val="105"/>
        </w:rPr>
        <w:t>inspections</w:t>
      </w:r>
      <w:r>
        <w:rPr>
          <w:spacing w:val="21"/>
          <w:w w:val="105"/>
        </w:rPr>
        <w:t> </w:t>
      </w:r>
      <w:r>
        <w:rPr>
          <w:w w:val="105"/>
        </w:rPr>
        <w:t>with</w:t>
      </w:r>
      <w:r>
        <w:rPr>
          <w:spacing w:val="29"/>
          <w:w w:val="105"/>
        </w:rPr>
        <w:t> </w:t>
      </w:r>
      <w:r>
        <w:rPr>
          <w:w w:val="105"/>
        </w:rPr>
        <w:t>no</w:t>
      </w:r>
      <w:r>
        <w:rPr>
          <w:spacing w:val="30"/>
          <w:w w:val="105"/>
        </w:rPr>
        <w:t> </w:t>
      </w:r>
      <w:r>
        <w:rPr>
          <w:w w:val="105"/>
        </w:rPr>
        <w:t>major</w:t>
      </w:r>
      <w:r>
        <w:rPr>
          <w:spacing w:val="23"/>
          <w:w w:val="105"/>
        </w:rPr>
        <w:t> </w:t>
      </w:r>
      <w:r>
        <w:rPr>
          <w:spacing w:val="-2"/>
          <w:w w:val="105"/>
        </w:rPr>
        <w:t>rework</w:t>
      </w:r>
    </w:p>
    <w:p>
      <w:pPr>
        <w:pStyle w:val="BodyText"/>
        <w:spacing w:after="0"/>
        <w:sectPr>
          <w:type w:val="continuous"/>
          <w:pgSz w:w="11920" w:h="16860"/>
          <w:pgMar w:top="940" w:bottom="280" w:left="283" w:right="283"/>
          <w:cols w:num="2" w:equalWidth="0">
            <w:col w:w="2878" w:space="1232"/>
            <w:col w:w="7244"/>
          </w:cols>
        </w:sectPr>
      </w:pPr>
    </w:p>
    <w:p>
      <w:pPr>
        <w:pStyle w:val="BodyText"/>
        <w:spacing w:before="34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5219687"/>
                                </a:moveTo>
                                <a:lnTo>
                                  <a:pt x="0" y="5219687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52196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3019412"/>
                                </a:moveTo>
                                <a:lnTo>
                                  <a:pt x="0" y="3019412"/>
                                </a:lnTo>
                                <a:lnTo>
                                  <a:pt x="0" y="4952987"/>
                                </a:lnTo>
                                <a:lnTo>
                                  <a:pt x="2581262" y="4952987"/>
                                </a:lnTo>
                                <a:lnTo>
                                  <a:pt x="2581262" y="301941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714487"/>
                                </a:moveTo>
                                <a:lnTo>
                                  <a:pt x="0" y="1714487"/>
                                </a:lnTo>
                                <a:lnTo>
                                  <a:pt x="0" y="2752712"/>
                                </a:lnTo>
                                <a:lnTo>
                                  <a:pt x="2581262" y="2752712"/>
                                </a:lnTo>
                                <a:lnTo>
                                  <a:pt x="2581262" y="17144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3000374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76225">
                                <a:moveTo>
                                  <a:pt x="26955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095624"/>
                            <a:ext cx="26955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762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276225"/>
                                </a:lnTo>
                                <a:lnTo>
                                  <a:pt x="2686037" y="276225"/>
                                </a:lnTo>
                                <a:lnTo>
                                  <a:pt x="2695562" y="2762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81274" y="33623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5051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7909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06717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4410074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4410074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57175"/>
                                </a:lnTo>
                                <a:lnTo>
                                  <a:pt x="0" y="257175"/>
                                </a:lnTo>
                                <a:lnTo>
                                  <a:pt x="0" y="266700"/>
                                </a:lnTo>
                                <a:lnTo>
                                  <a:pt x="2686037" y="266700"/>
                                </a:lnTo>
                                <a:lnTo>
                                  <a:pt x="2695562" y="2667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81274" y="466724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7162" y="4848224"/>
                            <a:ext cx="4762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581150">
                                <a:moveTo>
                                  <a:pt x="47625" y="1553997"/>
                                </a:moveTo>
                                <a:lnTo>
                                  <a:pt x="27165" y="1533525"/>
                                </a:lnTo>
                                <a:lnTo>
                                  <a:pt x="20472" y="1533525"/>
                                </a:lnTo>
                                <a:lnTo>
                                  <a:pt x="0" y="1553997"/>
                                </a:lnTo>
                                <a:lnTo>
                                  <a:pt x="0" y="1557566"/>
                                </a:lnTo>
                                <a:lnTo>
                                  <a:pt x="0" y="1560690"/>
                                </a:lnTo>
                                <a:lnTo>
                                  <a:pt x="20472" y="1581150"/>
                                </a:lnTo>
                                <a:lnTo>
                                  <a:pt x="27165" y="1581150"/>
                                </a:lnTo>
                                <a:lnTo>
                                  <a:pt x="47625" y="1560690"/>
                                </a:lnTo>
                                <a:lnTo>
                                  <a:pt x="47625" y="1553997"/>
                                </a:lnTo>
                                <a:close/>
                              </a:path>
                              <a:path w="47625" h="1581150">
                                <a:moveTo>
                                  <a:pt x="47625" y="1334922"/>
                                </a:moveTo>
                                <a:lnTo>
                                  <a:pt x="27165" y="1314450"/>
                                </a:lnTo>
                                <a:lnTo>
                                  <a:pt x="20472" y="1314450"/>
                                </a:lnTo>
                                <a:lnTo>
                                  <a:pt x="0" y="1334922"/>
                                </a:lnTo>
                                <a:lnTo>
                                  <a:pt x="0" y="1338491"/>
                                </a:lnTo>
                                <a:lnTo>
                                  <a:pt x="0" y="1341615"/>
                                </a:lnTo>
                                <a:lnTo>
                                  <a:pt x="20472" y="1362075"/>
                                </a:lnTo>
                                <a:lnTo>
                                  <a:pt x="27165" y="1362075"/>
                                </a:lnTo>
                                <a:lnTo>
                                  <a:pt x="47625" y="1341615"/>
                                </a:lnTo>
                                <a:lnTo>
                                  <a:pt x="47625" y="1334922"/>
                                </a:lnTo>
                                <a:close/>
                              </a:path>
                              <a:path w="47625" h="1581150">
                                <a:moveTo>
                                  <a:pt x="47625" y="1115847"/>
                                </a:moveTo>
                                <a:lnTo>
                                  <a:pt x="27165" y="1095375"/>
                                </a:lnTo>
                                <a:lnTo>
                                  <a:pt x="20472" y="1095375"/>
                                </a:lnTo>
                                <a:lnTo>
                                  <a:pt x="0" y="1115847"/>
                                </a:lnTo>
                                <a:lnTo>
                                  <a:pt x="0" y="1119416"/>
                                </a:lnTo>
                                <a:lnTo>
                                  <a:pt x="0" y="1122540"/>
                                </a:lnTo>
                                <a:lnTo>
                                  <a:pt x="20472" y="1143000"/>
                                </a:lnTo>
                                <a:lnTo>
                                  <a:pt x="27165" y="1143000"/>
                                </a:lnTo>
                                <a:lnTo>
                                  <a:pt x="47625" y="1122540"/>
                                </a:lnTo>
                                <a:lnTo>
                                  <a:pt x="47625" y="1115847"/>
                                </a:lnTo>
                                <a:close/>
                              </a:path>
                              <a:path w="47625" h="1581150">
                                <a:moveTo>
                                  <a:pt x="47625" y="896772"/>
                                </a:moveTo>
                                <a:lnTo>
                                  <a:pt x="27165" y="876300"/>
                                </a:lnTo>
                                <a:lnTo>
                                  <a:pt x="20472" y="876300"/>
                                </a:lnTo>
                                <a:lnTo>
                                  <a:pt x="0" y="896772"/>
                                </a:lnTo>
                                <a:lnTo>
                                  <a:pt x="0" y="900341"/>
                                </a:lnTo>
                                <a:lnTo>
                                  <a:pt x="0" y="903465"/>
                                </a:lnTo>
                                <a:lnTo>
                                  <a:pt x="20472" y="923925"/>
                                </a:lnTo>
                                <a:lnTo>
                                  <a:pt x="27165" y="923925"/>
                                </a:lnTo>
                                <a:lnTo>
                                  <a:pt x="47625" y="903465"/>
                                </a:lnTo>
                                <a:lnTo>
                                  <a:pt x="47625" y="896772"/>
                                </a:lnTo>
                                <a:close/>
                              </a:path>
                              <a:path w="47625" h="1581150">
                                <a:moveTo>
                                  <a:pt x="47625" y="677697"/>
                                </a:moveTo>
                                <a:lnTo>
                                  <a:pt x="27165" y="657225"/>
                                </a:lnTo>
                                <a:lnTo>
                                  <a:pt x="20472" y="657225"/>
                                </a:lnTo>
                                <a:lnTo>
                                  <a:pt x="0" y="677697"/>
                                </a:lnTo>
                                <a:lnTo>
                                  <a:pt x="0" y="681266"/>
                                </a:lnTo>
                                <a:lnTo>
                                  <a:pt x="0" y="684390"/>
                                </a:lnTo>
                                <a:lnTo>
                                  <a:pt x="20472" y="704850"/>
                                </a:lnTo>
                                <a:lnTo>
                                  <a:pt x="27165" y="704850"/>
                                </a:lnTo>
                                <a:lnTo>
                                  <a:pt x="47625" y="684390"/>
                                </a:lnTo>
                                <a:lnTo>
                                  <a:pt x="47625" y="677697"/>
                                </a:lnTo>
                                <a:close/>
                              </a:path>
                              <a:path w="47625" h="1581150">
                                <a:moveTo>
                                  <a:pt x="47625" y="458622"/>
                                </a:moveTo>
                                <a:lnTo>
                                  <a:pt x="27165" y="438150"/>
                                </a:lnTo>
                                <a:lnTo>
                                  <a:pt x="20472" y="438150"/>
                                </a:lnTo>
                                <a:lnTo>
                                  <a:pt x="0" y="458622"/>
                                </a:lnTo>
                                <a:lnTo>
                                  <a:pt x="0" y="462191"/>
                                </a:lnTo>
                                <a:lnTo>
                                  <a:pt x="0" y="465315"/>
                                </a:lnTo>
                                <a:lnTo>
                                  <a:pt x="20472" y="485775"/>
                                </a:lnTo>
                                <a:lnTo>
                                  <a:pt x="27165" y="485775"/>
                                </a:lnTo>
                                <a:lnTo>
                                  <a:pt x="47625" y="465315"/>
                                </a:lnTo>
                                <a:lnTo>
                                  <a:pt x="47625" y="458622"/>
                                </a:lnTo>
                                <a:close/>
                              </a:path>
                              <a:path w="47625" h="1581150">
                                <a:moveTo>
                                  <a:pt x="47625" y="239547"/>
                                </a:moveTo>
                                <a:lnTo>
                                  <a:pt x="27165" y="219075"/>
                                </a:lnTo>
                                <a:lnTo>
                                  <a:pt x="20472" y="219075"/>
                                </a:lnTo>
                                <a:lnTo>
                                  <a:pt x="0" y="239547"/>
                                </a:lnTo>
                                <a:lnTo>
                                  <a:pt x="0" y="243116"/>
                                </a:lnTo>
                                <a:lnTo>
                                  <a:pt x="0" y="246240"/>
                                </a:lnTo>
                                <a:lnTo>
                                  <a:pt x="20472" y="266700"/>
                                </a:lnTo>
                                <a:lnTo>
                                  <a:pt x="27165" y="266700"/>
                                </a:lnTo>
                                <a:lnTo>
                                  <a:pt x="47625" y="246240"/>
                                </a:lnTo>
                                <a:lnTo>
                                  <a:pt x="47625" y="239547"/>
                                </a:lnTo>
                                <a:close/>
                              </a:path>
                              <a:path w="47625" h="15811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0" y="6610349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0" y="6610349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57175"/>
                                </a:lnTo>
                                <a:lnTo>
                                  <a:pt x="0" y="257175"/>
                                </a:lnTo>
                                <a:lnTo>
                                  <a:pt x="0" y="266700"/>
                                </a:lnTo>
                                <a:lnTo>
                                  <a:pt x="2686037" y="266700"/>
                                </a:lnTo>
                                <a:lnTo>
                                  <a:pt x="2695562" y="2667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581274" y="68675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3038462" y="3495674"/>
                            <a:ext cx="219075" cy="289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2895600">
                                <a:moveTo>
                                  <a:pt x="47625" y="1668297"/>
                                </a:moveTo>
                                <a:lnTo>
                                  <a:pt x="27165" y="1647825"/>
                                </a:lnTo>
                                <a:lnTo>
                                  <a:pt x="20472" y="1647825"/>
                                </a:lnTo>
                                <a:lnTo>
                                  <a:pt x="0" y="1668297"/>
                                </a:lnTo>
                                <a:lnTo>
                                  <a:pt x="0" y="1671866"/>
                                </a:lnTo>
                                <a:lnTo>
                                  <a:pt x="0" y="1674990"/>
                                </a:lnTo>
                                <a:lnTo>
                                  <a:pt x="20472" y="1695450"/>
                                </a:lnTo>
                                <a:lnTo>
                                  <a:pt x="27165" y="1695450"/>
                                </a:lnTo>
                                <a:lnTo>
                                  <a:pt x="47625" y="1674990"/>
                                </a:lnTo>
                                <a:lnTo>
                                  <a:pt x="47625" y="1668297"/>
                                </a:lnTo>
                                <a:close/>
                              </a:path>
                              <a:path w="219075" h="28956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  <a:path w="219075" h="2895600">
                                <a:moveTo>
                                  <a:pt x="219075" y="2868447"/>
                                </a:moveTo>
                                <a:lnTo>
                                  <a:pt x="198615" y="2847975"/>
                                </a:lnTo>
                                <a:lnTo>
                                  <a:pt x="191922" y="2847975"/>
                                </a:lnTo>
                                <a:lnTo>
                                  <a:pt x="171450" y="2868447"/>
                                </a:lnTo>
                                <a:lnTo>
                                  <a:pt x="171450" y="2872016"/>
                                </a:lnTo>
                                <a:lnTo>
                                  <a:pt x="171450" y="2875140"/>
                                </a:lnTo>
                                <a:lnTo>
                                  <a:pt x="191922" y="2895600"/>
                                </a:lnTo>
                                <a:lnTo>
                                  <a:pt x="198615" y="2895600"/>
                                </a:lnTo>
                                <a:lnTo>
                                  <a:pt x="219075" y="2875140"/>
                                </a:lnTo>
                                <a:lnTo>
                                  <a:pt x="219075" y="2868447"/>
                                </a:lnTo>
                                <a:close/>
                              </a:path>
                              <a:path w="219075" h="2895600">
                                <a:moveTo>
                                  <a:pt x="219075" y="2487447"/>
                                </a:moveTo>
                                <a:lnTo>
                                  <a:pt x="198615" y="2466975"/>
                                </a:lnTo>
                                <a:lnTo>
                                  <a:pt x="191922" y="2466975"/>
                                </a:lnTo>
                                <a:lnTo>
                                  <a:pt x="171450" y="2487447"/>
                                </a:lnTo>
                                <a:lnTo>
                                  <a:pt x="171450" y="2491016"/>
                                </a:lnTo>
                                <a:lnTo>
                                  <a:pt x="171450" y="2494140"/>
                                </a:lnTo>
                                <a:lnTo>
                                  <a:pt x="191922" y="2514600"/>
                                </a:lnTo>
                                <a:lnTo>
                                  <a:pt x="198615" y="2514600"/>
                                </a:lnTo>
                                <a:lnTo>
                                  <a:pt x="219075" y="2494140"/>
                                </a:lnTo>
                                <a:lnTo>
                                  <a:pt x="219075" y="2487447"/>
                                </a:lnTo>
                                <a:close/>
                              </a:path>
                              <a:path w="219075" h="2895600">
                                <a:moveTo>
                                  <a:pt x="219075" y="2106447"/>
                                </a:moveTo>
                                <a:lnTo>
                                  <a:pt x="198615" y="2085975"/>
                                </a:lnTo>
                                <a:lnTo>
                                  <a:pt x="191922" y="2085975"/>
                                </a:lnTo>
                                <a:lnTo>
                                  <a:pt x="171450" y="2106447"/>
                                </a:lnTo>
                                <a:lnTo>
                                  <a:pt x="171450" y="2110016"/>
                                </a:lnTo>
                                <a:lnTo>
                                  <a:pt x="171450" y="2113140"/>
                                </a:lnTo>
                                <a:lnTo>
                                  <a:pt x="191922" y="2133600"/>
                                </a:lnTo>
                                <a:lnTo>
                                  <a:pt x="198615" y="2133600"/>
                                </a:lnTo>
                                <a:lnTo>
                                  <a:pt x="219075" y="2113140"/>
                                </a:lnTo>
                                <a:lnTo>
                                  <a:pt x="219075" y="2106447"/>
                                </a:lnTo>
                                <a:close/>
                              </a:path>
                              <a:path w="219075" h="2895600">
                                <a:moveTo>
                                  <a:pt x="219075" y="1230147"/>
                                </a:moveTo>
                                <a:lnTo>
                                  <a:pt x="198615" y="1209675"/>
                                </a:lnTo>
                                <a:lnTo>
                                  <a:pt x="191922" y="1209675"/>
                                </a:lnTo>
                                <a:lnTo>
                                  <a:pt x="171450" y="1230147"/>
                                </a:lnTo>
                                <a:lnTo>
                                  <a:pt x="171450" y="1233716"/>
                                </a:lnTo>
                                <a:lnTo>
                                  <a:pt x="171450" y="1236840"/>
                                </a:lnTo>
                                <a:lnTo>
                                  <a:pt x="191922" y="1257300"/>
                                </a:lnTo>
                                <a:lnTo>
                                  <a:pt x="198615" y="1257300"/>
                                </a:lnTo>
                                <a:lnTo>
                                  <a:pt x="219075" y="1236840"/>
                                </a:lnTo>
                                <a:lnTo>
                                  <a:pt x="219075" y="1230147"/>
                                </a:lnTo>
                                <a:close/>
                              </a:path>
                              <a:path w="219075" h="2895600">
                                <a:moveTo>
                                  <a:pt x="219075" y="849147"/>
                                </a:moveTo>
                                <a:lnTo>
                                  <a:pt x="198615" y="828675"/>
                                </a:lnTo>
                                <a:lnTo>
                                  <a:pt x="191922" y="828675"/>
                                </a:lnTo>
                                <a:lnTo>
                                  <a:pt x="171450" y="849147"/>
                                </a:lnTo>
                                <a:lnTo>
                                  <a:pt x="171450" y="852716"/>
                                </a:lnTo>
                                <a:lnTo>
                                  <a:pt x="171450" y="855840"/>
                                </a:lnTo>
                                <a:lnTo>
                                  <a:pt x="191922" y="876300"/>
                                </a:lnTo>
                                <a:lnTo>
                                  <a:pt x="198615" y="876300"/>
                                </a:lnTo>
                                <a:lnTo>
                                  <a:pt x="219075" y="855840"/>
                                </a:lnTo>
                                <a:lnTo>
                                  <a:pt x="219075" y="849147"/>
                                </a:lnTo>
                                <a:close/>
                              </a:path>
                              <a:path w="219075" h="2895600">
                                <a:moveTo>
                                  <a:pt x="219075" y="468147"/>
                                </a:moveTo>
                                <a:lnTo>
                                  <a:pt x="198615" y="447675"/>
                                </a:lnTo>
                                <a:lnTo>
                                  <a:pt x="191922" y="447675"/>
                                </a:lnTo>
                                <a:lnTo>
                                  <a:pt x="171450" y="468147"/>
                                </a:lnTo>
                                <a:lnTo>
                                  <a:pt x="171450" y="471716"/>
                                </a:lnTo>
                                <a:lnTo>
                                  <a:pt x="171450" y="474840"/>
                                </a:lnTo>
                                <a:lnTo>
                                  <a:pt x="191922" y="495300"/>
                                </a:lnTo>
                                <a:lnTo>
                                  <a:pt x="198615" y="495300"/>
                                </a:lnTo>
                                <a:lnTo>
                                  <a:pt x="219075" y="474840"/>
                                </a:lnTo>
                                <a:lnTo>
                                  <a:pt x="219075" y="4681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3696" id="docshapegroup1" coordorigin="0,0" coordsize="11919,16860">
                <v:shape style="position:absolute;left:0;top:2610;width:4065;height:14250" id="docshape2" coordorigin="0,2610" coordsize="4065,14250" path="m4065,10830l0,10830,0,16860,4065,16860,4065,10830xm4065,7365l0,7365,0,10410,4065,10410,4065,7365xm4065,5310l0,5310,0,6945,4065,6945,4065,531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f2323d" stroked="false">
                  <v:fill type="solid"/>
                </v:rect>
                <v:shape style="position:absolute;left:420;top:990;width:3210;height:3225" type="#_x0000_t75" id="docshape4" stroked="false">
                  <v:imagedata r:id="rId6" o:title=""/>
                </v:shape>
                <v:rect style="position:absolute;left:4050;top:4725;width:7560;height:15" id="docshape5" filled="true" fillcolor="#424242" stroked="false">
                  <v:fill opacity="35979f" type="solid"/>
                </v:rect>
                <v:rect style="position:absolute;left:0;top:4875;width:4245;height:435" id="docshape6" filled="true" fillcolor="#f2f2f2" stroked="false">
                  <v:fill type="solid"/>
                </v:rect>
                <v:shape style="position:absolute;left:0;top:4875;width:4245;height:435" id="docshape7" coordorigin="0,4875" coordsize="4245,435" path="m4245,4875l4230,4875,0,4875,0,4890,4230,4890,4230,5295,0,5295,0,5310,4230,5310,4245,5310,4245,4875xe" filled="true" fillcolor="#000000" stroked="false">
                  <v:path arrowok="t"/>
                  <v:fill opacity="16960f" type="solid"/>
                </v:shape>
                <v:shape style="position:absolute;left:4065;top:5295;width:180;height:315" id="docshape8" coordorigin="4065,5295" coordsize="180,315" path="m4065,5610l4065,5295,4245,5295,4065,5610xe" filled="true" fillcolor="#999999" stroked="false">
                  <v:path arrowok="t"/>
                  <v:fill type="solid"/>
                </v:shape>
                <v:shape style="position:absolute;left:405;top:5520;width:317;height:317" type="#_x0000_t75" id="docshape9" stroked="false">
                  <v:imagedata r:id="rId7" o:title=""/>
                </v:shape>
                <v:shape style="position:absolute;left:425;top:5970;width:275;height:317" type="#_x0000_t75" id="docshape10" stroked="false">
                  <v:imagedata r:id="rId8" o:title=""/>
                </v:shape>
                <v:shape style="position:absolute;left:406;top:6405;width:315;height:317" type="#_x0000_t75" id="docshape11" stroked="false">
                  <v:imagedata r:id="rId9" o:title=""/>
                </v:shape>
                <v:rect style="position:absolute;left:0;top:6945;width:4245;height:420" id="docshape12" filled="true" fillcolor="#f2f2f2" stroked="false">
                  <v:fill type="solid"/>
                </v:rect>
                <v:shape style="position:absolute;left:0;top:6945;width:4245;height:420" id="docshape13" coordorigin="0,6945" coordsize="4245,420" path="m4245,6945l4230,6945,0,6945,0,6960,4230,6960,4230,7350,0,7350,0,7365,4230,7365,4245,7365,4245,6945xe" filled="true" fillcolor="#000000" stroked="false">
                  <v:path arrowok="t"/>
                  <v:fill opacity="16960f" type="solid"/>
                </v:shape>
                <v:shape style="position:absolute;left:4065;top:7350;width:180;height:315" id="docshape14" coordorigin="4065,7350" coordsize="180,315" path="m4065,7665l4065,7350,4245,7350,4065,7665xe" filled="true" fillcolor="#999999" stroked="false">
                  <v:path arrowok="t"/>
                  <v:fill type="solid"/>
                </v:shape>
                <v:shape style="position:absolute;left:404;top:7635;width:75;height:2490" id="docshape15" coordorigin="405,7635" coordsize="75,2490" path="m480,10082l479,10077,475,10068,473,10064,466,10057,462,10055,453,10051,448,10050,437,10050,432,10051,423,10055,419,10057,412,10064,410,10068,406,10077,405,10082,405,10088,405,10093,406,10098,410,10107,412,10111,419,10118,423,10120,432,10124,437,10125,448,10125,453,10124,462,10120,466,10118,473,10111,475,10107,479,10098,480,10093,480,10082xm480,9737l479,9732,475,9723,473,9719,466,9712,462,9710,453,9706,448,9705,437,9705,432,9706,423,9710,419,9712,412,9719,410,9723,406,9732,405,9737,405,9743,405,9748,406,9753,410,9762,412,9766,419,9773,423,9775,432,9779,437,9780,448,9780,453,9779,462,9775,466,9773,473,9766,475,9762,479,9753,480,9748,480,9737xm480,9392l479,9387,475,9378,473,9374,466,9367,462,9365,453,9361,448,9360,437,9360,432,9361,423,9365,419,9367,412,9374,410,9378,406,9387,405,9392,405,9398,405,9403,406,9408,410,9417,412,9421,419,9428,423,9430,432,9434,437,9435,448,9435,453,9434,462,9430,466,9428,473,9421,475,9417,479,9408,480,9403,480,9392xm480,9047l479,9042,475,9033,473,9029,466,9022,462,9020,453,9016,448,9015,437,9015,432,9016,423,9020,419,9022,412,9029,410,9033,406,9042,405,9047,405,9053,405,9058,406,9063,410,9072,412,9076,419,9083,423,9085,432,9089,437,9090,448,9090,453,9089,462,9085,466,9083,473,9076,475,9072,479,9063,480,9058,480,9047xm480,8702l479,8697,475,8688,473,8684,466,8677,462,8675,453,8671,448,8670,437,8670,432,8671,423,8675,419,8677,412,8684,410,8688,406,8697,405,8702,405,8708,405,8713,406,8718,410,8727,412,8731,419,8738,423,8740,432,8744,437,8745,448,8745,453,8744,462,8740,466,8738,473,8731,475,8727,479,8718,480,8713,480,8702xm480,8357l479,8352,475,8343,473,8339,466,8332,462,8330,453,8326,448,8325,437,8325,432,8326,423,8330,419,8332,412,8339,410,8343,406,8352,405,8357,405,8363,405,8368,406,8373,410,8382,412,8386,419,8393,423,8395,432,8399,437,8400,448,8400,453,8399,462,8395,466,8393,473,8386,475,8382,479,8373,480,8368,480,8357xm480,8012l479,8007,475,7998,473,7994,466,7987,462,7985,453,7981,448,7980,437,7980,432,7981,423,7985,419,7987,412,7994,410,7998,406,8007,405,8012,405,8018,405,8023,406,8028,410,8037,412,8041,419,8048,423,8050,432,8054,437,8055,448,8055,453,8054,462,8050,466,8048,473,8041,475,8037,479,8028,480,8023,480,8012xm480,7667l479,7662,475,7653,473,7649,466,7642,462,7640,453,7636,448,7635,437,7635,432,7636,423,7640,419,7642,412,7649,410,7653,406,7662,405,7667,405,7673,405,7678,406,7683,410,7692,412,7696,419,7703,423,7705,432,7709,437,7710,448,7710,453,7709,462,7705,466,7703,473,7696,475,7692,479,7683,480,7678,480,7667xe" filled="true" fillcolor="#000000" stroked="false">
                  <v:path arrowok="t"/>
                  <v:fill type="solid"/>
                </v:shape>
                <v:rect style="position:absolute;left:0;top:10410;width:4245;height:420" id="docshape16" filled="true" fillcolor="#f2f2f2" stroked="false">
                  <v:fill type="solid"/>
                </v:rect>
                <v:shape style="position:absolute;left:0;top:10410;width:4245;height:420" id="docshape17" coordorigin="0,10410" coordsize="4245,420" path="m4245,10410l4230,10410,0,10410,0,10425,4230,10425,4230,10815,0,10815,0,10830,4230,10830,4245,10830,4245,10410xe" filled="true" fillcolor="#000000" stroked="false">
                  <v:path arrowok="t"/>
                  <v:fill opacity="16960f" type="solid"/>
                </v:shape>
                <v:shape style="position:absolute;left:4065;top:10815;width:180;height:315" id="docshape18" coordorigin="4065,10815" coordsize="180,315" path="m4065,11130l4065,10815,4245,10815,4065,11130xe" filled="true" fillcolor="#999999" stroked="false">
                  <v:path arrowok="t"/>
                  <v:fill type="solid"/>
                </v:shape>
                <v:shape style="position:absolute;left:4784;top:5505;width:345;height:4560" id="docshape19" coordorigin="4785,5505" coordsize="345,4560" path="m4860,8132l4859,8127,4855,8118,4853,8114,4846,8107,4842,8105,4833,8101,4828,8100,4817,8100,4812,8101,4803,8105,4799,8107,4792,8114,4790,8118,4786,8127,4785,8132,4785,8138,4785,8143,4786,8148,4790,8157,4792,8161,4799,8168,4803,8170,4812,8174,4817,8175,4828,8175,4833,8174,4842,8170,4846,8168,4853,8161,4855,8157,4859,8148,4860,8143,4860,8132xm4860,5537l4859,5532,4855,5523,4853,5519,4846,5512,4842,5510,4833,5506,4828,5505,4817,5505,4812,5506,4803,5510,4799,5512,4792,5519,4790,5523,4786,5532,4785,5537,4785,5543,4785,5548,4786,5553,4790,5562,4792,5566,4799,5573,4803,5575,4812,5579,4817,5580,4828,5580,4833,5579,4842,5575,4846,5573,4853,5566,4855,5562,4859,5553,4860,5548,4860,5537xm5130,10022l5129,10017,5125,10008,5123,10004,5116,9997,5112,9995,5103,9991,5098,9990,5087,9990,5082,9991,5073,9995,5069,9997,5062,10004,5060,10008,5056,10017,5055,10022,5055,10028,5055,10033,5056,10038,5060,10047,5062,10051,5069,10058,5073,10060,5082,10064,5087,10065,5098,10065,5103,10064,5112,10060,5116,10058,5123,10051,5125,10047,5129,10038,5130,10033,5130,10022xm5130,9422l5129,9417,5125,9408,5123,9404,5116,9397,5112,9395,5103,9391,5098,9390,5087,9390,5082,9391,5073,9395,5069,9397,5062,9404,5060,9408,5056,9417,5055,9422,5055,9428,5055,9433,5056,9438,5060,9447,5062,9451,5069,9458,5073,9460,5082,9464,5087,9465,5098,9465,5103,9464,5112,9460,5116,9458,5123,9451,5125,9447,5129,9438,5130,9433,5130,9422xm5130,8822l5129,8817,5125,8808,5123,8804,5116,8797,5112,8795,5103,8791,5098,8790,5087,8790,5082,8791,5073,8795,5069,8797,5062,8804,5060,8808,5056,8817,5055,8822,5055,8828,5055,8833,5056,8838,5060,8847,5062,8851,5069,8858,5073,8860,5082,8864,5087,8865,5098,8865,5103,8864,5112,8860,5116,8858,5123,8851,5125,8847,5129,8838,5130,8833,5130,8822xm5130,7442l5129,7437,5125,7428,5123,7424,5116,7417,5112,7415,5103,7411,5098,7410,5087,7410,5082,7411,5073,7415,5069,7417,5062,7424,5060,7428,5056,7437,5055,7442,5055,7448,5055,7453,5056,7458,5060,7467,5062,7471,5069,7478,5073,7480,5082,7484,5087,7485,5098,7485,5103,7484,5112,7480,5116,7478,5123,7471,5125,7467,5129,7458,5130,7453,5130,7442xm5130,6842l5129,6837,5125,6828,5123,6824,5116,6817,5112,6815,5103,6811,5098,6810,5087,6810,5082,6811,5073,6815,5069,6817,5062,6824,5060,6828,5056,6837,5055,6842,5055,6848,5055,6853,5056,6858,5060,6867,5062,6871,5069,6878,5073,6880,5082,6884,5087,6885,5098,6885,5103,6884,5112,6880,5116,6878,5123,6871,5125,6867,5129,6858,5130,6853,5130,6842xm5130,6242l5129,6237,5125,6228,5123,6224,5116,6217,5112,6215,5103,6211,5098,6210,5087,6210,5082,6211,5073,6215,5069,6217,5062,6224,5060,6228,5056,6237,5055,6242,5055,6248,5055,6253,5056,6258,5060,6267,5062,6271,5069,6278,5073,6280,5082,6284,5087,6285,5098,6285,5103,6284,5112,6280,5116,6278,5123,6271,5125,6267,5129,6258,5130,6253,5130,624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1"/>
        <w:ind w:left="127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F2323D"/>
          <w:spacing w:val="-2"/>
          <w:sz w:val="15"/>
        </w:rPr>
        <w:t>EDUCATION</w:t>
      </w:r>
    </w:p>
    <w:p>
      <w:pPr>
        <w:pStyle w:val="BodyText"/>
        <w:spacing w:before="117"/>
        <w:rPr>
          <w:rFonts w:ascii="Arial"/>
          <w:b/>
        </w:rPr>
      </w:pPr>
    </w:p>
    <w:p>
      <w:pPr>
        <w:pStyle w:val="BodyText"/>
        <w:spacing w:line="292" w:lineRule="auto"/>
        <w:ind w:left="127" w:right="7273"/>
      </w:pPr>
      <w:r>
        <w:rPr>
          <w:w w:val="105"/>
        </w:rPr>
        <w:t>Bachelor of Science in Construction </w:t>
      </w:r>
      <w:r>
        <w:rPr>
          <w:spacing w:val="-2"/>
          <w:w w:val="105"/>
        </w:rPr>
        <w:t>Engineering</w:t>
      </w:r>
    </w:p>
    <w:p>
      <w:pPr>
        <w:pStyle w:val="BodyText"/>
        <w:spacing w:line="194" w:lineRule="exact"/>
        <w:ind w:left="127"/>
      </w:pPr>
      <w:r>
        <w:rPr/>
        <w:t>Arizona</w:t>
      </w:r>
      <w:r>
        <w:rPr>
          <w:spacing w:val="28"/>
        </w:rPr>
        <w:t> </w:t>
      </w:r>
      <w:r>
        <w:rPr/>
        <w:t>State</w:t>
      </w:r>
      <w:r>
        <w:rPr>
          <w:spacing w:val="29"/>
        </w:rPr>
        <w:t> </w:t>
      </w:r>
      <w:r>
        <w:rPr/>
        <w:t>University</w:t>
      </w:r>
      <w:r>
        <w:rPr>
          <w:spacing w:val="22"/>
        </w:rPr>
        <w:t> </w:t>
      </w:r>
      <w:r>
        <w:rPr>
          <w:w w:val="85"/>
        </w:rPr>
        <w:t>|</w:t>
      </w:r>
      <w:r>
        <w:rPr>
          <w:spacing w:val="29"/>
        </w:rPr>
        <w:t> </w:t>
      </w:r>
      <w:r>
        <w:rPr>
          <w:spacing w:val="-4"/>
        </w:rPr>
        <w:t>2012</w:t>
      </w:r>
    </w:p>
    <w:sectPr>
      <w:type w:val="continuous"/>
      <w:pgSz w:w="11920" w:h="16860"/>
      <w:pgMar w:top="94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1"/>
      <w:ind w:left="3772"/>
      <w:outlineLvl w:val="1"/>
    </w:pPr>
    <w:rPr>
      <w:rFonts w:ascii="Arial" w:hAnsi="Arial" w:eastAsia="Arial" w:cs="Arial"/>
      <w:b/>
      <w:bCs/>
      <w:sz w:val="70"/>
      <w:szCs w:val="7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17"/>
      <w:ind w:left="3772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2026-02-15T03:14:24Z</dcterms:created>
  <dcterms:modified xsi:type="dcterms:W3CDTF">2026-02-15T03:14:24Z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