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15" w:right="0" w:firstLine="0"/>
        <w:jc w:val="left"/>
        <w:rPr>
          <w:rFonts w:ascii="Verdana"/>
          <w:sz w:val="70"/>
        </w:rPr>
      </w:pPr>
      <w:r>
        <w:rPr>
          <w:rFonts w:ascii="Verdana"/>
          <w:b/>
          <w:color w:val="FFFFFF"/>
          <w:spacing w:val="-2"/>
          <w:sz w:val="70"/>
        </w:rPr>
        <w:t>Devon</w:t>
      </w:r>
      <w:r>
        <w:rPr>
          <w:rFonts w:ascii="Verdana"/>
          <w:b/>
          <w:color w:val="FFFFFF"/>
          <w:spacing w:val="-52"/>
          <w:sz w:val="70"/>
        </w:rPr>
        <w:t> </w:t>
      </w:r>
      <w:r>
        <w:rPr>
          <w:rFonts w:ascii="Verdana"/>
          <w:color w:val="FFFFFF"/>
          <w:spacing w:val="-4"/>
          <w:sz w:val="70"/>
        </w:rPr>
        <w:t>Young</w:t>
      </w:r>
    </w:p>
    <w:p>
      <w:pPr>
        <w:spacing w:before="108"/>
        <w:ind w:left="441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spacing w:val="10"/>
          <w:sz w:val="15"/>
        </w:rPr>
        <w:t>Biomedical</w:t>
      </w:r>
      <w:r>
        <w:rPr>
          <w:rFonts w:ascii="Verdana"/>
          <w:b/>
          <w:color w:val="FFFFFF"/>
          <w:spacing w:val="-3"/>
          <w:sz w:val="15"/>
        </w:rPr>
        <w:t> </w:t>
      </w:r>
      <w:r>
        <w:rPr>
          <w:rFonts w:ascii="Verdana"/>
          <w:b/>
          <w:color w:val="FFFFFF"/>
          <w:spacing w:val="10"/>
          <w:sz w:val="15"/>
        </w:rPr>
        <w:t>Mechanical</w:t>
      </w:r>
      <w:r>
        <w:rPr>
          <w:rFonts w:ascii="Verdana"/>
          <w:b/>
          <w:color w:val="FFFFFF"/>
          <w:spacing w:val="-2"/>
          <w:sz w:val="15"/>
        </w:rPr>
        <w:t> </w:t>
      </w:r>
      <w:r>
        <w:rPr>
          <w:rFonts w:ascii="Verdana"/>
          <w:b/>
          <w:color w:val="FFFFFF"/>
          <w:spacing w:val="8"/>
          <w:sz w:val="15"/>
        </w:rPr>
        <w:t>Engineer</w:t>
      </w:r>
    </w:p>
    <w:p>
      <w:pPr>
        <w:pStyle w:val="BodyText"/>
        <w:spacing w:before="37"/>
        <w:rPr>
          <w:rFonts w:ascii="Verdana"/>
          <w:b/>
          <w:sz w:val="15"/>
        </w:rPr>
      </w:pPr>
    </w:p>
    <w:p>
      <w:pPr>
        <w:pStyle w:val="BodyText"/>
        <w:spacing w:line="268" w:lineRule="auto"/>
        <w:ind w:left="4415" w:right="342"/>
      </w:pPr>
      <w:r>
        <w:rPr>
          <w:color w:val="FFFFFF"/>
        </w:rPr>
        <w:t>Biomedical Mechanical Engineer with 7 years of experience developing medical devices, prosthetic components, and testing equipment. Skilled in FDA documentation, material testing, and human factors engineering. Dedicated to improving patient outcomes through innovative mechanical solutions.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84"/>
      </w:pPr>
      <w:r>
        <w:rPr>
          <w:color w:val="075700"/>
          <w:spacing w:val="-7"/>
          <w:sz w:val="41"/>
        </w:rPr>
        <w:t>P</w:t>
      </w:r>
      <w:r>
        <w:rPr>
          <w:color w:val="075700"/>
          <w:spacing w:val="-7"/>
        </w:rPr>
        <w:t>ERSONAL</w:t>
      </w:r>
      <w:r>
        <w:rPr>
          <w:color w:val="075700"/>
          <w:spacing w:val="-4"/>
        </w:rPr>
        <w:t> </w:t>
      </w:r>
      <w:r>
        <w:rPr>
          <w:color w:val="075700"/>
          <w:spacing w:val="-9"/>
        </w:rPr>
        <w:t>INFORMATION</w:t>
      </w:r>
    </w:p>
    <w:p>
      <w:pPr>
        <w:pStyle w:val="BodyText"/>
        <w:spacing w:before="156"/>
        <w:rPr>
          <w:rFonts w:ascii="Verdana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(555) 666-7778</w:t>
      </w:r>
    </w:p>
    <w:p>
      <w:pPr>
        <w:pStyle w:val="BodyText"/>
        <w:spacing w:line="340" w:lineRule="auto" w:before="134"/>
        <w:ind w:left="430" w:right="182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devon.young@email.com</w:t>
        </w:r>
      </w:hyperlink>
      <w:r>
        <w:rPr/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</w:rPr>
        <w:t> </w:t>
      </w:r>
      <w:r>
        <w:rPr/>
        <w:t>City, ST</w:t>
      </w:r>
    </w:p>
    <w:p>
      <w:pPr>
        <w:pStyle w:val="Heading1"/>
        <w:spacing w:before="85"/>
      </w:pPr>
      <w:r>
        <w:rPr>
          <w:color w:val="075700"/>
          <w:spacing w:val="-12"/>
          <w:sz w:val="41"/>
        </w:rPr>
        <w:t>K</w:t>
      </w:r>
      <w:r>
        <w:rPr>
          <w:color w:val="075700"/>
          <w:spacing w:val="-12"/>
        </w:rPr>
        <w:t>EY</w:t>
      </w:r>
      <w:r>
        <w:rPr>
          <w:color w:val="075700"/>
          <w:spacing w:val="-8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183"/>
        <w:rPr>
          <w:rFonts w:ascii="Verdana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Biomechanics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Device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prototyping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FDA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Human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factors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engineering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ISO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13485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Medical</w:t>
      </w:r>
      <w:r>
        <w:rPr>
          <w:spacing w:val="7"/>
          <w:sz w:val="18"/>
        </w:rPr>
        <w:t> </w:t>
      </w:r>
      <w:r>
        <w:rPr>
          <w:sz w:val="18"/>
        </w:rPr>
        <w:t>device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SolidWorks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Tissue</w:t>
      </w:r>
      <w:r>
        <w:rPr>
          <w:spacing w:val="5"/>
          <w:sz w:val="18"/>
        </w:rPr>
        <w:t> </w:t>
      </w:r>
      <w:r>
        <w:rPr>
          <w:sz w:val="18"/>
        </w:rPr>
        <w:t>interface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mechanics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075700"/>
          <w:spacing w:val="-2"/>
          <w:sz w:val="41"/>
        </w:rPr>
        <w:t>E</w:t>
      </w:r>
      <w:r>
        <w:rPr>
          <w:color w:val="075700"/>
          <w:spacing w:val="-2"/>
        </w:rPr>
        <w:t>DUCATION</w:t>
      </w:r>
    </w:p>
    <w:p>
      <w:pPr>
        <w:spacing w:before="114"/>
        <w:ind w:left="100" w:right="0" w:firstLine="0"/>
        <w:jc w:val="left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color w:val="075700"/>
          <w:spacing w:val="-11"/>
          <w:sz w:val="41"/>
        </w:rPr>
        <w:t>P</w:t>
      </w:r>
      <w:r>
        <w:rPr>
          <w:rFonts w:ascii="Verdana"/>
          <w:b/>
          <w:color w:val="075700"/>
          <w:spacing w:val="-11"/>
          <w:sz w:val="22"/>
        </w:rPr>
        <w:t>ROFESSIONAL</w:t>
      </w:r>
      <w:r>
        <w:rPr>
          <w:rFonts w:ascii="Verdana"/>
          <w:b/>
          <w:color w:val="075700"/>
          <w:spacing w:val="5"/>
          <w:sz w:val="22"/>
        </w:rPr>
        <w:t> </w:t>
      </w:r>
      <w:r>
        <w:rPr>
          <w:rFonts w:ascii="Verdana"/>
          <w:b/>
          <w:color w:val="075700"/>
          <w:spacing w:val="-2"/>
          <w:sz w:val="22"/>
        </w:rPr>
        <w:t>EXPERIENCE</w:t>
      </w:r>
    </w:p>
    <w:p>
      <w:pPr>
        <w:pStyle w:val="BodyText"/>
        <w:spacing w:before="62"/>
        <w:rPr>
          <w:rFonts w:ascii="Verdana"/>
          <w:b/>
          <w:sz w:val="22"/>
        </w:rPr>
      </w:pPr>
    </w:p>
    <w:p>
      <w:pPr>
        <w:pStyle w:val="BodyText"/>
        <w:spacing w:line="259" w:lineRule="auto"/>
        <w:ind w:left="100"/>
      </w:pPr>
      <w:r>
        <w:rPr>
          <w:w w:val="105"/>
        </w:rPr>
        <w:t>MECHANICAL ENGINEER </w:t>
      </w:r>
      <w:r>
        <w:rPr>
          <w:w w:val="150"/>
        </w:rPr>
        <w:t>– </w:t>
      </w:r>
      <w:r>
        <w:rPr>
          <w:w w:val="105"/>
        </w:rPr>
        <w:t>BIOMEDICAL DIVISION </w:t>
      </w:r>
      <w:r>
        <w:rPr>
          <w:w w:val="90"/>
        </w:rPr>
        <w:t>| </w:t>
      </w:r>
      <w:r>
        <w:rPr>
          <w:w w:val="105"/>
        </w:rPr>
        <w:t>MEDCORE TECHNOLOGIES </w:t>
      </w:r>
      <w:r>
        <w:rPr>
          <w:w w:val="90"/>
        </w:rPr>
        <w:t>| </w:t>
      </w:r>
      <w:r>
        <w:rPr>
          <w:w w:val="105"/>
        </w:rPr>
        <w:t>BOSTON,</w:t>
      </w:r>
      <w:r>
        <w:rPr>
          <w:spacing w:val="-5"/>
          <w:w w:val="105"/>
        </w:rPr>
        <w:t> </w:t>
      </w:r>
      <w:r>
        <w:rPr>
          <w:w w:val="105"/>
        </w:rPr>
        <w:t>MA</w:t>
      </w:r>
    </w:p>
    <w:p>
      <w:pPr>
        <w:pStyle w:val="BodyText"/>
        <w:spacing w:before="74"/>
        <w:ind w:left="100"/>
      </w:pPr>
      <w:r>
        <w:rPr>
          <w:w w:val="115"/>
        </w:rPr>
        <w:t>JUNE</w:t>
      </w:r>
      <w:r>
        <w:rPr>
          <w:spacing w:val="-16"/>
          <w:w w:val="115"/>
        </w:rPr>
        <w:t> </w:t>
      </w:r>
      <w:r>
        <w:rPr>
          <w:w w:val="115"/>
        </w:rPr>
        <w:t>2019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658" w:right="38"/>
      </w:pPr>
      <w:r>
        <w:rPr/>
        <w:t>Led design of prosthetic knee joint components, improving product lifespan by 30% through material optimization</w:t>
      </w:r>
    </w:p>
    <w:p>
      <w:pPr>
        <w:pStyle w:val="BodyText"/>
        <w:spacing w:line="259" w:lineRule="auto" w:before="89"/>
        <w:ind w:left="658" w:right="38"/>
      </w:pPr>
      <w:r>
        <w:rPr/>
        <w:t>Coordinated</w:t>
      </w:r>
      <w:r>
        <w:rPr>
          <w:spacing w:val="-2"/>
        </w:rPr>
        <w:t> </w:t>
      </w:r>
      <w:r>
        <w:rPr/>
        <w:t>with</w:t>
      </w:r>
      <w:r>
        <w:rPr>
          <w:spacing w:val="-2"/>
        </w:rPr>
        <w:t> </w:t>
      </w:r>
      <w:r>
        <w:rPr/>
        <w:t>regulatory</w:t>
      </w:r>
      <w:r>
        <w:rPr>
          <w:spacing w:val="-2"/>
        </w:rPr>
        <w:t> </w:t>
      </w:r>
      <w:r>
        <w:rPr/>
        <w:t>teams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prepare</w:t>
      </w:r>
      <w:r>
        <w:rPr>
          <w:spacing w:val="-2"/>
        </w:rPr>
        <w:t> </w:t>
      </w:r>
      <w:r>
        <w:rPr/>
        <w:t>technical</w:t>
      </w:r>
      <w:r>
        <w:rPr>
          <w:spacing w:val="-2"/>
        </w:rPr>
        <w:t> </w:t>
      </w:r>
      <w:r>
        <w:rPr/>
        <w:t>documentation</w:t>
      </w:r>
      <w:r>
        <w:rPr>
          <w:spacing w:val="-2"/>
        </w:rPr>
        <w:t> </w:t>
      </w:r>
      <w:r>
        <w:rPr/>
        <w:t>for FDA 510(k) submission</w:t>
      </w:r>
    </w:p>
    <w:p>
      <w:pPr>
        <w:pStyle w:val="BodyText"/>
        <w:spacing w:line="259" w:lineRule="auto" w:before="104"/>
        <w:ind w:left="658" w:right="38"/>
      </w:pPr>
      <w:r>
        <w:rPr>
          <w:spacing w:val="-2"/>
          <w:w w:val="105"/>
        </w:rPr>
        <w:t>Conducted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fatigue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testing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implants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implemented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revisions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to </w:t>
      </w:r>
      <w:r>
        <w:rPr>
          <w:w w:val="105"/>
        </w:rPr>
        <w:t>meet ISO 13485 standards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spacing w:line="326" w:lineRule="auto"/>
        <w:ind w:left="100" w:right="862"/>
      </w:pPr>
      <w:r>
        <w:rPr>
          <w:w w:val="110"/>
        </w:rPr>
        <w:t>R&amp;D</w:t>
      </w:r>
      <w:r>
        <w:rPr>
          <w:spacing w:val="-15"/>
          <w:w w:val="110"/>
        </w:rPr>
        <w:t> </w:t>
      </w:r>
      <w:r>
        <w:rPr>
          <w:w w:val="110"/>
        </w:rPr>
        <w:t>MECHANICAL</w:t>
      </w:r>
      <w:r>
        <w:rPr>
          <w:spacing w:val="-15"/>
          <w:w w:val="110"/>
        </w:rPr>
        <w:t> </w:t>
      </w:r>
      <w:r>
        <w:rPr>
          <w:w w:val="110"/>
        </w:rPr>
        <w:t>ENGINEER</w:t>
      </w:r>
      <w:r>
        <w:rPr>
          <w:spacing w:val="-15"/>
          <w:w w:val="110"/>
        </w:rPr>
        <w:t> </w:t>
      </w:r>
      <w:r>
        <w:rPr>
          <w:w w:val="90"/>
        </w:rPr>
        <w:t>|</w:t>
      </w:r>
      <w:r>
        <w:rPr>
          <w:spacing w:val="-8"/>
          <w:w w:val="90"/>
        </w:rPr>
        <w:t> </w:t>
      </w:r>
      <w:r>
        <w:rPr>
          <w:w w:val="110"/>
        </w:rPr>
        <w:t>BIOSYS</w:t>
      </w:r>
      <w:r>
        <w:rPr>
          <w:spacing w:val="-15"/>
          <w:w w:val="110"/>
        </w:rPr>
        <w:t> </w:t>
      </w:r>
      <w:r>
        <w:rPr>
          <w:w w:val="110"/>
        </w:rPr>
        <w:t>DEVICES</w:t>
      </w:r>
      <w:r>
        <w:rPr>
          <w:spacing w:val="-15"/>
          <w:w w:val="110"/>
        </w:rPr>
        <w:t> </w:t>
      </w:r>
      <w:r>
        <w:rPr>
          <w:w w:val="90"/>
        </w:rPr>
        <w:t>|</w:t>
      </w:r>
      <w:r>
        <w:rPr>
          <w:spacing w:val="-8"/>
          <w:w w:val="90"/>
        </w:rPr>
        <w:t> </w:t>
      </w:r>
      <w:r>
        <w:rPr>
          <w:w w:val="110"/>
        </w:rPr>
        <w:t>BOSTON,</w:t>
      </w:r>
      <w:r>
        <w:rPr>
          <w:spacing w:val="-15"/>
          <w:w w:val="110"/>
        </w:rPr>
        <w:t> </w:t>
      </w:r>
      <w:r>
        <w:rPr>
          <w:w w:val="110"/>
        </w:rPr>
        <w:t>MA AUGUST 2016 </w:t>
      </w:r>
      <w:r>
        <w:rPr>
          <w:w w:val="150"/>
        </w:rPr>
        <w:t>– </w:t>
      </w:r>
      <w:r>
        <w:rPr>
          <w:w w:val="110"/>
        </w:rPr>
        <w:t>MAY 2019</w:t>
      </w:r>
    </w:p>
    <w:p>
      <w:pPr>
        <w:pStyle w:val="BodyText"/>
        <w:spacing w:line="259" w:lineRule="auto" w:before="197"/>
        <w:ind w:left="658" w:right="190"/>
      </w:pPr>
      <w:r>
        <w:rPr/>
        <w:t>Created ergonomic testing devices for clinical researchers studying gait </w:t>
      </w:r>
      <w:r>
        <w:rPr>
          <w:w w:val="105"/>
        </w:rPr>
        <w:t>and joint alignment</w:t>
      </w:r>
    </w:p>
    <w:p>
      <w:pPr>
        <w:pStyle w:val="BodyText"/>
        <w:spacing w:line="259" w:lineRule="auto" w:before="103"/>
        <w:ind w:left="658" w:right="38"/>
      </w:pPr>
      <w:r>
        <w:rPr>
          <w:spacing w:val="-2"/>
          <w:w w:val="105"/>
        </w:rPr>
        <w:t>Supported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cross-disciplinary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product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teams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modeling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usability</w:t>
      </w:r>
      <w:r>
        <w:rPr>
          <w:spacing w:val="-7"/>
          <w:w w:val="105"/>
        </w:rPr>
        <w:t> </w:t>
      </w:r>
      <w:r>
        <w:rPr>
          <w:w w:val="105"/>
        </w:rPr>
        <w:t>analysis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60" w:bottom="280" w:left="141" w:right="425"/>
          <w:cols w:num="2" w:equalWidth="0">
            <w:col w:w="3337" w:space="1090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362200"/>
                            <a:ext cx="4758690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95925">
                                <a:moveTo>
                                  <a:pt x="4758308" y="5495924"/>
                                </a:moveTo>
                                <a:lnTo>
                                  <a:pt x="0" y="54959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9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724274"/>
                            <a:ext cx="476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717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47949"/>
                            <a:ext cx="280987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48125">
                                <a:moveTo>
                                  <a:pt x="2809862" y="3829050"/>
                                </a:moveTo>
                                <a:lnTo>
                                  <a:pt x="0" y="3829050"/>
                                </a:lnTo>
                                <a:lnTo>
                                  <a:pt x="0" y="4048125"/>
                                </a:lnTo>
                                <a:lnTo>
                                  <a:pt x="2809862" y="4048125"/>
                                </a:lnTo>
                                <a:lnTo>
                                  <a:pt x="2809862" y="3829050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720" id="docshape3" filled="true" fillcolor="#075700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720;width:7494;height:8655" id="docshape5" filled="true" fillcolor="#f5f5f5" stroked="false">
                  <v:fill type="solid"/>
                </v:rect>
                <v:shape style="position:absolute;left:4934;top:5865;width:75;height:3420" id="docshape6" coordorigin="4935,5865" coordsize="75,3420" path="m5010,9242l5009,9237,5005,9228,5003,9224,4996,9217,4992,9215,4983,9211,4978,9210,4967,9210,4962,9211,4953,9215,4949,9217,4942,9224,4940,9228,4936,9237,4935,9242,4935,9248,4935,9253,4936,9258,4940,9267,4942,9271,4949,9278,4953,9280,4962,9284,4967,9285,4978,9285,4983,9284,4992,9280,4996,9278,5003,9271,5005,9267,5009,9258,5010,9253,5010,9242xm5010,8672l5009,8667,5005,8658,5003,8654,4996,8647,4992,8645,4983,8641,4978,8640,4967,8640,4962,8641,4953,8645,4949,8647,4942,8654,4940,8658,4936,8667,4935,8672,4935,8678,4935,8683,4936,8688,4940,8697,4942,8701,4949,8708,4953,8710,4962,8714,4967,8715,4978,8715,4983,8714,4992,8710,4996,8708,5003,8701,5005,8697,5009,8688,5010,8683,5010,8672xm5010,7022l5009,7017,5005,7008,5003,7004,4996,6997,4992,6995,4983,6991,4978,6990,4967,6990,4962,6991,4953,6995,4949,6997,4942,7004,4940,7008,4936,7017,4935,7022,4935,7028,4935,7033,4936,7038,4940,7047,4942,7051,4949,7058,4953,7060,4962,7064,4967,7065,4978,7065,4983,7064,4992,7060,4996,7058,5003,7051,5005,7047,5009,7038,5010,7033,5010,7022xm5010,6467l5009,6462,5005,6453,5003,6449,4996,6442,4992,6440,4983,6436,4978,6435,4967,6435,4962,6436,4953,6440,4949,6442,4942,6449,4940,6453,4936,6462,4935,6467,4935,6473,4935,6478,4936,6483,4940,6492,4942,6496,4949,6503,4953,6505,4962,6509,4967,6510,4978,6510,4983,6509,4992,6505,4996,6503,5003,6496,5005,6492,5009,6483,5010,6478,5010,6467xm5010,5897l5009,5892,5005,5883,5003,5879,4996,5872,4992,5870,4983,5866,4978,5865,4967,5865,4962,5866,4953,5870,4949,5872,4942,5879,4940,5883,4936,5892,4935,5897,4935,5903,4935,5908,4936,5913,4940,5922,4942,5926,4949,5933,4953,5935,4962,5939,4967,5940,4978,5940,4983,5939,4992,5935,4996,5933,5003,5926,5005,5922,5009,5913,5010,5908,5010,5897xe" filled="true" fillcolor="#000000" stroked="false">
                  <v:path arrowok="t"/>
                  <v:fill type="solid"/>
                </v:shape>
                <v:shape style="position:absolute;left:0;top:4170;width:4425;height:6375" id="docshape7" coordorigin="0,4170" coordsize="4425,6375" path="m4425,10200l0,10200,0,10545,4425,10545,4425,10200xm4425,6525l0,6525,0,6870,4425,6870,4425,6525xm4425,4170l0,4170,0,4500,4425,4500,4425,41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1"/>
      </w:pPr>
    </w:p>
    <w:p>
      <w:pPr>
        <w:pStyle w:val="BodyText"/>
        <w:spacing w:line="266" w:lineRule="auto"/>
        <w:ind w:left="435" w:right="7261"/>
      </w:pPr>
      <w:r>
        <w:rPr/>
        <w:t>Bachelor of Science in Mechanical Engineering </w:t>
      </w:r>
      <w:r>
        <w:rPr>
          <w:w w:val="90"/>
        </w:rPr>
        <w:t>| </w:t>
      </w:r>
      <w:r>
        <w:rPr/>
        <w:t>May 2016 Northeastern University </w:t>
      </w:r>
      <w:r>
        <w:rPr>
          <w:w w:val="90"/>
        </w:rPr>
        <w:t>| </w:t>
      </w:r>
      <w:r>
        <w:rPr/>
        <w:t>Boston, MA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evon.young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2026-02-15T12:05:10Z</dcterms:created>
  <dcterms:modified xsi:type="dcterms:W3CDTF">2026-02-15T12:05:10Z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