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990" w:right="97" w:firstLine="0"/>
        <w:jc w:val="center"/>
        <w:rPr>
          <w:sz w:val="83"/>
        </w:rPr>
      </w:pPr>
      <w:r>
        <w:rPr>
          <w:color w:val="2A98DE"/>
          <w:sz w:val="83"/>
        </w:rPr>
        <w:t>Chris</w:t>
      </w:r>
      <w:r>
        <w:rPr>
          <w:color w:val="2A98DE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spacing w:before="161"/>
        <w:ind w:left="3990" w:right="97" w:firstLine="0"/>
        <w:jc w:val="center"/>
        <w:rPr>
          <w:sz w:val="20"/>
        </w:rPr>
      </w:pPr>
      <w:r>
        <w:rPr>
          <w:color w:val="2A98DE"/>
          <w:sz w:val="20"/>
        </w:rPr>
        <w:t>Auto</w:t>
      </w:r>
      <w:r>
        <w:rPr>
          <w:color w:val="2A98DE"/>
          <w:spacing w:val="6"/>
          <w:sz w:val="20"/>
        </w:rPr>
        <w:t> </w:t>
      </w:r>
      <w:r>
        <w:rPr>
          <w:color w:val="2A98DE"/>
          <w:sz w:val="20"/>
        </w:rPr>
        <w:t>Sales</w:t>
      </w:r>
      <w:r>
        <w:rPr>
          <w:color w:val="2A98DE"/>
          <w:spacing w:val="7"/>
          <w:sz w:val="20"/>
        </w:rPr>
        <w:t> </w:t>
      </w:r>
      <w:r>
        <w:rPr>
          <w:color w:val="2A98DE"/>
          <w:spacing w:val="-2"/>
          <w:sz w:val="20"/>
        </w:rPr>
        <w:t>Representative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0" w:lineRule="auto" w:before="0"/>
        <w:ind w:left="3789" w:right="97" w:firstLine="0"/>
        <w:jc w:val="center"/>
        <w:rPr>
          <w:sz w:val="20"/>
        </w:rPr>
      </w:pPr>
      <w:r>
        <w:rPr>
          <w:color w:val="FFFFFF"/>
          <w:sz w:val="20"/>
        </w:rPr>
        <w:t>Auto Sales Representative with over seven years of experience in fast-paced dealership environments. Expert at guiding customers through the full sales cycle, from greeting and needs assessment to ﬁnancing and delivery. Recognized for consistently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exceeding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monthly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quotas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and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cultivating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loyal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client</w:t>
      </w:r>
      <w:r>
        <w:rPr>
          <w:color w:val="FFFFFF"/>
          <w:spacing w:val="31"/>
          <w:sz w:val="20"/>
        </w:rPr>
        <w:t> </w:t>
      </w:r>
      <w:r>
        <w:rPr>
          <w:color w:val="FFFFFF"/>
          <w:sz w:val="20"/>
        </w:rPr>
        <w:t>relationships that drive repeat business.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75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1"/>
        <w:spacing w:line="261" w:lineRule="auto" w:before="166"/>
        <w:ind w:right="38"/>
      </w:pPr>
      <w:r>
        <w:rPr>
          <w:color w:val="2A98DE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2A98DE"/>
          <w:spacing w:val="-2"/>
          <w:sz w:val="24"/>
        </w:rPr>
        <w:t>PROFESSIONAL</w:t>
      </w:r>
      <w:r>
        <w:rPr>
          <w:color w:val="2A98DE"/>
          <w:spacing w:val="4"/>
          <w:sz w:val="24"/>
        </w:rPr>
        <w:t> </w:t>
      </w:r>
      <w:r>
        <w:rPr>
          <w:color w:val="2A98DE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Auto</w:t>
      </w:r>
      <w:r>
        <w:rPr>
          <w:spacing w:val="3"/>
          <w:sz w:val="20"/>
        </w:rPr>
        <w:t> </w:t>
      </w:r>
      <w:r>
        <w:rPr>
          <w:sz w:val="20"/>
        </w:rPr>
        <w:t>Sales</w:t>
      </w:r>
      <w:r>
        <w:rPr>
          <w:spacing w:val="3"/>
          <w:sz w:val="20"/>
        </w:rPr>
        <w:t> </w:t>
      </w:r>
      <w:r>
        <w:rPr>
          <w:sz w:val="20"/>
        </w:rPr>
        <w:t>Representative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Lone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Star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Chevrolet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Dallas,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823" w:space="2195"/>
            <w:col w:w="7336"/>
          </w:cols>
        </w:sectPr>
      </w:pPr>
    </w:p>
    <w:p>
      <w:pPr>
        <w:spacing w:line="229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123-</w:t>
      </w:r>
      <w:r>
        <w:rPr>
          <w:color w:val="134E5C"/>
          <w:spacing w:val="-4"/>
          <w:sz w:val="20"/>
        </w:rPr>
        <w:t>4567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chris.jackson@email.c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6"/>
          <w:sz w:val="20"/>
        </w:rPr>
        <w:t>om</w:t>
      </w:r>
    </w:p>
    <w:p>
      <w:pPr>
        <w:spacing w:line="439" w:lineRule="auto" w:before="149"/>
        <w:ind w:left="740" w:right="745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 </w:t>
      </w:r>
      <w:r>
        <w:rPr>
          <w:color w:val="134E5C"/>
          <w:sz w:val="20"/>
        </w:rPr>
        <w:t>Dallas,</w:t>
      </w:r>
      <w:r>
        <w:rPr>
          <w:color w:val="134E5C"/>
          <w:spacing w:val="-14"/>
          <w:sz w:val="20"/>
        </w:rPr>
        <w:t> </w:t>
      </w:r>
      <w:r>
        <w:rPr>
          <w:color w:val="134E5C"/>
          <w:sz w:val="20"/>
        </w:rPr>
        <w:t>TX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38" w:after="0"/>
        <w:ind w:left="1038" w:right="25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Consistently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ranked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top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10%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staff,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averaging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30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vehicles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sold </w:t>
      </w:r>
      <w:r>
        <w:rPr>
          <w:color w:val="134E5C"/>
          <w:spacing w:val="-2"/>
          <w:w w:val="10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80" w:after="0"/>
        <w:ind w:left="1038" w:right="193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Generated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$2.4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million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annual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revenue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successfully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upselling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extended </w:t>
      </w:r>
      <w:r>
        <w:rPr>
          <w:color w:val="134E5C"/>
          <w:w w:val="105"/>
          <w:sz w:val="18"/>
        </w:rPr>
        <w:t>warranties and ﬁnancing packages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3" w:after="0"/>
        <w:ind w:left="1038" w:right="42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Introduced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lead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follow-up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strategy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raised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conversion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8% over 12 months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Mentored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three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hires,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helping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onboarding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17" w:space="921"/>
            <w:col w:w="7616"/>
          </w:cols>
        </w:sectPr>
      </w:pPr>
    </w:p>
    <w:p>
      <w:pPr>
        <w:pStyle w:val="BodyText"/>
        <w:spacing w:before="46"/>
        <w:ind w:left="0" w:firstLine="0"/>
        <w:rPr>
          <w:sz w:val="24"/>
        </w:rPr>
      </w:pPr>
    </w:p>
    <w:p>
      <w:pPr>
        <w:pStyle w:val="Heading1"/>
      </w:pPr>
      <w:r>
        <w:rPr>
          <w:color w:val="2A98DE"/>
        </w:rPr>
        <w:t>KEY</w:t>
      </w:r>
      <w:r>
        <w:rPr>
          <w:color w:val="2A98DE"/>
          <w:spacing w:val="-6"/>
        </w:rPr>
        <w:t> </w:t>
      </w:r>
      <w:r>
        <w:rPr>
          <w:color w:val="2A98DE"/>
          <w:spacing w:val="-2"/>
        </w:rPr>
        <w:t>SKILLS</w:t>
      </w:r>
    </w:p>
    <w:p>
      <w:pPr>
        <w:spacing w:before="149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Sales</w:t>
      </w:r>
      <w:r>
        <w:rPr>
          <w:spacing w:val="-11"/>
          <w:sz w:val="20"/>
        </w:rPr>
        <w:t> </w:t>
      </w:r>
      <w:r>
        <w:rPr>
          <w:sz w:val="20"/>
        </w:rPr>
        <w:t>Associate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Metro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Nissan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Plano,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ind w:left="108" w:firstLine="0"/>
      </w:pPr>
      <w:r>
        <w:rPr>
          <w:color w:val="134E5C"/>
          <w:w w:val="105"/>
        </w:rPr>
        <w:t>July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515" w:space="2503"/>
            <w:col w:w="7336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8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Automotive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ﬁnancing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CRM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software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(VinSolutions)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26"/>
          <w:sz w:val="18"/>
        </w:rPr>
        <w:t> </w:t>
      </w:r>
      <w:r>
        <w:rPr>
          <w:color w:val="134E5C"/>
          <w:sz w:val="18"/>
        </w:rPr>
        <w:t>follow-</w:t>
      </w:r>
      <w:r>
        <w:rPr>
          <w:color w:val="134E5C"/>
          <w:spacing w:val="-5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Lease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53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Surpassed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goals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18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consecutive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8" w:after="0"/>
        <w:ind w:left="591" w:right="248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Recognized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“Top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Closer”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Q4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2018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converting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highest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volume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of walk-ins into buyers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9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Used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CRM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tools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follow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leads,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boosting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retention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22%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80" w:space="1205"/>
            <w:col w:w="7169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19375"/>
                                </a:moveTo>
                                <a:lnTo>
                                  <a:pt x="0" y="26193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193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01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10400">
                                <a:moveTo>
                                  <a:pt x="2466974" y="7010399"/>
                                </a:moveTo>
                                <a:lnTo>
                                  <a:pt x="0" y="7010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010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171575">
                                <a:moveTo>
                                  <a:pt x="5406008" y="1171574"/>
                                </a:moveTo>
                                <a:lnTo>
                                  <a:pt x="0" y="117157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17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193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shape style="position:absolute;left:3899;top:0;width:8019;height:16858" id="docshape2" coordorigin="3900,0" coordsize="8019,16858" path="m11918,4125l3900,4125,3900,16858,11918,16858,11918,412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04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845" id="docshape9" filled="true" fillcolor="#2a98de" stroked="false">
                  <v:fill type="solid"/>
                </v:rect>
                <v:shape style="position:absolute;left:3405;top:4125;width:480;height:600" id="docshape10" coordorigin="3405,4125" coordsize="480,600" path="m3885,4725l3405,4125,3885,4125,3885,472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Product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Upselling</w:t>
      </w:r>
    </w:p>
    <w:p>
      <w:pPr>
        <w:pStyle w:val="Heading1"/>
        <w:spacing w:before="67"/>
        <w:ind w:left="294"/>
      </w:pPr>
      <w:r>
        <w:rPr/>
        <w:br w:type="column"/>
      </w:r>
      <w:r>
        <w:rPr>
          <w:color w:val="2A98DE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Business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BodyText"/>
        <w:ind w:left="294" w:firstLine="0"/>
      </w:pPr>
      <w:r>
        <w:rPr>
          <w:color w:val="134E5C"/>
        </w:rPr>
        <w:t>University</w:t>
      </w:r>
      <w:r>
        <w:rPr>
          <w:color w:val="134E5C"/>
          <w:spacing w:val="1"/>
        </w:rPr>
        <w:t> </w:t>
      </w:r>
      <w:r>
        <w:rPr>
          <w:color w:val="134E5C"/>
        </w:rPr>
        <w:t>of</w:t>
      </w:r>
      <w:r>
        <w:rPr>
          <w:color w:val="134E5C"/>
          <w:spacing w:val="2"/>
        </w:rPr>
        <w:t> </w:t>
      </w:r>
      <w:r>
        <w:rPr>
          <w:color w:val="134E5C"/>
        </w:rPr>
        <w:t>North</w:t>
      </w:r>
      <w:r>
        <w:rPr>
          <w:color w:val="134E5C"/>
          <w:spacing w:val="2"/>
        </w:rPr>
        <w:t> </w:t>
      </w:r>
      <w:r>
        <w:rPr>
          <w:color w:val="134E5C"/>
        </w:rPr>
        <w:t>Texas,</w:t>
      </w:r>
      <w:r>
        <w:rPr>
          <w:color w:val="134E5C"/>
          <w:spacing w:val="1"/>
        </w:rPr>
        <w:t> </w:t>
      </w:r>
      <w:r>
        <w:rPr>
          <w:color w:val="134E5C"/>
        </w:rPr>
        <w:t>Denton,</w:t>
      </w:r>
      <w:r>
        <w:rPr>
          <w:color w:val="134E5C"/>
          <w:spacing w:val="2"/>
        </w:rPr>
        <w:t> </w:t>
      </w:r>
      <w:r>
        <w:rPr>
          <w:color w:val="134E5C"/>
        </w:rPr>
        <w:t>TX</w:t>
      </w:r>
      <w:r>
        <w:rPr>
          <w:color w:val="134E5C"/>
          <w:spacing w:val="2"/>
        </w:rPr>
        <w:t> </w:t>
      </w:r>
      <w:r>
        <w:rPr>
          <w:color w:val="134E5C"/>
        </w:rPr>
        <w:t>|</w:t>
      </w:r>
      <w:r>
        <w:rPr>
          <w:color w:val="134E5C"/>
          <w:spacing w:val="2"/>
        </w:rPr>
        <w:t> </w:t>
      </w:r>
      <w:r>
        <w:rPr>
          <w:color w:val="134E5C"/>
          <w:spacing w:val="-4"/>
        </w:rPr>
        <w:t>2016</w:t>
      </w:r>
    </w:p>
    <w:sectPr>
      <w:type w:val="continuous"/>
      <w:pgSz w:w="11920" w:h="16860"/>
      <w:pgMar w:top="780" w:bottom="280" w:left="283" w:right="283"/>
      <w:cols w:num="2" w:equalWidth="0">
        <w:col w:w="2361" w:space="1471"/>
        <w:col w:w="7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2026-02-15T05:59:37Z</dcterms:created>
  <dcterms:modified xsi:type="dcterms:W3CDTF">2026-02-15T05:59:37Z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