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7"/>
        <w:ind w:left="3856" w:right="14" w:firstLine="0"/>
        <w:jc w:val="center"/>
        <w:rPr>
          <w:rFonts w:ascii="Trebuchet MS"/>
          <w:sz w:val="74"/>
        </w:rPr>
      </w:pPr>
      <w:r>
        <w:rPr>
          <w:rFonts w:ascii="Trebuchet MS"/>
          <w:b/>
          <w:color w:val="FFFFFF"/>
          <w:spacing w:val="11"/>
          <w:w w:val="105"/>
          <w:sz w:val="74"/>
        </w:rPr>
        <w:t>Natalie</w:t>
      </w:r>
      <w:r>
        <w:rPr>
          <w:rFonts w:ascii="Trebuchet MS"/>
          <w:b/>
          <w:color w:val="FFFFFF"/>
          <w:spacing w:val="-24"/>
          <w:w w:val="105"/>
          <w:sz w:val="74"/>
        </w:rPr>
        <w:t> </w:t>
      </w:r>
      <w:r>
        <w:rPr>
          <w:rFonts w:ascii="Trebuchet MS"/>
          <w:color w:val="FFFFFF"/>
          <w:spacing w:val="7"/>
          <w:w w:val="105"/>
          <w:sz w:val="74"/>
        </w:rPr>
        <w:t>Brooks</w:t>
      </w:r>
    </w:p>
    <w:p>
      <w:pPr>
        <w:pStyle w:val="Heading1"/>
      </w:pPr>
      <w:r>
        <w:rPr>
          <w:color w:val="FFFFFF"/>
        </w:rPr>
        <w:t>Remote</w:t>
      </w:r>
      <w:r>
        <w:rPr>
          <w:color w:val="FFFFFF"/>
          <w:spacing w:val="6"/>
        </w:rPr>
        <w:t> </w:t>
      </w:r>
      <w:r>
        <w:rPr>
          <w:color w:val="FFFFFF"/>
        </w:rPr>
        <w:t>Project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Manager</w:t>
      </w:r>
    </w:p>
    <w:p>
      <w:pPr>
        <w:pStyle w:val="BodyText"/>
        <w:spacing w:line="276" w:lineRule="auto" w:before="175"/>
        <w:ind w:left="3867" w:right="26"/>
      </w:pPr>
      <w:r>
        <w:rPr>
          <w:color w:val="FFFFFF"/>
          <w:w w:val="110"/>
        </w:rPr>
        <w:t>Remote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Project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Manager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with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four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years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of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experience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leading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distributed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teams </w:t>
      </w:r>
      <w:r>
        <w:rPr>
          <w:color w:val="FFFFFF"/>
          <w:spacing w:val="-2"/>
          <w:w w:val="110"/>
        </w:rPr>
        <w:t>across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multiple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time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zones.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Skilled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in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asynchronous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communication,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virtual </w:t>
      </w:r>
      <w:r>
        <w:rPr>
          <w:color w:val="FFFFFF"/>
        </w:rPr>
        <w:t>collaboration</w:t>
      </w:r>
      <w:r>
        <w:rPr>
          <w:color w:val="FFFFFF"/>
          <w:spacing w:val="32"/>
        </w:rPr>
        <w:t> </w:t>
      </w:r>
      <w:r>
        <w:rPr>
          <w:color w:val="FFFFFF"/>
        </w:rPr>
        <w:t>platforms,</w:t>
      </w:r>
      <w:r>
        <w:rPr>
          <w:color w:val="FFFFFF"/>
          <w:spacing w:val="32"/>
        </w:rPr>
        <w:t> </w:t>
      </w:r>
      <w:r>
        <w:rPr>
          <w:color w:val="FFFFFF"/>
        </w:rPr>
        <w:t>and</w:t>
      </w:r>
      <w:r>
        <w:rPr>
          <w:color w:val="FFFFFF"/>
          <w:spacing w:val="32"/>
        </w:rPr>
        <w:t> </w:t>
      </w:r>
      <w:r>
        <w:rPr>
          <w:color w:val="FFFFFF"/>
        </w:rPr>
        <w:t>time-zone</w:t>
      </w:r>
      <w:r>
        <w:rPr>
          <w:color w:val="FFFFFF"/>
          <w:spacing w:val="32"/>
        </w:rPr>
        <w:t> </w:t>
      </w:r>
      <w:r>
        <w:rPr>
          <w:color w:val="FFFFFF"/>
        </w:rPr>
        <w:t>coordination,</w:t>
      </w:r>
      <w:r>
        <w:rPr>
          <w:color w:val="FFFFFF"/>
          <w:spacing w:val="32"/>
        </w:rPr>
        <w:t> </w:t>
      </w:r>
      <w:r>
        <w:rPr>
          <w:color w:val="FFFFFF"/>
        </w:rPr>
        <w:t>having</w:t>
      </w:r>
      <w:r>
        <w:rPr>
          <w:color w:val="FFFFFF"/>
          <w:spacing w:val="32"/>
        </w:rPr>
        <w:t> </w:t>
      </w:r>
      <w:r>
        <w:rPr>
          <w:color w:val="FFFFFF"/>
        </w:rPr>
        <w:t>reduced</w:t>
      </w:r>
      <w:r>
        <w:rPr>
          <w:color w:val="FFFFFF"/>
          <w:spacing w:val="32"/>
        </w:rPr>
        <w:t> </w:t>
      </w:r>
      <w:r>
        <w:rPr>
          <w:color w:val="FFFFFF"/>
        </w:rPr>
        <w:t>meeting</w:t>
      </w:r>
      <w:r>
        <w:rPr>
          <w:color w:val="FFFFFF"/>
          <w:spacing w:val="32"/>
        </w:rPr>
        <w:t> </w:t>
      </w:r>
      <w:r>
        <w:rPr>
          <w:color w:val="FFFFFF"/>
        </w:rPr>
        <w:t>times </w:t>
      </w:r>
      <w:r>
        <w:rPr>
          <w:color w:val="FFFFFF"/>
          <w:w w:val="110"/>
        </w:rPr>
        <w:t>by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30%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while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maintaining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95%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client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satisfaction.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708" w:right="283"/>
        </w:sectPr>
      </w:pPr>
    </w:p>
    <w:p>
      <w:pPr>
        <w:pStyle w:val="BodyText"/>
        <w:spacing w:before="28"/>
        <w:rPr>
          <w:sz w:val="20"/>
        </w:rPr>
      </w:pPr>
    </w:p>
    <w:p>
      <w:pPr>
        <w:pStyle w:val="Heading2"/>
        <w:spacing w:line="278" w:lineRule="auto" w:before="1"/>
      </w:pPr>
      <w:r>
        <w:rPr>
          <w:color w:val="FFFFFF"/>
          <w:spacing w:val="-2"/>
          <w:w w:val="110"/>
        </w:rPr>
        <w:t>PERSONAL INFORMATION</w:t>
      </w:r>
    </w:p>
    <w:p>
      <w:pPr>
        <w:spacing w:before="105"/>
        <w:ind w:left="35" w:right="0" w:firstLine="0"/>
        <w:jc w:val="left"/>
        <w:rPr>
          <w:rFonts w:ascii="Trebuchet MS"/>
          <w:b/>
          <w:sz w:val="20"/>
        </w:rPr>
      </w:pPr>
      <w:r>
        <w:rPr/>
        <w:br w:type="column"/>
      </w:r>
      <w:r>
        <w:rPr>
          <w:rFonts w:ascii="Trebuchet MS"/>
          <w:b/>
          <w:color w:val="6A0000"/>
          <w:w w:val="110"/>
          <w:sz w:val="20"/>
        </w:rPr>
        <w:t>PROFESSIONAL</w:t>
      </w:r>
      <w:r>
        <w:rPr>
          <w:rFonts w:ascii="Trebuchet MS"/>
          <w:b/>
          <w:color w:val="6A0000"/>
          <w:spacing w:val="25"/>
          <w:w w:val="110"/>
          <w:sz w:val="20"/>
        </w:rPr>
        <w:t> </w:t>
      </w:r>
      <w:r>
        <w:rPr>
          <w:rFonts w:ascii="Trebuchet MS"/>
          <w:b/>
          <w:color w:val="6A0000"/>
          <w:spacing w:val="-2"/>
          <w:w w:val="110"/>
          <w:sz w:val="20"/>
        </w:rPr>
        <w:t>EXPERIENCE</w:t>
      </w:r>
    </w:p>
    <w:p>
      <w:pPr>
        <w:pStyle w:val="BodyText"/>
        <w:spacing w:line="261" w:lineRule="auto" w:before="177"/>
        <w:ind w:left="35" w:right="2205"/>
      </w:pPr>
      <w:r>
        <w:rPr/>
        <w:t>REMOTE</w:t>
      </w:r>
      <w:r>
        <w:rPr>
          <w:spacing w:val="-12"/>
        </w:rPr>
        <w:t> </w:t>
      </w:r>
      <w:r>
        <w:rPr/>
        <w:t>PROJECT</w:t>
      </w:r>
      <w:r>
        <w:rPr>
          <w:spacing w:val="-12"/>
        </w:rPr>
        <w:t> </w:t>
      </w:r>
      <w:r>
        <w:rPr/>
        <w:t>MANAGER</w:t>
      </w:r>
      <w:r>
        <w:rPr>
          <w:spacing w:val="-10"/>
        </w:rPr>
        <w:t> </w:t>
      </w:r>
      <w:r>
        <w:rPr>
          <w:position w:val="2"/>
        </w:rPr>
        <w:t>|</w:t>
      </w:r>
      <w:r>
        <w:rPr>
          <w:spacing w:val="-10"/>
          <w:position w:val="2"/>
        </w:rPr>
        <w:t> </w:t>
      </w:r>
      <w:r>
        <w:rPr/>
        <w:t>CLOUDSYNC</w:t>
      </w:r>
      <w:r>
        <w:rPr>
          <w:spacing w:val="-12"/>
        </w:rPr>
        <w:t> </w:t>
      </w:r>
      <w:r>
        <w:rPr/>
        <w:t>INC.,</w:t>
      </w:r>
      <w:r>
        <w:rPr>
          <w:spacing w:val="-11"/>
        </w:rPr>
        <w:t> </w:t>
      </w:r>
      <w:r>
        <w:rPr/>
        <w:t>REMOTE </w:t>
      </w:r>
      <w:r>
        <w:rPr>
          <w:w w:val="105"/>
        </w:rPr>
        <w:t>MARCH 2021 </w:t>
      </w:r>
      <w:r>
        <w:rPr>
          <w:w w:val="145"/>
        </w:rPr>
        <w:t>–</w:t>
      </w:r>
      <w:r>
        <w:rPr>
          <w:spacing w:val="-1"/>
          <w:w w:val="145"/>
        </w:rPr>
        <w:t> </w:t>
      </w:r>
      <w:r>
        <w:rPr>
          <w:w w:val="105"/>
        </w:rPr>
        <w:t>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820" w:bottom="280" w:left="708" w:right="283"/>
          <w:cols w:num="2" w:equalWidth="0">
            <w:col w:w="1493" w:space="2078"/>
            <w:col w:w="7358"/>
          </w:cols>
        </w:sectPr>
      </w:pPr>
    </w:p>
    <w:p>
      <w:pPr>
        <w:pStyle w:val="BodyText"/>
        <w:spacing w:before="183"/>
        <w:ind w:left="686"/>
      </w:pPr>
      <w:r>
        <w:rPr/>
        <w:t>(123)</w:t>
      </w:r>
      <w:r>
        <w:rPr>
          <w:spacing w:val="45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10"/>
      </w:pPr>
    </w:p>
    <w:p>
      <w:pPr>
        <w:pStyle w:val="BodyText"/>
        <w:spacing w:line="672" w:lineRule="auto"/>
        <w:ind w:left="686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LinkedIn | Portfolio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20" w:lineRule="auto" w:before="110" w:after="0"/>
        <w:ind w:left="984" w:right="31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product launches with teams in US, Europe, and APAC, achieving 100% on-time delivery.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6" w:lineRule="auto" w:before="55" w:after="0"/>
        <w:ind w:left="984" w:right="486" w:hanging="298"/>
        <w:jc w:val="left"/>
        <w:rPr>
          <w:sz w:val="18"/>
        </w:rPr>
      </w:pPr>
      <w:r>
        <w:rPr>
          <w:sz w:val="18"/>
        </w:rPr>
        <w:t>Implemented</w:t>
      </w:r>
      <w:r>
        <w:rPr>
          <w:spacing w:val="40"/>
          <w:sz w:val="18"/>
        </w:rPr>
        <w:t> </w:t>
      </w:r>
      <w:r>
        <w:rPr>
          <w:sz w:val="18"/>
        </w:rPr>
        <w:t>async</w:t>
      </w:r>
      <w:r>
        <w:rPr>
          <w:spacing w:val="40"/>
          <w:sz w:val="18"/>
        </w:rPr>
        <w:t> </w:t>
      </w:r>
      <w:r>
        <w:rPr>
          <w:sz w:val="18"/>
        </w:rPr>
        <w:t>communication</w:t>
      </w:r>
      <w:r>
        <w:rPr>
          <w:spacing w:val="40"/>
          <w:sz w:val="18"/>
        </w:rPr>
        <w:t> </w:t>
      </w:r>
      <w:r>
        <w:rPr>
          <w:sz w:val="18"/>
        </w:rPr>
        <w:t>protocols,</w:t>
      </w:r>
      <w:r>
        <w:rPr>
          <w:spacing w:val="40"/>
          <w:sz w:val="18"/>
        </w:rPr>
        <w:t> </w:t>
      </w:r>
      <w:r>
        <w:rPr>
          <w:sz w:val="18"/>
        </w:rPr>
        <w:t>reducing</w:t>
      </w:r>
      <w:r>
        <w:rPr>
          <w:spacing w:val="40"/>
          <w:sz w:val="18"/>
        </w:rPr>
        <w:t> </w:t>
      </w:r>
      <w:r>
        <w:rPr>
          <w:sz w:val="18"/>
        </w:rPr>
        <w:t>meeting</w:t>
      </w:r>
      <w:r>
        <w:rPr>
          <w:spacing w:val="40"/>
          <w:sz w:val="18"/>
        </w:rPr>
        <w:t> </w:t>
      </w:r>
      <w:r>
        <w:rPr>
          <w:sz w:val="18"/>
        </w:rPr>
        <w:t>load</w:t>
      </w:r>
      <w:r>
        <w:rPr>
          <w:spacing w:val="40"/>
          <w:sz w:val="18"/>
        </w:rPr>
        <w:t> </w:t>
      </w:r>
      <w:r>
        <w:rPr>
          <w:sz w:val="18"/>
        </w:rPr>
        <w:t>by</w:t>
      </w:r>
      <w:r>
        <w:rPr>
          <w:spacing w:val="80"/>
          <w:w w:val="110"/>
          <w:sz w:val="18"/>
        </w:rPr>
        <w:t> </w:t>
      </w:r>
      <w:r>
        <w:rPr>
          <w:spacing w:val="-4"/>
          <w:w w:val="110"/>
          <w:sz w:val="18"/>
        </w:rPr>
        <w:t>30%.</w:t>
      </w:r>
    </w:p>
    <w:p>
      <w:pPr>
        <w:pStyle w:val="ListParagraph"/>
        <w:spacing w:after="0" w:line="206" w:lineRule="auto"/>
        <w:jc w:val="left"/>
        <w:rPr>
          <w:sz w:val="18"/>
        </w:rPr>
        <w:sectPr>
          <w:type w:val="continuous"/>
          <w:pgSz w:w="11920" w:h="16860"/>
          <w:pgMar w:top="820" w:bottom="280" w:left="708" w:right="283"/>
          <w:cols w:num="2" w:equalWidth="0">
            <w:col w:w="2542" w:space="620"/>
            <w:col w:w="7767"/>
          </w:cols>
        </w:sectPr>
      </w:pPr>
    </w:p>
    <w:p>
      <w:pPr>
        <w:pStyle w:val="BodyText"/>
        <w:spacing w:before="7"/>
        <w:ind w:left="686"/>
      </w:pPr>
      <w:r>
        <w:rPr/>
        <w:t>City,</w:t>
      </w:r>
      <w:r>
        <w:rPr>
          <w:spacing w:val="25"/>
        </w:rPr>
        <w:t> </w:t>
      </w:r>
      <w:r>
        <w:rPr>
          <w:spacing w:val="-5"/>
        </w:rPr>
        <w:t>ST</w:t>
      </w:r>
    </w:p>
    <w:p>
      <w:pPr>
        <w:pStyle w:val="BodyText"/>
        <w:spacing w:line="261" w:lineRule="auto" w:before="4"/>
        <w:ind w:left="686" w:right="3024"/>
      </w:pPr>
      <w:r>
        <w:rPr/>
        <w:br w:type="column"/>
      </w:r>
      <w:r>
        <w:rPr>
          <w:spacing w:val="-2"/>
        </w:rPr>
        <w:t>PROJECT</w:t>
      </w:r>
      <w:r>
        <w:rPr>
          <w:spacing w:val="-10"/>
        </w:rPr>
        <w:t> </w:t>
      </w:r>
      <w:r>
        <w:rPr>
          <w:spacing w:val="-2"/>
        </w:rPr>
        <w:t>COORDINATOR</w:t>
      </w:r>
      <w:r>
        <w:rPr>
          <w:spacing w:val="-6"/>
        </w:rPr>
        <w:t> </w:t>
      </w:r>
      <w:r>
        <w:rPr>
          <w:spacing w:val="-2"/>
          <w:position w:val="2"/>
        </w:rPr>
        <w:t>|</w:t>
      </w:r>
      <w:r>
        <w:rPr>
          <w:spacing w:val="-5"/>
          <w:position w:val="2"/>
        </w:rPr>
        <w:t> </w:t>
      </w:r>
      <w:r>
        <w:rPr>
          <w:spacing w:val="-2"/>
        </w:rPr>
        <w:t>GLOBETECH,</w:t>
      </w:r>
      <w:r>
        <w:rPr>
          <w:spacing w:val="-10"/>
        </w:rPr>
        <w:t> </w:t>
      </w:r>
      <w:r>
        <w:rPr>
          <w:spacing w:val="-2"/>
        </w:rPr>
        <w:t>REMOTE </w:t>
      </w:r>
      <w:r>
        <w:rPr>
          <w:w w:val="105"/>
        </w:rPr>
        <w:t>JANUARY 2019 </w:t>
      </w:r>
      <w:r>
        <w:rPr>
          <w:w w:val="145"/>
        </w:rPr>
        <w:t>–</w:t>
      </w:r>
      <w:r>
        <w:rPr>
          <w:spacing w:val="-5"/>
          <w:w w:val="145"/>
        </w:rPr>
        <w:t> </w:t>
      </w:r>
      <w:r>
        <w:rPr>
          <w:w w:val="105"/>
        </w:rPr>
        <w:t>FEBRUARY 2021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820" w:bottom="280" w:left="708" w:right="283"/>
          <w:cols w:num="2" w:equalWidth="0">
            <w:col w:w="1375" w:space="1545"/>
            <w:col w:w="8009"/>
          </w:cols>
        </w:sectPr>
      </w:pPr>
    </w:p>
    <w:p>
      <w:pPr>
        <w:pStyle w:val="BodyText"/>
        <w:spacing w:before="86"/>
        <w:rPr>
          <w:sz w:val="20"/>
        </w:rPr>
      </w:pPr>
    </w:p>
    <w:p>
      <w:pPr>
        <w:pStyle w:val="Heading2"/>
      </w:pPr>
      <w:r>
        <w:rPr>
          <w:color w:val="FFFFFF"/>
          <w:w w:val="105"/>
        </w:rPr>
        <w:t>KEY</w:t>
      </w:r>
      <w:r>
        <w:rPr>
          <w:color w:val="FFFFFF"/>
          <w:spacing w:val="4"/>
          <w:w w:val="110"/>
        </w:rPr>
        <w:t> </w:t>
      </w:r>
      <w:r>
        <w:rPr>
          <w:color w:val="FFFFFF"/>
          <w:spacing w:val="-2"/>
          <w:w w:val="110"/>
        </w:rPr>
        <w:t>SKILLS</w:t>
      </w:r>
    </w:p>
    <w:p>
      <w:pPr>
        <w:pStyle w:val="ListParagraph"/>
        <w:numPr>
          <w:ilvl w:val="0"/>
          <w:numId w:val="2"/>
        </w:numPr>
        <w:tabs>
          <w:tab w:pos="331" w:val="left" w:leader="none"/>
          <w:tab w:pos="333" w:val="left" w:leader="none"/>
        </w:tabs>
        <w:spacing w:line="220" w:lineRule="auto" w:before="110" w:after="0"/>
        <w:ind w:left="333" w:right="292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Maintained project schedules for eight international clients, ensuring 95% </w:t>
      </w:r>
      <w:r>
        <w:rPr>
          <w:spacing w:val="-2"/>
          <w:w w:val="110"/>
          <w:sz w:val="18"/>
        </w:rPr>
        <w:t>satisfaction.</w:t>
      </w:r>
    </w:p>
    <w:p>
      <w:pPr>
        <w:pStyle w:val="ListParagraph"/>
        <w:numPr>
          <w:ilvl w:val="0"/>
          <w:numId w:val="2"/>
        </w:numPr>
        <w:tabs>
          <w:tab w:pos="331" w:val="left" w:leader="none"/>
        </w:tabs>
        <w:spacing w:line="215" w:lineRule="exact" w:before="19" w:after="0"/>
        <w:ind w:left="331" w:right="0" w:hanging="296"/>
        <w:jc w:val="left"/>
        <w:rPr>
          <w:sz w:val="18"/>
        </w:rPr>
      </w:pPr>
      <w:r>
        <w:rPr>
          <w:spacing w:val="4"/>
          <w:sz w:val="18"/>
        </w:rPr>
        <w:t>Created</w:t>
      </w:r>
      <w:r>
        <w:rPr>
          <w:spacing w:val="36"/>
          <w:sz w:val="18"/>
        </w:rPr>
        <w:t> </w:t>
      </w:r>
      <w:r>
        <w:rPr>
          <w:spacing w:val="4"/>
          <w:sz w:val="18"/>
        </w:rPr>
        <w:t>shared</w:t>
      </w:r>
      <w:r>
        <w:rPr>
          <w:spacing w:val="37"/>
          <w:sz w:val="18"/>
        </w:rPr>
        <w:t> </w:t>
      </w:r>
      <w:r>
        <w:rPr>
          <w:spacing w:val="4"/>
          <w:sz w:val="18"/>
        </w:rPr>
        <w:t>documentation</w:t>
      </w:r>
      <w:r>
        <w:rPr>
          <w:spacing w:val="36"/>
          <w:sz w:val="18"/>
        </w:rPr>
        <w:t> </w:t>
      </w:r>
      <w:r>
        <w:rPr>
          <w:spacing w:val="4"/>
          <w:sz w:val="18"/>
        </w:rPr>
        <w:t>standards,</w:t>
      </w:r>
      <w:r>
        <w:rPr>
          <w:spacing w:val="37"/>
          <w:sz w:val="18"/>
        </w:rPr>
        <w:t> </w:t>
      </w:r>
      <w:r>
        <w:rPr>
          <w:spacing w:val="4"/>
          <w:sz w:val="18"/>
        </w:rPr>
        <w:t>improving</w:t>
      </w:r>
      <w:r>
        <w:rPr>
          <w:spacing w:val="36"/>
          <w:sz w:val="18"/>
        </w:rPr>
        <w:t> </w:t>
      </w:r>
      <w:r>
        <w:rPr>
          <w:spacing w:val="4"/>
          <w:sz w:val="18"/>
        </w:rPr>
        <w:t>version</w:t>
      </w:r>
      <w:r>
        <w:rPr>
          <w:spacing w:val="36"/>
          <w:sz w:val="18"/>
        </w:rPr>
        <w:t> </w:t>
      </w:r>
      <w:r>
        <w:rPr>
          <w:spacing w:val="-2"/>
          <w:sz w:val="18"/>
        </w:rPr>
        <w:t>control.</w:t>
      </w:r>
    </w:p>
    <w:p>
      <w:pPr>
        <w:pStyle w:val="ListParagraph"/>
        <w:spacing w:after="0" w:line="215" w:lineRule="exact"/>
        <w:jc w:val="left"/>
        <w:rPr>
          <w:sz w:val="18"/>
        </w:rPr>
        <w:sectPr>
          <w:type w:val="continuous"/>
          <w:pgSz w:w="11920" w:h="16860"/>
          <w:pgMar w:top="820" w:bottom="280" w:left="708" w:right="283"/>
          <w:cols w:num="2" w:equalWidth="0">
            <w:col w:w="1194" w:space="2619"/>
            <w:col w:w="7116"/>
          </w:cols>
        </w:sectPr>
      </w:pP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39" w:lineRule="exact" w:before="0" w:after="0"/>
        <w:ind w:left="536" w:right="0" w:hanging="296"/>
        <w:jc w:val="left"/>
        <w:rPr>
          <w:sz w:val="18"/>
        </w:rPr>
      </w:pPr>
      <w:r>
        <w:rPr>
          <w:w w:val="110"/>
          <w:sz w:val="18"/>
        </w:rPr>
        <w:t>Virtual</w:t>
      </w:r>
      <w:r>
        <w:rPr>
          <w:spacing w:val="15"/>
          <w:w w:val="115"/>
          <w:sz w:val="18"/>
        </w:rPr>
        <w:t> </w:t>
      </w:r>
      <w:r>
        <w:rPr>
          <w:spacing w:val="-2"/>
          <w:w w:val="115"/>
          <w:sz w:val="18"/>
        </w:rPr>
        <w:t>Collaboration</w:t>
      </w: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291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w:t>Async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Communication</w:t>
      </w:r>
    </w:p>
    <w:p>
      <w:pPr>
        <w:pStyle w:val="BodyText"/>
        <w:spacing w:before="82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  <w:ind w:left="240"/>
      </w:pPr>
      <w:r>
        <w:rPr>
          <w:color w:val="6A0000"/>
          <w:spacing w:val="-2"/>
          <w:w w:val="110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20" w:bottom="280" w:left="708" w:right="283"/>
          <w:cols w:num="2" w:equalWidth="0">
            <w:col w:w="2506" w:space="860"/>
            <w:col w:w="7563"/>
          </w:cols>
        </w:sectPr>
      </w:pPr>
    </w:p>
    <w:p>
      <w:pPr>
        <w:pStyle w:val="ListParagraph"/>
        <w:numPr>
          <w:ilvl w:val="1"/>
          <w:numId w:val="2"/>
        </w:numPr>
        <w:tabs>
          <w:tab w:pos="536" w:val="left" w:leader="none"/>
          <w:tab w:pos="3606" w:val="left" w:leader="none"/>
        </w:tabs>
        <w:spacing w:line="330" w:lineRule="exact" w:before="0" w:after="0"/>
        <w:ind w:left="536" w:right="0" w:hanging="296"/>
        <w:jc w:val="left"/>
        <w:rPr>
          <w:position w:val="2"/>
          <w:sz w:val="18"/>
        </w:rPr>
      </w:pPr>
      <w:r>
        <w:rPr>
          <w:w w:val="105"/>
          <w:sz w:val="18"/>
        </w:rPr>
        <w:t>Time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Zone </w:t>
      </w:r>
      <w:r>
        <w:rPr>
          <w:spacing w:val="-2"/>
          <w:w w:val="105"/>
          <w:sz w:val="18"/>
        </w:rPr>
        <w:t>Management</w:t>
      </w:r>
      <w:r>
        <w:rPr>
          <w:sz w:val="18"/>
        </w:rPr>
        <w:tab/>
      </w:r>
      <w:r>
        <w:rPr>
          <w:rFonts w:ascii="Arial" w:hAnsi="Arial"/>
          <w:w w:val="105"/>
          <w:position w:val="0"/>
          <w:sz w:val="31"/>
        </w:rPr>
        <w:t>•</w:t>
      </w:r>
      <w:r>
        <w:rPr>
          <w:rFonts w:ascii="Arial" w:hAnsi="Arial"/>
          <w:spacing w:val="63"/>
          <w:w w:val="150"/>
          <w:position w:val="0"/>
          <w:sz w:val="31"/>
        </w:rPr>
        <w:t> </w:t>
      </w:r>
      <w:r>
        <w:rPr>
          <w:w w:val="105"/>
          <w:sz w:val="18"/>
        </w:rPr>
        <w:t>B.A.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Communications,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UC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Berkeley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2018</w:t>
      </w:r>
      <w:r>
        <w:rPr>
          <w:spacing w:val="11"/>
          <w:w w:val="105"/>
          <w:sz w:val="18"/>
        </w:rPr>
        <w:t> </w:t>
      </w:r>
      <w:r>
        <w:rPr>
          <w:spacing w:val="-10"/>
          <w:w w:val="105"/>
          <w:position w:val="2"/>
          <w:sz w:val="18"/>
        </w:rPr>
        <w:t>|</w:t>
      </w:r>
    </w:p>
    <w:p>
      <w:pPr>
        <w:pStyle w:val="ListParagraph"/>
        <w:spacing w:after="0" w:line="330" w:lineRule="exact"/>
        <w:jc w:val="left"/>
        <w:rPr>
          <w:position w:val="2"/>
          <w:sz w:val="18"/>
        </w:rPr>
        <w:sectPr>
          <w:type w:val="continuous"/>
          <w:pgSz w:w="11920" w:h="16860"/>
          <w:pgMar w:top="820" w:bottom="280" w:left="708" w:right="283"/>
        </w:sectPr>
      </w:pP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52" w:lineRule="exact" w:before="0" w:after="0"/>
        <w:ind w:left="536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Documentation</w:t>
      </w:r>
      <w:r>
        <w:rPr>
          <w:spacing w:val="44"/>
          <w:w w:val="110"/>
          <w:sz w:val="18"/>
        </w:rPr>
        <w:t> </w:t>
      </w:r>
      <w:r>
        <w:rPr>
          <w:spacing w:val="-2"/>
          <w:w w:val="110"/>
          <w:sz w:val="18"/>
        </w:rPr>
        <w:t>Standards</w:t>
      </w:r>
    </w:p>
    <w:p>
      <w:pPr>
        <w:pStyle w:val="Heading2"/>
        <w:spacing w:before="203"/>
        <w:ind w:left="240"/>
      </w:pPr>
      <w:r>
        <w:rPr>
          <w:b w:val="0"/>
        </w:rPr>
        <w:br w:type="column"/>
      </w:r>
      <w:r>
        <w:rPr>
          <w:color w:val="6A0000"/>
          <w:spacing w:val="-2"/>
          <w:w w:val="110"/>
        </w:rPr>
        <w:t>CERTIFICATIONS</w:t>
      </w:r>
    </w:p>
    <w:p>
      <w:pPr>
        <w:pStyle w:val="Heading2"/>
        <w:spacing w:after="0"/>
        <w:sectPr>
          <w:type w:val="continuous"/>
          <w:pgSz w:w="11920" w:h="16860"/>
          <w:pgMar w:top="820" w:bottom="280" w:left="708" w:right="283"/>
          <w:cols w:num="2" w:equalWidth="0">
            <w:col w:w="2867" w:space="500"/>
            <w:col w:w="7562"/>
          </w:cols>
        </w:sectPr>
      </w:pPr>
    </w:p>
    <w:p>
      <w:pPr>
        <w:pStyle w:val="ListParagraph"/>
        <w:numPr>
          <w:ilvl w:val="2"/>
          <w:numId w:val="2"/>
        </w:numPr>
        <w:tabs>
          <w:tab w:pos="3903" w:val="left" w:leader="none"/>
        </w:tabs>
        <w:spacing w:line="240" w:lineRule="auto" w:before="70" w:after="0"/>
        <w:ind w:left="3903" w:right="0" w:hanging="296"/>
        <w:jc w:val="left"/>
        <w:rPr>
          <w:position w:val="1"/>
          <w:sz w:val="18"/>
        </w:rPr>
      </w:pPr>
      <w:r>
        <w:rPr>
          <w:position w:val="1"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959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95900">
                                <a:moveTo>
                                  <a:pt x="1552562" y="5133962"/>
                                </a:moveTo>
                                <a:lnTo>
                                  <a:pt x="1547710" y="5094617"/>
                                </a:lnTo>
                                <a:lnTo>
                                  <a:pt x="1533448" y="5057635"/>
                                </a:lnTo>
                                <a:lnTo>
                                  <a:pt x="1510626" y="5025237"/>
                                </a:lnTo>
                                <a:lnTo>
                                  <a:pt x="1480604" y="4999329"/>
                                </a:lnTo>
                                <a:lnTo>
                                  <a:pt x="1445183" y="4981499"/>
                                </a:lnTo>
                                <a:lnTo>
                                  <a:pt x="1406512" y="4972824"/>
                                </a:lnTo>
                                <a:lnTo>
                                  <a:pt x="1390637" y="4972037"/>
                                </a:lnTo>
                                <a:lnTo>
                                  <a:pt x="0" y="4972037"/>
                                </a:lnTo>
                                <a:lnTo>
                                  <a:pt x="0" y="5295887"/>
                                </a:lnTo>
                                <a:lnTo>
                                  <a:pt x="1390637" y="5295887"/>
                                </a:lnTo>
                                <a:lnTo>
                                  <a:pt x="1429994" y="5291036"/>
                                </a:lnTo>
                                <a:lnTo>
                                  <a:pt x="1466977" y="5276774"/>
                                </a:lnTo>
                                <a:lnTo>
                                  <a:pt x="1499374" y="5253952"/>
                                </a:lnTo>
                                <a:lnTo>
                                  <a:pt x="1525282" y="5223929"/>
                                </a:lnTo>
                                <a:lnTo>
                                  <a:pt x="1543100" y="5188509"/>
                                </a:lnTo>
                                <a:lnTo>
                                  <a:pt x="1551787" y="5149837"/>
                                </a:lnTo>
                                <a:lnTo>
                                  <a:pt x="1552562" y="5133962"/>
                                </a:lnTo>
                                <a:close/>
                              </a:path>
                              <a:path w="7568565" h="529590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52959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5529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744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340" id="docshape3" coordorigin="0,0" coordsize="11919,8340" path="m315,0l0,0,0,4080,315,4080,315,0xm2445,8085l2445,8072,2444,8060,2442,8048,2440,8035,2437,8023,2434,8011,2430,7999,2426,7987,2421,7976,2415,7965,2409,7954,2402,7943,2395,7933,2387,7923,2379,7914,2370,7905,2361,7896,2352,7888,2342,7880,2332,7873,2321,7866,2310,7860,2299,7854,2288,7849,2276,7845,2264,7841,2252,7838,2240,7835,2227,7833,2215,7831,2203,7830,2190,7830,0,7830,0,8340,2190,8340,2203,8340,2215,8339,2227,8337,2240,8335,2252,8332,2264,8329,2276,8325,2288,8321,2299,8316,2310,8310,2321,8304,2332,8297,2342,8290,2352,8282,2361,8274,2370,8265,2379,8256,2387,8247,2395,8237,2402,8227,2409,8216,2415,8205,2421,8194,2426,8183,2430,8171,2434,8159,2437,8147,2440,8135,2442,8122,2444,8110,2445,8098,2445,8085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6a0000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645;width:261;height:226" type="#_x0000_t75" id="docshape7" stroked="false">
                  <v:imagedata r:id="rId8" o:title=""/>
                </v:shape>
                <v:shape style="position:absolute;left:945;top:71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05"/>
          <w:position w:val="1"/>
          <w:sz w:val="18"/>
        </w:rPr>
        <w:t>PMP</w:t>
      </w:r>
      <w:r>
        <w:rPr>
          <w:spacing w:val="-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|</w:t>
      </w:r>
      <w:r>
        <w:rPr>
          <w:spacing w:val="-7"/>
          <w:w w:val="105"/>
          <w:position w:val="1"/>
          <w:sz w:val="18"/>
        </w:rPr>
        <w:t> </w:t>
      </w:r>
      <w:r>
        <w:rPr>
          <w:spacing w:val="-4"/>
          <w:w w:val="105"/>
          <w:position w:val="1"/>
          <w:sz w:val="18"/>
        </w:rPr>
        <w:t>2020</w:t>
      </w:r>
    </w:p>
    <w:sectPr>
      <w:type w:val="continuous"/>
      <w:pgSz w:w="11920" w:h="16860"/>
      <w:pgMar w:top="82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4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4"/>
      <w:ind w:left="3856"/>
      <w:jc w:val="center"/>
      <w:outlineLvl w:val="1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Trebuchet MS" w:hAnsi="Trebuchet MS" w:eastAsia="Trebuchet MS" w:cs="Trebuchet MS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Microsoft Sans Serif" w:hAnsi="Microsoft Sans Serif" w:eastAsia="Microsoft Sans Serif" w:cs="Microsoft Sans Serif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2026-02-20T12:06:31Z</dcterms:created>
  <dcterms:modified xsi:type="dcterms:W3CDTF">2026-02-20T12:06:31Z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