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0" w:lineRule="exact" w:before="0"/>
        <w:ind w:left="3984" w:right="0" w:firstLine="0"/>
        <w:jc w:val="center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pStyle w:val="Heading1"/>
      </w:pPr>
      <w:r>
        <w:rPr>
          <w:color w:val="FFFFFF"/>
          <w:spacing w:val="-4"/>
        </w:rPr>
        <w:t>CDL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Class</w:t>
      </w:r>
      <w:r>
        <w:rPr>
          <w:color w:val="FFFFFF"/>
          <w:spacing w:val="-6"/>
        </w:rPr>
        <w:t> </w:t>
      </w:r>
      <w:r>
        <w:rPr>
          <w:color w:val="FFFFFF"/>
          <w:spacing w:val="-4"/>
        </w:rPr>
        <w:t>B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Driver</w:t>
      </w:r>
    </w:p>
    <w:p>
      <w:pPr>
        <w:pStyle w:val="BodyText"/>
        <w:spacing w:line="268" w:lineRule="auto" w:before="168"/>
        <w:ind w:left="3867"/>
      </w:pPr>
      <w:r>
        <w:rPr>
          <w:color w:val="FFFFFF"/>
          <w:w w:val="105"/>
        </w:rPr>
        <w:t>CDL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Class B Driver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 8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experience operating box trucks and straight trucks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construction,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supply,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logistics.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cargo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safety,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route scheduling, and communicating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 field crews. Maintains consistent delivery timelines and strong inspection performance.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(555)</w:t>
      </w:r>
      <w:r>
        <w:rPr>
          <w:spacing w:val="24"/>
        </w:rPr>
        <w:t> </w:t>
      </w:r>
      <w:r>
        <w:rPr/>
        <w:t>812-</w:t>
      </w:r>
      <w:r>
        <w:rPr>
          <w:spacing w:val="-4"/>
        </w:rPr>
        <w:t>0404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 w:right="1104"/>
      </w:pPr>
      <w:r>
        <w:rPr>
          <w:w w:val="110"/>
        </w:rPr>
        <w:t>CDL CLASS B DRIVER</w:t>
      </w:r>
      <w:r>
        <w:rPr>
          <w:spacing w:val="36"/>
          <w:w w:val="110"/>
        </w:rPr>
        <w:t> </w:t>
      </w:r>
      <w:r>
        <w:rPr>
          <w:w w:val="85"/>
        </w:rPr>
        <w:t>|</w:t>
      </w:r>
      <w:r>
        <w:rPr>
          <w:spacing w:val="36"/>
          <w:w w:val="110"/>
        </w:rPr>
        <w:t> </w:t>
      </w:r>
      <w:r>
        <w:rPr>
          <w:w w:val="110"/>
        </w:rPr>
        <w:t>TWIN CITY HAULING </w:t>
      </w:r>
      <w:r>
        <w:rPr>
          <w:w w:val="85"/>
        </w:rPr>
        <w:t>|</w:t>
      </w:r>
      <w:r>
        <w:rPr>
          <w:w w:val="110"/>
        </w:rPr>
        <w:t> MINNEAPOLIS, MN APRIL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55" w:lineRule="auto" w:before="1"/>
        <w:ind w:left="686"/>
      </w:pPr>
      <w:hyperlink r:id="rId5">
        <w:r>
          <w:rPr>
            <w:spacing w:val="-2"/>
            <w:w w:val="105"/>
          </w:rPr>
          <w:t>example@email.com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>
          <w:w w:val="110"/>
        </w:rPr>
        <w:t>Minneapolis,</w:t>
      </w:r>
      <w:r>
        <w:rPr>
          <w:spacing w:val="14"/>
          <w:w w:val="110"/>
        </w:rPr>
        <w:t> </w:t>
      </w:r>
      <w:r>
        <w:rPr>
          <w:w w:val="110"/>
        </w:rPr>
        <w:t>MN</w:t>
      </w:r>
      <w:r>
        <w:rPr>
          <w:spacing w:val="15"/>
          <w:w w:val="110"/>
        </w:rPr>
        <w:t> </w:t>
      </w:r>
      <w:r>
        <w:rPr>
          <w:spacing w:val="-2"/>
          <w:w w:val="110"/>
        </w:rPr>
        <w:t>55406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5" w:after="0"/>
        <w:ind w:left="984" w:right="32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 up to 20 loads per week to construction sites, maintaining 100% delivery accuracy for over three years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4" w:after="0"/>
        <w:ind w:left="984" w:right="309" w:hanging="298"/>
        <w:jc w:val="left"/>
        <w:rPr>
          <w:sz w:val="18"/>
        </w:rPr>
      </w:pPr>
      <w:r>
        <w:rPr>
          <w:w w:val="105"/>
          <w:sz w:val="18"/>
        </w:rPr>
        <w:t>Inspect and maintain truck systems, contributing to zero DOT violations during roadside checks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60" w:after="0"/>
        <w:ind w:left="984" w:right="23" w:hanging="298"/>
        <w:jc w:val="left"/>
        <w:rPr>
          <w:sz w:val="18"/>
        </w:rPr>
      </w:pPr>
      <w:r>
        <w:rPr>
          <w:w w:val="105"/>
          <w:sz w:val="18"/>
        </w:rPr>
        <w:t>Coordinate with site leads and foremen to align drop-off times and reduce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loading delays by 18%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811" w:space="351"/>
            <w:col w:w="762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spacing w:before="11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line="256" w:lineRule="auto" w:before="108"/>
        <w:ind w:left="35" w:right="2238"/>
      </w:pPr>
      <w:r>
        <w:rPr/>
        <w:br w:type="column"/>
      </w:r>
      <w:r>
        <w:rPr>
          <w:w w:val="110"/>
        </w:rPr>
        <w:t>DELIVERY</w:t>
      </w:r>
      <w:r>
        <w:rPr>
          <w:spacing w:val="-1"/>
          <w:w w:val="110"/>
        </w:rPr>
        <w:t> </w:t>
      </w:r>
      <w:r>
        <w:rPr>
          <w:w w:val="110"/>
        </w:rPr>
        <w:t>DRIVER </w:t>
      </w:r>
      <w:r>
        <w:rPr>
          <w:w w:val="85"/>
        </w:rPr>
        <w:t>|</w:t>
      </w:r>
      <w:r>
        <w:rPr>
          <w:w w:val="110"/>
        </w:rPr>
        <w:t> METRO SUPPLY</w:t>
      </w:r>
      <w:r>
        <w:rPr>
          <w:spacing w:val="-1"/>
          <w:w w:val="110"/>
        </w:rPr>
        <w:t> </w:t>
      </w:r>
      <w:r>
        <w:rPr>
          <w:w w:val="110"/>
        </w:rPr>
        <w:t>CO. </w:t>
      </w:r>
      <w:r>
        <w:rPr>
          <w:w w:val="85"/>
        </w:rPr>
        <w:t>| </w:t>
      </w:r>
      <w:r>
        <w:rPr>
          <w:w w:val="110"/>
        </w:rPr>
        <w:t>ST. PAUL, MN MARCH 2016 </w:t>
      </w:r>
      <w:r>
        <w:rPr>
          <w:w w:val="130"/>
        </w:rPr>
        <w:t>– </w:t>
      </w:r>
      <w:r>
        <w:rPr>
          <w:w w:val="110"/>
        </w:rPr>
        <w:t>MARCH 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425"/>
          <w:cols w:num="2" w:equalWidth="0">
            <w:col w:w="995" w:space="2576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4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Box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truck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driving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43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Construction supply </w:t>
      </w:r>
      <w:r>
        <w:rPr>
          <w:spacing w:val="-2"/>
          <w:w w:val="105"/>
          <w:sz w:val="18"/>
        </w:rPr>
        <w:t>transport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36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DOT</w:t>
      </w:r>
      <w:r>
        <w:rPr>
          <w:spacing w:val="36"/>
          <w:sz w:val="18"/>
        </w:rPr>
        <w:t> </w:t>
      </w:r>
      <w:r>
        <w:rPr>
          <w:sz w:val="18"/>
        </w:rPr>
        <w:t>pre-trip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Liftgate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Load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safety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43" w:after="0"/>
        <w:ind w:left="537" w:right="40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Transported building materials to commercial and residential projects, ensuring freight integrity with every load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45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Operated pallet jacks and liftgates, increasing solo delivery efficiency without added warehouse support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227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Assisted in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warehouse layout redesign that reduced staging time by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12% per shift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425"/>
          <w:cols w:num="2" w:equalWidth="0">
            <w:col w:w="2763" w:space="845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Route</w:t>
      </w:r>
      <w:r>
        <w:rPr>
          <w:spacing w:val="-2"/>
          <w:w w:val="110"/>
          <w:sz w:val="18"/>
        </w:rPr>
        <w:t> scheduling</w:t>
      </w:r>
    </w:p>
    <w:p>
      <w:pPr>
        <w:spacing w:before="7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140" w:space="1226"/>
            <w:col w:w="74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  <w:tab w:pos="360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0"/>
          <w:sz w:val="31"/>
        </w:rPr>
      </w:pPr>
      <w:r>
        <w:rPr>
          <w:w w:val="105"/>
          <w:position w:val="2"/>
          <w:sz w:val="18"/>
        </w:rPr>
        <w:t>Safety</w:t>
      </w:r>
      <w:r>
        <w:rPr>
          <w:spacing w:val="17"/>
          <w:w w:val="105"/>
          <w:position w:val="2"/>
          <w:sz w:val="18"/>
        </w:rPr>
        <w:t> </w:t>
      </w:r>
      <w:r>
        <w:rPr>
          <w:spacing w:val="-2"/>
          <w:w w:val="105"/>
          <w:position w:val="2"/>
          <w:sz w:val="18"/>
        </w:rPr>
        <w:t>compliance</w:t>
      </w:r>
      <w:r>
        <w:rPr>
          <w:position w:val="2"/>
          <w:sz w:val="18"/>
        </w:rPr>
        <w:tab/>
      </w:r>
      <w:r>
        <w:rPr>
          <w:rFonts w:ascii="Arial" w:hAnsi="Arial"/>
          <w:w w:val="105"/>
          <w:position w:val="-2"/>
          <w:sz w:val="31"/>
        </w:rPr>
        <w:t>•</w:t>
      </w:r>
      <w:r>
        <w:rPr>
          <w:rFonts w:ascii="Arial" w:hAnsi="Arial"/>
          <w:spacing w:val="40"/>
          <w:w w:val="105"/>
          <w:position w:val="-2"/>
          <w:sz w:val="31"/>
        </w:rPr>
        <w:t>  </w:t>
      </w:r>
      <w:r>
        <w:rPr>
          <w:w w:val="105"/>
          <w:sz w:val="18"/>
        </w:rPr>
        <w:t>High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Diploma,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Jefferson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1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Bloomington,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MN</w:t>
      </w:r>
      <w:r>
        <w:rPr>
          <w:spacing w:val="27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ListParagraph"/>
        <w:spacing w:after="0" w:line="315" w:lineRule="exact"/>
        <w:jc w:val="left"/>
        <w:rPr>
          <w:rFonts w:ascii="Arial" w:hAnsi="Arial"/>
          <w:position w:val="0"/>
          <w:sz w:val="31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Vehicle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upkeep</w:t>
      </w:r>
    </w:p>
    <w:p>
      <w:pPr>
        <w:pStyle w:val="BodyText"/>
        <w:spacing w:before="4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24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45818F"/>
          <w:spacing w:val="-2"/>
          <w:w w:val="105"/>
          <w:sz w:val="16"/>
        </w:rPr>
        <w:t>CERTIFICATIONS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1959" w:space="1407"/>
            <w:col w:w="7421"/>
          </w:cols>
        </w:sectPr>
      </w:pP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80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88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Class</w:t>
      </w:r>
      <w:r>
        <w:rPr>
          <w:spacing w:val="50"/>
          <w:sz w:val="18"/>
        </w:rPr>
        <w:t> </w:t>
      </w:r>
      <w:r>
        <w:rPr>
          <w:sz w:val="18"/>
        </w:rPr>
        <w:t>B</w:t>
      </w:r>
      <w:r>
        <w:rPr>
          <w:spacing w:val="51"/>
          <w:sz w:val="18"/>
        </w:rPr>
        <w:t> </w:t>
      </w:r>
      <w:r>
        <w:rPr>
          <w:sz w:val="18"/>
        </w:rPr>
        <w:t>Commercial</w:t>
      </w:r>
      <w:r>
        <w:rPr>
          <w:spacing w:val="38"/>
          <w:sz w:val="18"/>
        </w:rPr>
        <w:t> </w:t>
      </w:r>
      <w:r>
        <w:rPr>
          <w:sz w:val="18"/>
        </w:rPr>
        <w:t>Driver’s</w:t>
      </w:r>
      <w:r>
        <w:rPr>
          <w:spacing w:val="51"/>
          <w:sz w:val="18"/>
        </w:rPr>
        <w:t> </w:t>
      </w:r>
      <w:r>
        <w:rPr>
          <w:sz w:val="18"/>
        </w:rPr>
        <w:t>License</w:t>
      </w:r>
      <w:r>
        <w:rPr>
          <w:spacing w:val="50"/>
          <w:sz w:val="18"/>
        </w:rPr>
        <w:t> </w:t>
      </w:r>
      <w:r>
        <w:rPr>
          <w:sz w:val="18"/>
        </w:rPr>
        <w:t>(CDL)</w:t>
      </w:r>
      <w:r>
        <w:rPr>
          <w:spacing w:val="51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z w:val="18"/>
        </w:rPr>
        <w:t>Issued</w:t>
      </w:r>
      <w:r>
        <w:rPr>
          <w:spacing w:val="51"/>
          <w:sz w:val="18"/>
        </w:rPr>
        <w:t> </w:t>
      </w:r>
      <w:r>
        <w:rPr>
          <w:sz w:val="18"/>
        </w:rPr>
        <w:t>February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w:t>DOT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38"/>
          <w:sz w:val="18"/>
        </w:rPr>
        <w:t> </w:t>
      </w:r>
      <w:r>
        <w:rPr>
          <w:sz w:val="18"/>
        </w:rPr>
        <w:t>Card</w:t>
      </w:r>
      <w:r>
        <w:rPr>
          <w:spacing w:val="50"/>
          <w:sz w:val="18"/>
        </w:rPr>
        <w:t> </w:t>
      </w:r>
      <w:r>
        <w:rPr>
          <w:w w:val="85"/>
          <w:sz w:val="18"/>
        </w:rPr>
        <w:t>|</w:t>
      </w:r>
      <w:r>
        <w:rPr>
          <w:spacing w:val="50"/>
          <w:sz w:val="18"/>
        </w:rPr>
        <w:t> </w:t>
      </w:r>
      <w:r>
        <w:rPr>
          <w:sz w:val="18"/>
        </w:rPr>
        <w:t>Issued</w:t>
      </w:r>
      <w:r>
        <w:rPr>
          <w:spacing w:val="41"/>
          <w:sz w:val="18"/>
        </w:rPr>
        <w:t> </w:t>
      </w:r>
      <w:r>
        <w:rPr>
          <w:sz w:val="18"/>
        </w:rPr>
        <w:t>January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2024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51" w:lineRule="exact"/>
      <w:ind w:left="399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2026-02-15T13:14:28Z</dcterms:created>
  <dcterms:modified xsi:type="dcterms:W3CDTF">2026-02-15T13:14:28Z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