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477124"/>
                            <a:ext cx="5067935" cy="322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227705">
                                <a:moveTo>
                                  <a:pt x="0" y="3227451"/>
                                </a:moveTo>
                                <a:lnTo>
                                  <a:pt x="5067450" y="32274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7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43162"/>
                            <a:ext cx="5063490" cy="513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133975">
                                <a:moveTo>
                                  <a:pt x="5063109" y="4162412"/>
                                </a:moveTo>
                                <a:lnTo>
                                  <a:pt x="0" y="4162412"/>
                                </a:lnTo>
                                <a:lnTo>
                                  <a:pt x="0" y="5133962"/>
                                </a:lnTo>
                                <a:lnTo>
                                  <a:pt x="5063109" y="5133962"/>
                                </a:lnTo>
                                <a:lnTo>
                                  <a:pt x="5063109" y="4162412"/>
                                </a:lnTo>
                                <a:close/>
                              </a:path>
                              <a:path w="5063490" h="513397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3762362"/>
                                </a:lnTo>
                                <a:lnTo>
                                  <a:pt x="5063109" y="37623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1339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50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666707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719978"/>
                            <a:ext cx="246570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Content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HubSpot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2023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Meta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1055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384D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34053"/>
                            <a:ext cx="3966845" cy="9061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Wrote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posts and email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copy, contributing to 22% higher</w:t>
                              </w:r>
                              <w:r>
                                <w:rPr>
                                  <w:spacing w:val="-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CTR on campaign messages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 publishing schedule for Twitter, Facebook, and LinkedIn with strict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brand alignment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visuals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landing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pages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9903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32426"/>
                            <a:ext cx="282956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Content Coordinator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Lumina Digital, Durham, NC July 2017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481478"/>
                            <a:ext cx="4046854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9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Grew Instagram audience by 190% and improved average weekly engagement by 42% through coa nsistent content strategy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branded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blog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social editorial calendar,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site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traffic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 social channels by 35%</w:t>
                              </w:r>
                            </w:p>
                            <w:p>
                              <w:pPr>
                                <w:spacing w:line="271" w:lineRule="auto" w:before="85"/>
                                <w:ind w:left="0" w:right="9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Directed product campaign launches that averaged 12K click-throughs per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month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43773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079851"/>
                            <a:ext cx="363283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Content and Social Media Manager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Ridgewear Co., Raleigh, NC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 2020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384D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11"/>
                                <w:ind w:left="3" w:right="11" w:firstLine="0"/>
                                <w:jc w:val="center"/>
                                <w:rPr>
                                  <w:rFonts w:ascii="Verdana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0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7"/>
                                  <w:w w:val="12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w w:val="115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21"/>
                                <w:ind w:left="11" w:right="8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Content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7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1" w:lineRule="auto" w:before="161"/>
                                <w:ind w:left="873" w:right="99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Content and Social Media Manager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six years of experience combining brand storytelling with multi-channel strategy. Skilled in content writing, post scheduling, and social advertising. Known for delivering consistent, on-brand messaging that drives engagement and builds loyalty.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712" id="docshapegroup1" coordorigin="0,0" coordsize="11919,16858">
                <v:rect style="position:absolute;left:3938;top:11775;width:7981;height:5083" id="docshape2" filled="true" fillcolor="#384d6a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085" id="docshape4" coordorigin="3945,3690" coordsize="7974,8085" path="m11918,10245l3945,10245,3945,11775,11918,11775,11918,10245xm11918,4515l3945,4515,3945,9615,11918,9615,11918,4515xm11918,3690l3945,3690,3945,3885,11918,3885,11918,3690xe" filled="true" fillcolor="#384d6a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5" o:title=""/>
                </v:shape>
                <v:shape style="position:absolute;left:3657;top:102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498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582;width:3883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Content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Marketing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Certification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HubSpot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2023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Meta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Certified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Digital</w:t>
                        </w:r>
                        <w:r>
                          <w:rPr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Marketing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Associate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2022</w:t>
                        </w:r>
                      </w:p>
                    </w:txbxContent>
                  </v:textbox>
                  <w10:wrap type="none"/>
                </v:shape>
                <v:shape style="position:absolute;left:3660;top:9615;width:8259;height:630" type="#_x0000_t202" id="docshape9" filled="true" fillcolor="#384d6a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27;width:6247;height:1427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Wrote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weekly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posts and email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copy, contributing to 22% higher</w:t>
                        </w:r>
                        <w:r>
                          <w:rPr>
                            <w:spacing w:val="-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CTR on campaign messages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 publishing schedule for Twitter, Facebook, and LinkedIn with strict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brand alignment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creative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visuals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landing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pages</w:t>
                        </w:r>
                      </w:p>
                    </w:txbxContent>
                  </v:textbox>
                  <w10:wrap type="none"/>
                </v:shape>
                <v:shape style="position:absolute;left:4817;top:785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295;width:4456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Content Coordinator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Lumina Digital, Durham, NC July 2017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July 2020</w:t>
                        </w:r>
                      </w:p>
                    </w:txbxContent>
                  </v:textbox>
                  <w10:wrap type="none"/>
                </v:shape>
                <v:shape style="position:absolute;left:5114;top:5482;width:6373;height:14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9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Grew Instagram audience by 190% and improved average weekly engagement by 42% through coa nsistent content strategy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branded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blog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social editorial calendar,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site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traffic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 social channels by 35%</w:t>
                        </w:r>
                      </w:p>
                      <w:p>
                        <w:pPr>
                          <w:spacing w:line="271" w:lineRule="auto" w:before="85"/>
                          <w:ind w:left="0" w:right="9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Directed product campaign launches that averaged 12K click-throughs per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month</w:t>
                        </w:r>
                      </w:p>
                    </w:txbxContent>
                  </v:textbox>
                  <w10:wrap type="none"/>
                </v:shape>
                <v:shape style="position:absolute;left:4817;top:5413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850;width:5721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Content and Social Media Manager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Ridgewear Co., Raleigh, NC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August 2020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16" filled="true" fillcolor="#384d6a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885" type="#_x0000_t202" id="docshape17" filled="false" stroked="false">
                  <v:textbox inset="0,0,0,0">
                    <w:txbxContent>
                      <w:p>
                        <w:pPr>
                          <w:spacing w:before="811"/>
                          <w:ind w:left="3" w:right="11" w:firstLine="0"/>
                          <w:jc w:val="center"/>
                          <w:rPr>
                            <w:rFonts w:ascii="Verdana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0"/>
                            <w:sz w:val="70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7"/>
                            <w:w w:val="120"/>
                            <w:sz w:val="70"/>
                          </w:rPr>
                          <w:t>  </w:t>
                        </w:r>
                        <w:r>
                          <w:rPr>
                            <w:rFonts w:ascii="Verdana"/>
                            <w:color w:val="FFFFFF"/>
                            <w:spacing w:val="-2"/>
                            <w:w w:val="115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21"/>
                          <w:ind w:left="11" w:right="8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Content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and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Social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7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Media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line="271" w:lineRule="auto" w:before="161"/>
                          <w:ind w:left="873" w:right="99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Content and Social Media Manager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six years of experience combining brand storytelling with multi-channel strategy. Skilled in content writing, post scheduling, and social advertising. Known for delivering consistent, on-brand messaging that drives engagement and builds loyalty.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4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384D6A"/>
          <w:spacing w:val="2"/>
          <w:w w:val="115"/>
        </w:rPr>
        <w:t>Personal</w:t>
      </w:r>
      <w:r>
        <w:rPr>
          <w:smallCaps/>
          <w:color w:val="384D6A"/>
          <w:spacing w:val="54"/>
          <w:w w:val="115"/>
        </w:rPr>
        <w:t> </w:t>
      </w:r>
      <w:r>
        <w:rPr>
          <w:smallCaps/>
          <w:color w:val="384D6A"/>
          <w:spacing w:val="-2"/>
          <w:w w:val="115"/>
        </w:rPr>
        <w:t>Information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513" w:lineRule="auto"/>
        <w:ind w:left="272" w:right="692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devon.young@email.com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</w:t>
      </w:r>
    </w:p>
    <w:p>
      <w:pPr>
        <w:pStyle w:val="BodyText"/>
        <w:tabs>
          <w:tab w:pos="795" w:val="left" w:leader="none"/>
        </w:tabs>
        <w:spacing w:before="72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Raleigh, NC</w:t>
      </w:r>
      <w:r>
        <w:rPr>
          <w:color w:val="424242"/>
          <w:spacing w:val="1"/>
          <w:w w:val="110"/>
        </w:rPr>
        <w:t> </w:t>
      </w:r>
      <w:r>
        <w:rPr>
          <w:color w:val="424242"/>
          <w:spacing w:val="-2"/>
          <w:w w:val="110"/>
        </w:rPr>
        <w:t>27601</w:t>
      </w:r>
    </w:p>
    <w:p>
      <w:pPr>
        <w:pStyle w:val="BodyText"/>
        <w:spacing w:before="95"/>
      </w:pPr>
    </w:p>
    <w:p>
      <w:pPr>
        <w:pStyle w:val="Heading1"/>
      </w:pPr>
      <w:r>
        <w:rPr>
          <w:smallCaps/>
          <w:color w:val="384D6A"/>
          <w:spacing w:val="-2"/>
          <w:w w:val="115"/>
        </w:rPr>
        <w:t>Education</w:t>
      </w:r>
    </w:p>
    <w:p>
      <w:pPr>
        <w:pStyle w:val="BodyText"/>
        <w:spacing w:before="126"/>
        <w:rPr>
          <w:rFonts w:ascii="Calibri"/>
          <w:b/>
          <w:sz w:val="16"/>
        </w:rPr>
      </w:pPr>
    </w:p>
    <w:p>
      <w:pPr>
        <w:pStyle w:val="BodyText"/>
        <w:spacing w:line="276" w:lineRule="auto"/>
        <w:ind w:left="274" w:right="6921"/>
      </w:pPr>
      <w:r>
        <w:rPr/>
        <w:t>Bachelor of Arts (B.A.) in </w:t>
      </w:r>
      <w:r>
        <w:rPr>
          <w:spacing w:val="-2"/>
        </w:rPr>
        <w:t>Journalism</w:t>
      </w:r>
    </w:p>
    <w:p>
      <w:pPr>
        <w:pStyle w:val="BodyText"/>
        <w:spacing w:line="193" w:lineRule="exact"/>
        <w:ind w:left="274"/>
      </w:pPr>
      <w:r>
        <w:rPr/>
        <w:t>University</w:t>
      </w:r>
      <w:r>
        <w:rPr>
          <w:spacing w:val="35"/>
        </w:rPr>
        <w:t> </w:t>
      </w:r>
      <w:r>
        <w:rPr/>
        <w:t>of</w:t>
      </w:r>
      <w:r>
        <w:rPr>
          <w:spacing w:val="38"/>
        </w:rPr>
        <w:t> </w:t>
      </w:r>
      <w:r>
        <w:rPr/>
        <w:t>North</w:t>
      </w:r>
      <w:r>
        <w:rPr>
          <w:spacing w:val="45"/>
        </w:rPr>
        <w:t> </w:t>
      </w:r>
      <w:r>
        <w:rPr>
          <w:spacing w:val="-2"/>
        </w:rPr>
        <w:t>Carolina,</w:t>
      </w:r>
    </w:p>
    <w:p>
      <w:pPr>
        <w:pStyle w:val="BodyText"/>
        <w:spacing w:line="276" w:lineRule="auto" w:before="31"/>
        <w:ind w:left="274" w:right="8023"/>
      </w:pPr>
      <w:r>
        <w:rPr>
          <w:w w:val="110"/>
        </w:rPr>
        <w:t>Chapel</w:t>
      </w:r>
      <w:r>
        <w:rPr>
          <w:spacing w:val="-15"/>
          <w:w w:val="110"/>
        </w:rPr>
        <w:t> </w:t>
      </w:r>
      <w:r>
        <w:rPr>
          <w:w w:val="110"/>
        </w:rPr>
        <w:t>Hill,</w:t>
      </w:r>
      <w:r>
        <w:rPr>
          <w:spacing w:val="-15"/>
          <w:w w:val="110"/>
        </w:rPr>
        <w:t> </w:t>
      </w:r>
      <w:r>
        <w:rPr>
          <w:w w:val="110"/>
        </w:rPr>
        <w:t>NC May</w:t>
      </w:r>
      <w:r>
        <w:rPr>
          <w:spacing w:val="-2"/>
          <w:w w:val="110"/>
        </w:rPr>
        <w:t> </w:t>
      </w:r>
      <w:r>
        <w:rPr>
          <w:w w:val="110"/>
        </w:rPr>
        <w:t>2017</w:t>
      </w:r>
    </w:p>
    <w:p>
      <w:pPr>
        <w:pStyle w:val="BodyText"/>
        <w:spacing w:before="61"/>
      </w:pPr>
    </w:p>
    <w:p>
      <w:pPr>
        <w:pStyle w:val="Heading1"/>
      </w:pPr>
      <w:r>
        <w:rPr>
          <w:smallCaps/>
          <w:color w:val="384D6A"/>
          <w:w w:val="125"/>
        </w:rPr>
        <w:t>Key</w:t>
      </w:r>
      <w:r>
        <w:rPr>
          <w:smallCaps/>
          <w:color w:val="384D6A"/>
          <w:spacing w:val="14"/>
          <w:w w:val="125"/>
        </w:rPr>
        <w:t> </w:t>
      </w:r>
      <w:r>
        <w:rPr>
          <w:smallCaps/>
          <w:color w:val="384D6A"/>
          <w:spacing w:val="-2"/>
          <w:w w:val="125"/>
        </w:rPr>
        <w:t>Skills</w:t>
      </w:r>
    </w:p>
    <w:p>
      <w:pPr>
        <w:pStyle w:val="BodyText"/>
        <w:spacing w:before="10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Editorial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calendars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Post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39"/>
          <w:w w:val="105"/>
          <w:sz w:val="18"/>
        </w:rPr>
        <w:t> </w:t>
      </w:r>
      <w:r>
        <w:rPr>
          <w:color w:val="424242"/>
          <w:w w:val="105"/>
          <w:sz w:val="18"/>
        </w:rPr>
        <w:t>campaign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Visual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branding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evon.young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2026-02-12T16:36:51Z</dcterms:created>
  <dcterms:modified xsi:type="dcterms:W3CDTF">2026-02-12T16:36:51Z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