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792" w:right="0" w:firstLine="0"/>
        <w:jc w:val="left"/>
        <w:rPr>
          <w:sz w:val="74"/>
        </w:rPr>
      </w:pPr>
      <w:r>
        <w:rPr>
          <w:b/>
          <w:color w:val="0C5394"/>
          <w:spacing w:val="12"/>
          <w:sz w:val="74"/>
        </w:rPr>
        <w:t>Elizabeth</w:t>
      </w:r>
      <w:r>
        <w:rPr>
          <w:b/>
          <w:color w:val="0C5394"/>
          <w:spacing w:val="35"/>
          <w:sz w:val="74"/>
        </w:rPr>
        <w:t> </w:t>
      </w:r>
      <w:r>
        <w:rPr>
          <w:color w:val="0C5394"/>
          <w:spacing w:val="9"/>
          <w:sz w:val="74"/>
        </w:rPr>
        <w:t>Thoms</w:t>
      </w: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1"/>
        <w:ind w:left="4336"/>
      </w:pPr>
      <w:r>
        <w:rPr>
          <w:color w:val="0C5394"/>
          <w:w w:val="105"/>
        </w:rPr>
        <w:t>A</w:t>
      </w:r>
      <w:r>
        <w:rPr>
          <w:color w:val="0C5394"/>
          <w:spacing w:val="-16"/>
          <w:w w:val="105"/>
        </w:rPr>
        <w:t> </w:t>
      </w:r>
      <w:r>
        <w:rPr>
          <w:color w:val="0C5394"/>
          <w:w w:val="105"/>
        </w:rPr>
        <w:t>B</w:t>
      </w:r>
      <w:r>
        <w:rPr>
          <w:color w:val="0C5394"/>
          <w:spacing w:val="-15"/>
          <w:w w:val="105"/>
        </w:rPr>
        <w:t> </w:t>
      </w:r>
      <w:r>
        <w:rPr>
          <w:color w:val="0C5394"/>
          <w:w w:val="105"/>
        </w:rPr>
        <w:t>O</w:t>
      </w:r>
      <w:r>
        <w:rPr>
          <w:color w:val="0C5394"/>
          <w:spacing w:val="-16"/>
          <w:w w:val="105"/>
        </w:rPr>
        <w:t> </w:t>
      </w:r>
      <w:r>
        <w:rPr>
          <w:color w:val="0C5394"/>
          <w:w w:val="105"/>
        </w:rPr>
        <w:t>U</w:t>
      </w:r>
      <w:r>
        <w:rPr>
          <w:color w:val="0C5394"/>
          <w:spacing w:val="-15"/>
          <w:w w:val="105"/>
        </w:rPr>
        <w:t> </w:t>
      </w:r>
      <w:r>
        <w:rPr>
          <w:color w:val="0C5394"/>
          <w:w w:val="105"/>
        </w:rPr>
        <w:t>T</w:t>
      </w:r>
      <w:r>
        <w:rPr>
          <w:color w:val="0C5394"/>
          <w:spacing w:val="56"/>
          <w:w w:val="105"/>
        </w:rPr>
        <w:t> </w:t>
      </w:r>
      <w:r>
        <w:rPr>
          <w:color w:val="0C5394"/>
          <w:w w:val="105"/>
        </w:rPr>
        <w:t>M</w:t>
      </w:r>
      <w:r>
        <w:rPr>
          <w:color w:val="0C5394"/>
          <w:spacing w:val="-15"/>
          <w:w w:val="105"/>
        </w:rPr>
        <w:t> </w:t>
      </w:r>
      <w:r>
        <w:rPr>
          <w:color w:val="0C5394"/>
          <w:spacing w:val="-10"/>
          <w:w w:val="105"/>
        </w:rPr>
        <w:t>E</w:t>
      </w:r>
    </w:p>
    <w:p>
      <w:pPr>
        <w:spacing w:line="312" w:lineRule="auto" w:before="187"/>
        <w:ind w:left="4336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Luxury sales consultant with expertise in high-end retail and personalized client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service</w:t>
      </w:r>
    </w:p>
    <w:p>
      <w:pPr>
        <w:spacing w:line="292" w:lineRule="auto" w:before="76"/>
        <w:ind w:left="4336" w:right="31" w:firstLine="0"/>
        <w:jc w:val="left"/>
        <w:rPr>
          <w:sz w:val="16"/>
        </w:rPr>
      </w:pPr>
      <w:r>
        <w:rPr>
          <w:w w:val="105"/>
          <w:sz w:val="16"/>
        </w:rPr>
        <w:t>Experienced luxury retail professional with </w:t>
      </w:r>
      <w:r>
        <w:rPr>
          <w:b/>
          <w:w w:val="105"/>
          <w:sz w:val="16"/>
        </w:rPr>
        <w:t>nine years of experience </w:t>
      </w:r>
      <w:r>
        <w:rPr>
          <w:w w:val="105"/>
          <w:sz w:val="16"/>
        </w:rPr>
        <w:t>in </w:t>
      </w:r>
      <w:r>
        <w:rPr>
          <w:b/>
          <w:w w:val="105"/>
          <w:sz w:val="16"/>
        </w:rPr>
        <w:t>high-end</w:t>
      </w:r>
      <w:r>
        <w:rPr>
          <w:b/>
          <w:spacing w:val="80"/>
          <w:w w:val="105"/>
          <w:sz w:val="16"/>
        </w:rPr>
        <w:t> </w:t>
      </w:r>
      <w:r>
        <w:rPr>
          <w:b/>
          <w:w w:val="105"/>
          <w:sz w:val="16"/>
        </w:rPr>
        <w:t>fashion, jewelry, and luxury goods sales</w:t>
      </w:r>
      <w:r>
        <w:rPr>
          <w:w w:val="105"/>
          <w:sz w:val="16"/>
        </w:rPr>
        <w:t>.</w:t>
      </w:r>
    </w:p>
    <w:p>
      <w:pPr>
        <w:pStyle w:val="BodyText"/>
        <w:spacing w:before="54"/>
        <w:rPr>
          <w:sz w:val="16"/>
        </w:rPr>
      </w:pPr>
    </w:p>
    <w:p>
      <w:pPr>
        <w:pStyle w:val="Heading1"/>
        <w:ind w:left="4336"/>
      </w:pPr>
      <w:r>
        <w:rPr>
          <w:color w:val="0C5394"/>
        </w:rPr>
        <w:t>P</w:t>
      </w:r>
      <w:r>
        <w:rPr>
          <w:color w:val="0C5394"/>
          <w:spacing w:val="-10"/>
        </w:rPr>
        <w:t> </w:t>
      </w:r>
      <w:r>
        <w:rPr>
          <w:color w:val="0C5394"/>
        </w:rPr>
        <w:t>R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F</w:t>
      </w:r>
      <w:r>
        <w:rPr>
          <w:color w:val="0C5394"/>
          <w:spacing w:val="-1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S</w:t>
      </w:r>
      <w:r>
        <w:rPr>
          <w:color w:val="0C5394"/>
          <w:spacing w:val="-9"/>
        </w:rPr>
        <w:t> </w:t>
      </w:r>
      <w:r>
        <w:rPr>
          <w:color w:val="0C5394"/>
        </w:rPr>
        <w:t>S</w:t>
      </w:r>
      <w:r>
        <w:rPr>
          <w:color w:val="0C5394"/>
          <w:spacing w:val="-10"/>
        </w:rPr>
        <w:t> </w:t>
      </w:r>
      <w:r>
        <w:rPr>
          <w:color w:val="0C5394"/>
        </w:rPr>
        <w:t>I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N</w:t>
      </w:r>
      <w:r>
        <w:rPr>
          <w:color w:val="0C5394"/>
          <w:spacing w:val="-10"/>
        </w:rPr>
        <w:t> </w:t>
      </w: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L</w:t>
      </w:r>
      <w:r>
        <w:rPr>
          <w:color w:val="0C5394"/>
          <w:spacing w:val="58"/>
          <w:w w:val="15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X</w:t>
      </w:r>
      <w:r>
        <w:rPr>
          <w:color w:val="0C5394"/>
          <w:spacing w:val="-10"/>
        </w:rPr>
        <w:t> </w:t>
      </w:r>
      <w:r>
        <w:rPr>
          <w:color w:val="0C5394"/>
        </w:rPr>
        <w:t>P</w:t>
      </w:r>
      <w:r>
        <w:rPr>
          <w:color w:val="0C5394"/>
          <w:spacing w:val="-1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R</w:t>
      </w:r>
      <w:r>
        <w:rPr>
          <w:color w:val="0C5394"/>
          <w:spacing w:val="-9"/>
        </w:rPr>
        <w:t> </w:t>
      </w:r>
      <w:r>
        <w:rPr>
          <w:color w:val="0C5394"/>
        </w:rPr>
        <w:t>I</w:t>
      </w:r>
      <w:r>
        <w:rPr>
          <w:color w:val="0C5394"/>
          <w:spacing w:val="-10"/>
        </w:rPr>
        <w:t> </w:t>
      </w:r>
      <w:r>
        <w:rPr>
          <w:color w:val="0C5394"/>
        </w:rPr>
        <w:t>E</w:t>
      </w:r>
      <w:r>
        <w:rPr>
          <w:color w:val="0C5394"/>
          <w:spacing w:val="-10"/>
        </w:rPr>
        <w:t> </w:t>
      </w:r>
      <w:r>
        <w:rPr>
          <w:color w:val="0C5394"/>
        </w:rPr>
        <w:t>N</w:t>
      </w:r>
      <w:r>
        <w:rPr>
          <w:color w:val="0C5394"/>
          <w:spacing w:val="-10"/>
        </w:rPr>
        <w:t> </w:t>
      </w:r>
      <w:r>
        <w:rPr>
          <w:color w:val="0C5394"/>
        </w:rPr>
        <w:t>C</w:t>
      </w:r>
      <w:r>
        <w:rPr>
          <w:color w:val="0C5394"/>
          <w:spacing w:val="-10"/>
        </w:rPr>
        <w:t> E</w:t>
      </w: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980" w:bottom="280" w:left="425" w:right="425"/>
        </w:sectPr>
      </w:pPr>
    </w:p>
    <w:p>
      <w:pPr>
        <w:pStyle w:val="BodyText"/>
        <w:spacing w:before="3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E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R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S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L</w:t>
      </w:r>
      <w:r>
        <w:rPr>
          <w:b/>
          <w:color w:val="FFFFFF"/>
          <w:spacing w:val="58"/>
          <w:w w:val="150"/>
          <w:sz w:val="18"/>
        </w:rPr>
        <w:t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F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R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M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25"/>
          <w:sz w:val="18"/>
        </w:rPr>
        <w:t> </w:t>
      </w:r>
      <w:r>
        <w:rPr>
          <w:b/>
          <w:color w:val="FFFFFF"/>
          <w:sz w:val="18"/>
        </w:rPr>
        <w:t>T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10"/>
          <w:sz w:val="18"/>
        </w:rPr>
        <w:t>N</w:t>
      </w:r>
    </w:p>
    <w:p>
      <w:pPr>
        <w:pStyle w:val="BodyText"/>
        <w:spacing w:before="75"/>
        <w:ind w:left="95"/>
      </w:pPr>
      <w:r>
        <w:rPr/>
        <w:br w:type="column"/>
      </w:r>
      <w:r>
        <w:rPr>
          <w:w w:val="105"/>
        </w:rPr>
        <w:t>Luxury</w:t>
      </w:r>
      <w:r>
        <w:rPr>
          <w:spacing w:val="10"/>
          <w:w w:val="105"/>
        </w:rPr>
        <w:t> </w:t>
      </w:r>
      <w:r>
        <w:rPr>
          <w:w w:val="105"/>
        </w:rPr>
        <w:t>Sales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Consultant</w:t>
      </w:r>
    </w:p>
    <w:p>
      <w:pPr>
        <w:pStyle w:val="BodyText"/>
        <w:spacing w:before="33"/>
        <w:ind w:left="95"/>
      </w:pPr>
      <w:r>
        <w:rPr>
          <w:w w:val="105"/>
        </w:rPr>
        <w:t>Prestige</w:t>
      </w:r>
      <w:r>
        <w:rPr>
          <w:spacing w:val="11"/>
          <w:w w:val="105"/>
        </w:rPr>
        <w:t> </w:t>
      </w:r>
      <w:r>
        <w:rPr>
          <w:w w:val="105"/>
        </w:rPr>
        <w:t>Boutique,</w:t>
      </w:r>
      <w:r>
        <w:rPr>
          <w:spacing w:val="11"/>
          <w:w w:val="105"/>
        </w:rPr>
        <w:t> </w:t>
      </w:r>
      <w:r>
        <w:rPr>
          <w:w w:val="105"/>
        </w:rPr>
        <w:t>Beverly</w:t>
      </w:r>
      <w:r>
        <w:rPr>
          <w:spacing w:val="11"/>
          <w:w w:val="105"/>
        </w:rPr>
        <w:t> </w:t>
      </w:r>
      <w:r>
        <w:rPr>
          <w:w w:val="105"/>
        </w:rPr>
        <w:t>Hills,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980" w:bottom="280" w:left="425" w:right="425"/>
          <w:cols w:num="2" w:equalWidth="0">
            <w:col w:w="3222" w:space="1019"/>
            <w:col w:w="6829"/>
          </w:cols>
        </w:sectPr>
      </w:pPr>
    </w:p>
    <w:p>
      <w:pPr>
        <w:pStyle w:val="BodyText"/>
        <w:spacing w:before="36"/>
      </w:pPr>
    </w:p>
    <w:p>
      <w:pPr>
        <w:pStyle w:val="BodyText"/>
        <w:ind w:left="969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line="600" w:lineRule="exact" w:before="67"/>
        <w:ind w:left="969"/>
      </w:pPr>
      <w:hyperlink r:id="rId5">
        <w:r>
          <w:rPr>
            <w:color w:val="FFFFFF"/>
            <w:spacing w:val="-2"/>
          </w:rPr>
          <w:t>elizabeth.t@email.com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2" w:after="0"/>
        <w:ind w:left="1267" w:right="62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Increased </w:t>
      </w:r>
      <w:r>
        <w:rPr>
          <w:b/>
          <w:w w:val="105"/>
          <w:sz w:val="16"/>
        </w:rPr>
        <w:t>luxury sales revenue by 40% </w:t>
      </w:r>
      <w:r>
        <w:rPr>
          <w:w w:val="105"/>
          <w:sz w:val="16"/>
        </w:rPr>
        <w:t>by cultivating long-term client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2" w:after="0"/>
        <w:ind w:left="1267" w:right="116" w:hanging="298"/>
        <w:jc w:val="left"/>
        <w:rPr>
          <w:b/>
          <w:sz w:val="16"/>
        </w:rPr>
      </w:pPr>
      <w:r>
        <w:rPr>
          <w:w w:val="105"/>
          <w:sz w:val="16"/>
        </w:rPr>
        <w:t>Provided </w:t>
      </w:r>
      <w:r>
        <w:rPr>
          <w:b/>
          <w:w w:val="105"/>
          <w:sz w:val="16"/>
        </w:rPr>
        <w:t>personalized shopping experiences</w:t>
      </w:r>
      <w:r>
        <w:rPr>
          <w:w w:val="105"/>
          <w:sz w:val="16"/>
        </w:rPr>
        <w:t>, leading to a </w:t>
      </w:r>
      <w:r>
        <w:rPr>
          <w:b/>
          <w:w w:val="105"/>
          <w:sz w:val="16"/>
        </w:rPr>
        <w:t>30% increase in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repeat customers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56" w:after="0"/>
        <w:ind w:left="1265" w:right="0" w:hanging="296"/>
        <w:jc w:val="left"/>
        <w:rPr>
          <w:b/>
          <w:sz w:val="16"/>
        </w:rPr>
      </w:pPr>
      <w:r>
        <w:rPr>
          <w:w w:val="105"/>
          <w:sz w:val="16"/>
        </w:rPr>
        <w:t>Develop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exclusive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VIP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attracting</w:t>
      </w:r>
      <w:r>
        <w:rPr>
          <w:spacing w:val="25"/>
          <w:w w:val="105"/>
          <w:sz w:val="16"/>
        </w:rPr>
        <w:t> </w:t>
      </w:r>
      <w:r>
        <w:rPr>
          <w:b/>
          <w:w w:val="105"/>
          <w:sz w:val="16"/>
        </w:rPr>
        <w:t>high-profile</w:t>
      </w:r>
      <w:r>
        <w:rPr>
          <w:b/>
          <w:spacing w:val="24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clientele</w:t>
      </w:r>
    </w:p>
    <w:p>
      <w:pPr>
        <w:pStyle w:val="ListParagraph"/>
        <w:spacing w:after="0" w:line="240" w:lineRule="auto"/>
        <w:jc w:val="left"/>
        <w:rPr>
          <w:b/>
          <w:sz w:val="16"/>
        </w:rPr>
        <w:sectPr>
          <w:type w:val="continuous"/>
          <w:pgSz w:w="11920" w:h="16860"/>
          <w:pgMar w:top="980" w:bottom="280" w:left="425" w:right="425"/>
          <w:cols w:num="2" w:equalWidth="0">
            <w:col w:w="2968" w:space="622"/>
            <w:col w:w="7480"/>
          </w:cols>
        </w:sectPr>
      </w:pPr>
    </w:p>
    <w:p>
      <w:pPr>
        <w:pStyle w:val="BodyText"/>
        <w:spacing w:before="104"/>
        <w:rPr>
          <w:b/>
        </w:rPr>
      </w:pPr>
    </w:p>
    <w:p>
      <w:pPr>
        <w:pStyle w:val="BodyText"/>
        <w:ind w:left="969"/>
      </w:pPr>
      <w:r>
        <w:rPr>
          <w:color w:val="FFFFFF"/>
          <w:w w:val="105"/>
        </w:rPr>
        <w:t>Beverly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Hills,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  <w:spacing w:before="26"/>
        <w:ind w:left="969"/>
      </w:pPr>
      <w:r>
        <w:rPr/>
        <w:br w:type="column"/>
      </w:r>
      <w:r>
        <w:rPr>
          <w:w w:val="105"/>
        </w:rPr>
        <w:t>Senior</w:t>
      </w:r>
      <w:r>
        <w:rPr>
          <w:spacing w:val="10"/>
          <w:w w:val="105"/>
        </w:rPr>
        <w:t> </w:t>
      </w:r>
      <w:r>
        <w:rPr>
          <w:w w:val="105"/>
        </w:rPr>
        <w:t>Sales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Associate</w:t>
      </w:r>
    </w:p>
    <w:p>
      <w:pPr>
        <w:pStyle w:val="BodyText"/>
        <w:spacing w:before="48"/>
        <w:ind w:left="969"/>
      </w:pPr>
      <w:r>
        <w:rPr>
          <w:w w:val="105"/>
        </w:rPr>
        <w:t>High-End</w:t>
      </w:r>
      <w:r>
        <w:rPr>
          <w:spacing w:val="9"/>
          <w:w w:val="105"/>
        </w:rPr>
        <w:t> </w:t>
      </w:r>
      <w:r>
        <w:rPr>
          <w:w w:val="105"/>
        </w:rPr>
        <w:t>Fashion</w:t>
      </w:r>
      <w:r>
        <w:rPr>
          <w:spacing w:val="9"/>
          <w:w w:val="105"/>
        </w:rPr>
        <w:t> </w:t>
      </w:r>
      <w:r>
        <w:rPr>
          <w:w w:val="105"/>
        </w:rPr>
        <w:t>Co.,</w:t>
      </w:r>
      <w:r>
        <w:rPr>
          <w:spacing w:val="9"/>
          <w:w w:val="105"/>
        </w:rPr>
        <w:t> </w:t>
      </w:r>
      <w:r>
        <w:rPr>
          <w:w w:val="105"/>
        </w:rPr>
        <w:t>Los</w:t>
      </w:r>
      <w:r>
        <w:rPr>
          <w:spacing w:val="9"/>
          <w:w w:val="105"/>
        </w:rPr>
        <w:t> </w:t>
      </w:r>
      <w:r>
        <w:rPr>
          <w:w w:val="105"/>
        </w:rPr>
        <w:t>Angeles,</w:t>
      </w:r>
      <w:r>
        <w:rPr>
          <w:spacing w:val="10"/>
          <w:w w:val="105"/>
        </w:rPr>
        <w:t> </w:t>
      </w:r>
      <w:r>
        <w:rPr>
          <w:w w:val="105"/>
        </w:rPr>
        <w:t>CA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980" w:bottom="280" w:left="425" w:right="425"/>
          <w:cols w:num="2" w:equalWidth="0">
            <w:col w:w="2454" w:space="913"/>
            <w:col w:w="7703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33" w:after="0"/>
        <w:ind w:left="393" w:right="20" w:hanging="298"/>
        <w:jc w:val="left"/>
        <w:rPr>
          <w:b/>
          <w:sz w:val="16"/>
        </w:rPr>
      </w:pPr>
      <w:r>
        <w:rPr/>
        <w:br w:type="column"/>
      </w:r>
      <w:r>
        <w:rPr>
          <w:w w:val="105"/>
          <w:sz w:val="16"/>
        </w:rPr>
        <w:t>Managed a </w:t>
      </w:r>
      <w:r>
        <w:rPr>
          <w:b/>
          <w:w w:val="105"/>
          <w:sz w:val="16"/>
        </w:rPr>
        <w:t>portfolio of top-tier clients</w:t>
      </w:r>
      <w:r>
        <w:rPr>
          <w:w w:val="105"/>
          <w:sz w:val="16"/>
        </w:rPr>
        <w:t>, ensuring </w:t>
      </w:r>
      <w:r>
        <w:rPr>
          <w:b/>
          <w:w w:val="105"/>
          <w:sz w:val="16"/>
        </w:rPr>
        <w:t>brand loyalty and premium</w:t>
      </w:r>
      <w:r>
        <w:rPr>
          <w:b/>
          <w:spacing w:val="8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service</w:t>
      </w:r>
    </w:p>
    <w:p>
      <w:pPr>
        <w:pStyle w:val="ListParagraph"/>
        <w:spacing w:after="0" w:line="196" w:lineRule="auto"/>
        <w:jc w:val="left"/>
        <w:rPr>
          <w:b/>
          <w:sz w:val="16"/>
        </w:rPr>
        <w:sectPr>
          <w:type w:val="continuous"/>
          <w:pgSz w:w="11920" w:h="16860"/>
          <w:pgMar w:top="980" w:bottom="280" w:left="425" w:right="425"/>
          <w:cols w:num="2" w:equalWidth="0">
            <w:col w:w="1563" w:space="2901"/>
            <w:col w:w="6606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165" w:after="0"/>
        <w:ind w:left="579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Luxury product expertise (watches, fashion, jewelry)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15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High-net-worth client relationship management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01" w:lineRule="auto" w:before="107" w:after="0"/>
        <w:ind w:left="579" w:right="36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Personalized shopping </w:t>
      </w:r>
      <w:r>
        <w:rPr>
          <w:color w:val="FFFFFF"/>
          <w:spacing w:val="-2"/>
          <w:w w:val="105"/>
          <w:sz w:val="18"/>
        </w:rPr>
        <w:t>experiences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01" w:lineRule="auto" w:before="127" w:after="0"/>
        <w:ind w:left="579" w:right="72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Sales strategy and </w:t>
      </w:r>
      <w:r>
        <w:rPr>
          <w:color w:val="FFFFFF"/>
          <w:spacing w:val="-2"/>
          <w:w w:val="105"/>
          <w:sz w:val="18"/>
        </w:rPr>
        <w:t>merchandising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43" w:after="0"/>
        <w:ind w:left="579" w:right="813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Exceeded monthly sales goals by </w:t>
      </w:r>
      <w:r>
        <w:rPr>
          <w:b/>
          <w:w w:val="105"/>
          <w:sz w:val="16"/>
        </w:rPr>
        <w:t>20%</w:t>
      </w:r>
      <w:r>
        <w:rPr>
          <w:w w:val="105"/>
          <w:sz w:val="16"/>
        </w:rPr>
        <w:t>, ranking among the </w:t>
      </w:r>
      <w:r>
        <w:rPr>
          <w:b/>
          <w:w w:val="105"/>
          <w:sz w:val="16"/>
        </w:rPr>
        <w:t>top three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consultants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980" w:bottom="280" w:left="425" w:right="425"/>
          <w:cols w:num="2" w:equalWidth="0">
            <w:col w:w="2906" w:space="1372"/>
            <w:col w:w="6792"/>
          </w:cols>
        </w:sectPr>
      </w:pPr>
    </w:p>
    <w:p>
      <w:pPr>
        <w:pStyle w:val="BodyText"/>
        <w:spacing w:before="133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352550"/>
                            <a:ext cx="4762500" cy="935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352280">
                                <a:moveTo>
                                  <a:pt x="0" y="9352025"/>
                                </a:moveTo>
                                <a:lnTo>
                                  <a:pt x="4762233" y="93520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52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352550">
                                <a:moveTo>
                                  <a:pt x="4758308" y="1352549"/>
                                </a:moveTo>
                                <a:lnTo>
                                  <a:pt x="0" y="1352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352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3349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8304" id="docshapegroup1" coordorigin="0,0" coordsize="11919,16858">
                <v:rect style="position:absolute;left:4418;top:2130;width:7500;height:1472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130" id="docshape14" filled="true" fillcolor="#ffffff" stroked="false">
                  <v:fill type="solid"/>
                </v:rect>
                <v:rect style="position:absolute;left:4755;top:210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8"/>
        <w:ind w:left="281" w:right="778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Degree in Fashion </w:t>
      </w:r>
      <w:r>
        <w:rPr>
          <w:b/>
          <w:color w:val="FFFFFF"/>
          <w:spacing w:val="-2"/>
          <w:w w:val="105"/>
          <w:sz w:val="18"/>
        </w:rPr>
        <w:t>Merchandising</w:t>
      </w:r>
    </w:p>
    <w:p>
      <w:pPr>
        <w:pStyle w:val="BodyText"/>
        <w:spacing w:before="34"/>
        <w:rPr>
          <w:b/>
        </w:rPr>
      </w:pPr>
    </w:p>
    <w:p>
      <w:pPr>
        <w:pStyle w:val="BodyText"/>
        <w:spacing w:line="295" w:lineRule="auto"/>
        <w:ind w:left="281" w:right="7787"/>
      </w:pPr>
      <w:r>
        <w:rPr>
          <w:color w:val="FFFFFF"/>
          <w:w w:val="105"/>
        </w:rPr>
        <w:t>Los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Angeles College of Fashion May 2015</w:t>
      </w:r>
    </w:p>
    <w:sectPr>
      <w:type w:val="continuous"/>
      <w:pgSz w:w="11920" w:h="16860"/>
      <w:pgMar w:top="9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3"/>
      <w:ind w:left="57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lizabeth.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2026-02-20T11:43:51Z</dcterms:created>
  <dcterms:modified xsi:type="dcterms:W3CDTF">2026-02-20T11:43:51Z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