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94" w:right="0" w:firstLine="0"/>
        <w:jc w:val="center"/>
        <w:rPr>
          <w:sz w:val="74"/>
        </w:rPr>
      </w:pPr>
      <w:r>
        <w:rPr>
          <w:color w:val="2A98DE"/>
          <w:spacing w:val="11"/>
          <w:sz w:val="74"/>
        </w:rPr>
        <w:t>Reese</w:t>
      </w:r>
      <w:r>
        <w:rPr>
          <w:color w:val="2A98DE"/>
          <w:spacing w:val="31"/>
          <w:sz w:val="74"/>
        </w:rPr>
        <w:t> </w:t>
      </w:r>
      <w:r>
        <w:rPr>
          <w:color w:val="2A98DE"/>
          <w:spacing w:val="6"/>
          <w:sz w:val="74"/>
        </w:rPr>
        <w:t>King</w:t>
      </w:r>
    </w:p>
    <w:p>
      <w:pPr>
        <w:pStyle w:val="BodyText"/>
        <w:spacing w:before="199"/>
        <w:ind w:left="3950"/>
        <w:jc w:val="center"/>
      </w:pPr>
      <w:r>
        <w:rPr>
          <w:w w:val="105"/>
        </w:rPr>
        <w:t>Hotel</w:t>
      </w:r>
      <w:r>
        <w:rPr>
          <w:spacing w:val="10"/>
          <w:w w:val="105"/>
        </w:rPr>
        <w:t> </w:t>
      </w:r>
      <w:r>
        <w:rPr>
          <w:w w:val="105"/>
        </w:rPr>
        <w:t>General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Manager</w:t>
      </w:r>
    </w:p>
    <w:p>
      <w:pPr>
        <w:spacing w:before="172"/>
        <w:ind w:left="4249" w:right="51" w:firstLine="0"/>
        <w:jc w:val="center"/>
        <w:rPr>
          <w:sz w:val="16"/>
        </w:rPr>
      </w:pPr>
      <w:r>
        <w:rPr>
          <w:w w:val="105"/>
          <w:sz w:val="16"/>
        </w:rPr>
        <w:t>Hotel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Leader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committed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excellence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profitability</w:t>
      </w:r>
    </w:p>
    <w:p>
      <w:pPr>
        <w:spacing w:line="273" w:lineRule="auto" w:before="131"/>
        <w:ind w:left="4249" w:right="0" w:firstLine="0"/>
        <w:jc w:val="center"/>
        <w:rPr>
          <w:sz w:val="16"/>
        </w:rPr>
      </w:pPr>
      <w:r>
        <w:rPr>
          <w:w w:val="105"/>
          <w:sz w:val="16"/>
        </w:rPr>
        <w:t>General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hotel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luxury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business-class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properties.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P&amp;L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oversight,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 improvement.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exceeds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occupancy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goals.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566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505450">
                                <a:moveTo>
                                  <a:pt x="2285999" y="5505363"/>
                                </a:moveTo>
                                <a:lnTo>
                                  <a:pt x="0" y="5505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505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2289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a98de" stroked="false">
                  <v:path arrowok="t"/>
                  <v:fill type="solid"/>
                </v:shape>
                <v:rect style="position:absolute;left:3900;top:0;width:8019;height:3615" id="docshape3" filled="true" fillcolor="#2a98de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2a98de" stroked="false">
                  <v:fill opacity="32899f" type="solid"/>
                </v:rect>
                <v:shape style="position:absolute;left:120;top:870;width:3600;height:8670" id="docshape6" coordorigin="120,870" coordsize="3600,8670" path="m3720,9540l120,954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540xe" filled="true" fillcolor="#2a98de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50;top:5085;width:275;height:317" type="#_x0000_t75" id="docshape9" stroked="false">
                  <v:imagedata r:id="rId6" o:title=""/>
                </v:shape>
                <v:shape style="position:absolute;left:630;top:5601;width:317;height:274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380" id="docshape12" coordorigin="630,7410" coordsize="75,1380" path="m705,8747l704,8742,700,8733,698,8729,691,8722,687,8720,678,8716,673,8715,662,8715,657,8716,648,8720,644,8722,637,8729,635,8733,631,8742,630,8747,630,8753,630,8758,631,8763,635,8772,637,8776,644,8783,648,8785,657,8789,662,8790,673,8790,678,8789,687,8785,691,8783,698,8776,700,8772,704,8763,705,8758,705,8747xm705,8417l704,8412,700,8403,698,8399,691,8392,687,8390,678,8386,673,8385,662,8385,657,8386,648,8390,644,8392,637,8399,635,8403,631,8412,630,8417,630,8423,630,8428,631,8433,635,8442,637,8446,644,8453,648,8455,657,8459,662,8460,673,8460,678,8459,687,8455,691,8453,698,8446,700,8442,704,8433,705,8428,705,841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line="583" w:lineRule="auto" w:before="245"/>
        <w:ind w:left="815" w:right="811"/>
      </w:pPr>
      <w:hyperlink r:id="rId9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resume-site.com </w:t>
      </w:r>
      <w:r>
        <w:rPr>
          <w:color w:val="FFFFFF"/>
          <w:w w:val="105"/>
        </w:rPr>
        <w:t>City, ST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200"/>
        <w:ind w:left="647" w:right="575"/>
      </w:pPr>
      <w:r>
        <w:rPr>
          <w:color w:val="FFFFFF"/>
          <w:w w:val="105"/>
        </w:rPr>
        <w:t>Guest Satisfaction </w:t>
      </w: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Staff Training</w:t>
      </w:r>
    </w:p>
    <w:p>
      <w:pPr>
        <w:pStyle w:val="BodyText"/>
        <w:spacing w:line="364" w:lineRule="auto" w:before="3"/>
        <w:ind w:left="647" w:right="811"/>
      </w:pPr>
      <w:r>
        <w:rPr>
          <w:color w:val="FFFFFF"/>
          <w:spacing w:val="-2"/>
          <w:w w:val="105"/>
        </w:rPr>
        <w:t>Quality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Assurance </w:t>
      </w:r>
      <w:r>
        <w:rPr>
          <w:color w:val="FFFFFF"/>
        </w:rPr>
        <w:t>Operational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Audits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2A98DE"/>
        </w:rPr>
        <w:t>PROFESSIONAL</w:t>
      </w:r>
      <w:r>
        <w:rPr>
          <w:color w:val="2A98DE"/>
          <w:spacing w:val="36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General</w:t>
      </w:r>
      <w:r>
        <w:rPr>
          <w:spacing w:val="7"/>
          <w:w w:val="105"/>
        </w:rPr>
        <w:t> </w:t>
      </w:r>
      <w:r>
        <w:rPr>
          <w:w w:val="105"/>
        </w:rPr>
        <w:t>Manager,</w:t>
      </w:r>
      <w:r>
        <w:rPr>
          <w:spacing w:val="8"/>
          <w:w w:val="105"/>
        </w:rPr>
        <w:t> </w:t>
      </w:r>
      <w:r>
        <w:rPr>
          <w:w w:val="105"/>
        </w:rPr>
        <w:t>Harbor</w:t>
      </w:r>
      <w:r>
        <w:rPr>
          <w:spacing w:val="8"/>
          <w:w w:val="105"/>
        </w:rPr>
        <w:t> </w:t>
      </w:r>
      <w:r>
        <w:rPr>
          <w:w w:val="105"/>
        </w:rPr>
        <w:t>West</w:t>
      </w:r>
      <w:r>
        <w:rPr>
          <w:spacing w:val="8"/>
          <w:w w:val="105"/>
        </w:rPr>
        <w:t> </w:t>
      </w:r>
      <w:r>
        <w:rPr>
          <w:w w:val="105"/>
        </w:rPr>
        <w:t>Suites,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Diego,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1" w:hanging="292"/>
        <w:jc w:val="left"/>
        <w:rPr>
          <w:sz w:val="18"/>
        </w:rPr>
      </w:pPr>
      <w:r>
        <w:rPr>
          <w:w w:val="105"/>
          <w:sz w:val="18"/>
        </w:rPr>
        <w:t>Achieved 92% average occupancy rate and 4.8-star guest rating over four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377" w:hanging="292"/>
        <w:jc w:val="left"/>
        <w:rPr>
          <w:sz w:val="18"/>
        </w:rPr>
      </w:pPr>
      <w:r>
        <w:rPr>
          <w:w w:val="105"/>
          <w:sz w:val="18"/>
        </w:rPr>
        <w:t>Increased net operating income by $850,000 through cost control and upselling programs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4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measures,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153"/>
        <w:ind w:left="164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  <w:spacing w:before="33"/>
      </w:pPr>
      <w:r>
        <w:rPr>
          <w:w w:val="105"/>
        </w:rPr>
        <w:t>Front</w:t>
      </w:r>
      <w:r>
        <w:rPr>
          <w:spacing w:val="8"/>
          <w:w w:val="105"/>
        </w:rPr>
        <w:t> </w:t>
      </w:r>
      <w:r>
        <w:rPr>
          <w:w w:val="105"/>
        </w:rPr>
        <w:t>Office</w:t>
      </w:r>
      <w:r>
        <w:rPr>
          <w:spacing w:val="7"/>
          <w:w w:val="105"/>
        </w:rPr>
        <w:t> </w:t>
      </w:r>
      <w:r>
        <w:rPr>
          <w:w w:val="105"/>
        </w:rPr>
        <w:t>Manager,</w:t>
      </w:r>
      <w:r>
        <w:rPr>
          <w:spacing w:val="8"/>
          <w:w w:val="105"/>
        </w:rPr>
        <w:t> </w:t>
      </w:r>
      <w:r>
        <w:rPr>
          <w:w w:val="105"/>
        </w:rPr>
        <w:t>Harbor</w:t>
      </w:r>
      <w:r>
        <w:rPr>
          <w:spacing w:val="8"/>
          <w:w w:val="105"/>
        </w:rPr>
        <w:t> </w:t>
      </w:r>
      <w:r>
        <w:rPr>
          <w:w w:val="105"/>
        </w:rPr>
        <w:t>West</w:t>
      </w:r>
      <w:r>
        <w:rPr>
          <w:spacing w:val="8"/>
          <w:w w:val="105"/>
        </w:rPr>
        <w:t> </w:t>
      </w:r>
      <w:r>
        <w:rPr>
          <w:w w:val="105"/>
        </w:rPr>
        <w:t>Suites,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Diego,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manuals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guides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Hospitality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Tourism</w:t>
      </w:r>
    </w:p>
    <w:p>
      <w:pPr>
        <w:pStyle w:val="BodyText"/>
        <w:spacing w:before="33"/>
        <w:ind w:left="164"/>
      </w:pPr>
      <w:r>
        <w:rPr/>
        <w:t>San</w:t>
      </w:r>
      <w:r>
        <w:rPr>
          <w:spacing w:val="25"/>
        </w:rPr>
        <w:t> </w:t>
      </w:r>
      <w:r>
        <w:rPr/>
        <w:t>Diego</w:t>
      </w:r>
      <w:r>
        <w:rPr>
          <w:spacing w:val="26"/>
        </w:rPr>
        <w:t> </w:t>
      </w:r>
      <w:r>
        <w:rPr/>
        <w:t>State</w:t>
      </w:r>
      <w:r>
        <w:rPr>
          <w:spacing w:val="26"/>
        </w:rPr>
        <w:t> </w:t>
      </w:r>
      <w:r>
        <w:rPr/>
        <w:t>University</w:t>
      </w:r>
      <w:r>
        <w:rPr>
          <w:spacing w:val="25"/>
        </w:rPr>
        <w:t> </w:t>
      </w:r>
      <w:r>
        <w:rPr/>
        <w:t>|</w:t>
      </w:r>
      <w:r>
        <w:rPr>
          <w:spacing w:val="26"/>
        </w:rPr>
        <w:t> </w:t>
      </w:r>
      <w:r>
        <w:rPr/>
        <w:t>San</w:t>
      </w:r>
      <w:r>
        <w:rPr>
          <w:spacing w:val="26"/>
        </w:rPr>
        <w:t> </w:t>
      </w:r>
      <w:r>
        <w:rPr/>
        <w:t>Diego,</w:t>
      </w:r>
      <w:r>
        <w:rPr>
          <w:spacing w:val="25"/>
        </w:rPr>
        <w:t> </w:t>
      </w:r>
      <w:r>
        <w:rPr/>
        <w:t>CA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980" w:bottom="280" w:left="283" w:right="566"/>
      <w:cols w:num="2" w:equalWidth="0">
        <w:col w:w="3109" w:space="593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4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4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926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2026-02-12T04:48:13Z</dcterms:created>
  <dcterms:modified xsi:type="dcterms:W3CDTF">2026-02-12T04:48:13Z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