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88"/>
        <w:ind w:left="4278" w:right="0" w:firstLine="0"/>
        <w:jc w:val="center"/>
        <w:rPr>
          <w:rFonts w:ascii="Microsoft Sans Serif"/>
          <w:sz w:val="74"/>
        </w:rPr>
      </w:pPr>
      <w:r>
        <w:rPr>
          <w:rFonts w:ascii="Arial"/>
          <w:b/>
          <w:color w:val="FFFFFF"/>
          <w:spacing w:val="11"/>
          <w:sz w:val="74"/>
        </w:rPr>
        <w:t>Megan</w:t>
      </w:r>
      <w:r>
        <w:rPr>
          <w:rFonts w:ascii="Arial"/>
          <w:b/>
          <w:color w:val="FFFFFF"/>
          <w:spacing w:val="38"/>
          <w:sz w:val="74"/>
        </w:rPr>
        <w:t> </w:t>
      </w:r>
      <w:r>
        <w:rPr>
          <w:rFonts w:ascii="Microsoft Sans Serif"/>
          <w:color w:val="FFFFFF"/>
          <w:spacing w:val="10"/>
          <w:sz w:val="74"/>
        </w:rPr>
        <w:t>Sullivan</w:t>
      </w:r>
    </w:p>
    <w:p>
      <w:pPr>
        <w:pStyle w:val="Heading2"/>
      </w:pPr>
      <w:r>
        <w:rPr>
          <w:color w:val="FFFFFF"/>
          <w:spacing w:val="12"/>
          <w:w w:val="105"/>
        </w:rPr>
        <w:t>Gastroenterology</w:t>
      </w:r>
      <w:r>
        <w:rPr>
          <w:color w:val="FFFFFF"/>
          <w:spacing w:val="11"/>
          <w:w w:val="105"/>
        </w:rPr>
        <w:t> Medical </w:t>
      </w:r>
      <w:r>
        <w:rPr>
          <w:color w:val="FFFFFF"/>
          <w:spacing w:val="10"/>
          <w:w w:val="105"/>
        </w:rPr>
        <w:t>Assistant</w:t>
      </w:r>
    </w:p>
    <w:p>
      <w:pPr>
        <w:pStyle w:val="BodyText"/>
        <w:spacing w:before="12"/>
        <w:rPr>
          <w:rFonts w:ascii="Arial"/>
          <w:b/>
          <w:sz w:val="20"/>
        </w:rPr>
      </w:pPr>
    </w:p>
    <w:p>
      <w:pPr>
        <w:spacing w:line="271" w:lineRule="auto" w:before="0"/>
        <w:ind w:left="4353" w:right="61" w:hanging="1"/>
        <w:jc w:val="center"/>
        <w:rPr>
          <w:sz w:val="16"/>
        </w:rPr>
      </w:pPr>
      <w:r>
        <w:rPr>
          <w:color w:val="FFFFFF"/>
          <w:w w:val="110"/>
          <w:sz w:val="16"/>
        </w:rPr>
        <w:t>Gastroenterology medical assistant with over four years of experience assisting in endoscopic procedures, managing patient prep for GI exams, and educating patients on digestive health. Skilled in EHR management, specimen collection, and pre-procedure instructions.</w:t>
      </w:r>
    </w:p>
    <w:p>
      <w:pPr>
        <w:pStyle w:val="BodyText"/>
        <w:rPr>
          <w:sz w:val="20"/>
        </w:rPr>
      </w:pPr>
    </w:p>
    <w:p>
      <w:pPr>
        <w:pStyle w:val="BodyText"/>
        <w:spacing w:before="113"/>
        <w:rPr>
          <w:sz w:val="20"/>
        </w:rPr>
      </w:pPr>
    </w:p>
    <w:p>
      <w:pPr>
        <w:pStyle w:val="BodyText"/>
        <w:spacing w:after="0"/>
        <w:rPr>
          <w:sz w:val="20"/>
        </w:rPr>
        <w:sectPr>
          <w:type w:val="continuous"/>
          <w:pgSz w:w="11920" w:h="16860"/>
          <w:pgMar w:top="520" w:bottom="280" w:left="283" w:right="425"/>
        </w:sectPr>
      </w:pPr>
    </w:p>
    <w:p>
      <w:pPr>
        <w:pStyle w:val="BodyText"/>
      </w:pPr>
      <w:r>
        <w:rPr/>
        <mc:AlternateContent>
          <mc:Choice Requires="wps">
            <w:drawing>
              <wp:anchor distT="0" distB="0" distL="0" distR="0" allowOverlap="1" layoutInCell="1" locked="0" behindDoc="1" simplePos="0" relativeHeight="487543296">
                <wp:simplePos x="0" y="0"/>
                <wp:positionH relativeFrom="page">
                  <wp:posOffset>0</wp:posOffset>
                </wp:positionH>
                <wp:positionV relativeFrom="page">
                  <wp:posOffset>0</wp:posOffset>
                </wp:positionV>
                <wp:extent cx="7568565" cy="1070483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0704830"/>
                          <a:chExt cx="7568565" cy="10704830"/>
                        </a:xfrm>
                      </wpg:grpSpPr>
                      <wps:wsp>
                        <wps:cNvPr id="2" name="Graphic 2"/>
                        <wps:cNvSpPr/>
                        <wps:spPr>
                          <a:xfrm>
                            <a:off x="0" y="0"/>
                            <a:ext cx="2724150" cy="10704830"/>
                          </a:xfrm>
                          <a:custGeom>
                            <a:avLst/>
                            <a:gdLst/>
                            <a:ahLst/>
                            <a:cxnLst/>
                            <a:rect l="l" t="t" r="r" b="b"/>
                            <a:pathLst>
                              <a:path w="2724150" h="10704830">
                                <a:moveTo>
                                  <a:pt x="0" y="10704575"/>
                                </a:moveTo>
                                <a:lnTo>
                                  <a:pt x="0" y="0"/>
                                </a:lnTo>
                                <a:lnTo>
                                  <a:pt x="2724149" y="0"/>
                                </a:lnTo>
                                <a:lnTo>
                                  <a:pt x="2724149" y="10704575"/>
                                </a:lnTo>
                                <a:lnTo>
                                  <a:pt x="0" y="10704575"/>
                                </a:lnTo>
                                <a:close/>
                              </a:path>
                            </a:pathLst>
                          </a:custGeom>
                          <a:solidFill>
                            <a:srgbClr val="424242"/>
                          </a:solidFill>
                        </wps:spPr>
                        <wps:bodyPr wrap="square" lIns="0" tIns="0" rIns="0" bIns="0" rtlCol="0">
                          <a:prstTxWarp prst="textNoShape">
                            <a:avLst/>
                          </a:prstTxWarp>
                          <a:noAutofit/>
                        </wps:bodyPr>
                      </wps:wsp>
                      <pic:pic>
                        <pic:nvPicPr>
                          <pic:cNvPr id="3" name="Image 3"/>
                          <pic:cNvPicPr/>
                        </pic:nvPicPr>
                        <pic:blipFill>
                          <a:blip r:embed="rId5" cstate="print"/>
                          <a:stretch>
                            <a:fillRect/>
                          </a:stretch>
                        </pic:blipFill>
                        <pic:spPr>
                          <a:xfrm>
                            <a:off x="495299" y="495299"/>
                            <a:ext cx="1733549" cy="2066924"/>
                          </a:xfrm>
                          <a:prstGeom prst="rect">
                            <a:avLst/>
                          </a:prstGeom>
                        </pic:spPr>
                      </pic:pic>
                      <pic:pic>
                        <pic:nvPicPr>
                          <pic:cNvPr id="4" name="Image 4"/>
                          <pic:cNvPicPr/>
                        </pic:nvPicPr>
                        <pic:blipFill>
                          <a:blip r:embed="rId6" cstate="print"/>
                          <a:stretch>
                            <a:fillRect/>
                          </a:stretch>
                        </pic:blipFill>
                        <pic:spPr>
                          <a:xfrm>
                            <a:off x="352427" y="2990849"/>
                            <a:ext cx="200766" cy="200761"/>
                          </a:xfrm>
                          <a:prstGeom prst="rect">
                            <a:avLst/>
                          </a:prstGeom>
                        </pic:spPr>
                      </pic:pic>
                      <pic:pic>
                        <pic:nvPicPr>
                          <pic:cNvPr id="5" name="Image 5"/>
                          <pic:cNvPicPr/>
                        </pic:nvPicPr>
                        <pic:blipFill>
                          <a:blip r:embed="rId7" cstate="print"/>
                          <a:stretch>
                            <a:fillRect/>
                          </a:stretch>
                        </pic:blipFill>
                        <pic:spPr>
                          <a:xfrm>
                            <a:off x="365680" y="3286124"/>
                            <a:ext cx="174258" cy="200679"/>
                          </a:xfrm>
                          <a:prstGeom prst="rect">
                            <a:avLst/>
                          </a:prstGeom>
                        </pic:spPr>
                      </pic:pic>
                      <pic:pic>
                        <pic:nvPicPr>
                          <pic:cNvPr id="6" name="Image 6"/>
                          <pic:cNvPicPr/>
                        </pic:nvPicPr>
                        <pic:blipFill>
                          <a:blip r:embed="rId8" cstate="print"/>
                          <a:stretch>
                            <a:fillRect/>
                          </a:stretch>
                        </pic:blipFill>
                        <pic:spPr>
                          <a:xfrm>
                            <a:off x="352430" y="3594890"/>
                            <a:ext cx="200679" cy="173761"/>
                          </a:xfrm>
                          <a:prstGeom prst="rect">
                            <a:avLst/>
                          </a:prstGeom>
                        </pic:spPr>
                      </pic:pic>
                      <pic:pic>
                        <pic:nvPicPr>
                          <pic:cNvPr id="7" name="Image 7"/>
                          <pic:cNvPicPr/>
                        </pic:nvPicPr>
                        <pic:blipFill>
                          <a:blip r:embed="rId9" cstate="print"/>
                          <a:stretch>
                            <a:fillRect/>
                          </a:stretch>
                        </pic:blipFill>
                        <pic:spPr>
                          <a:xfrm>
                            <a:off x="353069" y="3876674"/>
                            <a:ext cx="199480" cy="200769"/>
                          </a:xfrm>
                          <a:prstGeom prst="rect">
                            <a:avLst/>
                          </a:prstGeom>
                        </pic:spPr>
                      </pic:pic>
                      <wps:wsp>
                        <wps:cNvPr id="8" name="Graphic 8"/>
                        <wps:cNvSpPr/>
                        <wps:spPr>
                          <a:xfrm>
                            <a:off x="352412" y="4552949"/>
                            <a:ext cx="47625" cy="2343150"/>
                          </a:xfrm>
                          <a:custGeom>
                            <a:avLst/>
                            <a:gdLst/>
                            <a:ahLst/>
                            <a:cxnLst/>
                            <a:rect l="l" t="t" r="r" b="b"/>
                            <a:pathLst>
                              <a:path w="47625" h="2343150">
                                <a:moveTo>
                                  <a:pt x="47625" y="2315997"/>
                                </a:moveTo>
                                <a:lnTo>
                                  <a:pt x="27165" y="2295525"/>
                                </a:lnTo>
                                <a:lnTo>
                                  <a:pt x="20472" y="2295525"/>
                                </a:lnTo>
                                <a:lnTo>
                                  <a:pt x="0" y="2315997"/>
                                </a:lnTo>
                                <a:lnTo>
                                  <a:pt x="0" y="2319566"/>
                                </a:lnTo>
                                <a:lnTo>
                                  <a:pt x="0" y="2322690"/>
                                </a:lnTo>
                                <a:lnTo>
                                  <a:pt x="20472" y="2343150"/>
                                </a:lnTo>
                                <a:lnTo>
                                  <a:pt x="27165" y="2343150"/>
                                </a:lnTo>
                                <a:lnTo>
                                  <a:pt x="47625" y="2322690"/>
                                </a:lnTo>
                                <a:lnTo>
                                  <a:pt x="47625" y="2315997"/>
                                </a:lnTo>
                                <a:close/>
                              </a:path>
                              <a:path w="47625" h="2343150">
                                <a:moveTo>
                                  <a:pt x="47625" y="1963572"/>
                                </a:moveTo>
                                <a:lnTo>
                                  <a:pt x="27165" y="1943100"/>
                                </a:lnTo>
                                <a:lnTo>
                                  <a:pt x="20472" y="1943100"/>
                                </a:lnTo>
                                <a:lnTo>
                                  <a:pt x="0" y="1963572"/>
                                </a:lnTo>
                                <a:lnTo>
                                  <a:pt x="0" y="1967141"/>
                                </a:lnTo>
                                <a:lnTo>
                                  <a:pt x="0" y="1970265"/>
                                </a:lnTo>
                                <a:lnTo>
                                  <a:pt x="20472" y="1990725"/>
                                </a:lnTo>
                                <a:lnTo>
                                  <a:pt x="27165" y="1990725"/>
                                </a:lnTo>
                                <a:lnTo>
                                  <a:pt x="47625" y="1970265"/>
                                </a:lnTo>
                                <a:lnTo>
                                  <a:pt x="47625" y="1963572"/>
                                </a:lnTo>
                                <a:close/>
                              </a:path>
                              <a:path w="47625" h="2343150">
                                <a:moveTo>
                                  <a:pt x="47625" y="1601622"/>
                                </a:moveTo>
                                <a:lnTo>
                                  <a:pt x="27165" y="1581150"/>
                                </a:lnTo>
                                <a:lnTo>
                                  <a:pt x="20472" y="1581150"/>
                                </a:lnTo>
                                <a:lnTo>
                                  <a:pt x="0" y="1601622"/>
                                </a:lnTo>
                                <a:lnTo>
                                  <a:pt x="0" y="1605191"/>
                                </a:lnTo>
                                <a:lnTo>
                                  <a:pt x="0" y="1608315"/>
                                </a:lnTo>
                                <a:lnTo>
                                  <a:pt x="20472" y="1628775"/>
                                </a:lnTo>
                                <a:lnTo>
                                  <a:pt x="27165" y="1628775"/>
                                </a:lnTo>
                                <a:lnTo>
                                  <a:pt x="47625" y="1608315"/>
                                </a:lnTo>
                                <a:lnTo>
                                  <a:pt x="47625" y="1601622"/>
                                </a:lnTo>
                                <a:close/>
                              </a:path>
                              <a:path w="47625" h="2343150">
                                <a:moveTo>
                                  <a:pt x="47625" y="1249197"/>
                                </a:moveTo>
                                <a:lnTo>
                                  <a:pt x="27165" y="1228725"/>
                                </a:lnTo>
                                <a:lnTo>
                                  <a:pt x="20472" y="1228725"/>
                                </a:lnTo>
                                <a:lnTo>
                                  <a:pt x="0" y="1249197"/>
                                </a:lnTo>
                                <a:lnTo>
                                  <a:pt x="0" y="1252766"/>
                                </a:lnTo>
                                <a:lnTo>
                                  <a:pt x="0" y="1255890"/>
                                </a:lnTo>
                                <a:lnTo>
                                  <a:pt x="20472" y="1276350"/>
                                </a:lnTo>
                                <a:lnTo>
                                  <a:pt x="27165" y="1276350"/>
                                </a:lnTo>
                                <a:lnTo>
                                  <a:pt x="47625" y="1255890"/>
                                </a:lnTo>
                                <a:lnTo>
                                  <a:pt x="47625" y="1249197"/>
                                </a:lnTo>
                                <a:close/>
                              </a:path>
                              <a:path w="47625" h="2343150">
                                <a:moveTo>
                                  <a:pt x="47625" y="896772"/>
                                </a:moveTo>
                                <a:lnTo>
                                  <a:pt x="27165" y="876300"/>
                                </a:lnTo>
                                <a:lnTo>
                                  <a:pt x="20472" y="876300"/>
                                </a:lnTo>
                                <a:lnTo>
                                  <a:pt x="0" y="896772"/>
                                </a:lnTo>
                                <a:lnTo>
                                  <a:pt x="0" y="900341"/>
                                </a:lnTo>
                                <a:lnTo>
                                  <a:pt x="0" y="903465"/>
                                </a:lnTo>
                                <a:lnTo>
                                  <a:pt x="20472" y="923925"/>
                                </a:lnTo>
                                <a:lnTo>
                                  <a:pt x="27165" y="923925"/>
                                </a:lnTo>
                                <a:lnTo>
                                  <a:pt x="47625" y="903465"/>
                                </a:lnTo>
                                <a:lnTo>
                                  <a:pt x="47625" y="896772"/>
                                </a:lnTo>
                                <a:close/>
                              </a:path>
                              <a:path w="47625" h="2343150">
                                <a:moveTo>
                                  <a:pt x="47625" y="20472"/>
                                </a:moveTo>
                                <a:lnTo>
                                  <a:pt x="27165" y="0"/>
                                </a:lnTo>
                                <a:lnTo>
                                  <a:pt x="20472" y="0"/>
                                </a:lnTo>
                                <a:lnTo>
                                  <a:pt x="0" y="20472"/>
                                </a:lnTo>
                                <a:lnTo>
                                  <a:pt x="0" y="24041"/>
                                </a:lnTo>
                                <a:lnTo>
                                  <a:pt x="0" y="27165"/>
                                </a:lnTo>
                                <a:lnTo>
                                  <a:pt x="20472" y="47625"/>
                                </a:lnTo>
                                <a:lnTo>
                                  <a:pt x="27165" y="47625"/>
                                </a:lnTo>
                                <a:lnTo>
                                  <a:pt x="47625" y="27165"/>
                                </a:lnTo>
                                <a:lnTo>
                                  <a:pt x="47625" y="20472"/>
                                </a:lnTo>
                                <a:close/>
                              </a:path>
                            </a:pathLst>
                          </a:custGeom>
                          <a:solidFill>
                            <a:srgbClr val="FFFFFF"/>
                          </a:solidFill>
                        </wps:spPr>
                        <wps:bodyPr wrap="square" lIns="0" tIns="0" rIns="0" bIns="0" rtlCol="0">
                          <a:prstTxWarp prst="textNoShape">
                            <a:avLst/>
                          </a:prstTxWarp>
                          <a:noAutofit/>
                        </wps:bodyPr>
                      </wps:wsp>
                      <wps:wsp>
                        <wps:cNvPr id="9" name="Graphic 9"/>
                        <wps:cNvSpPr/>
                        <wps:spPr>
                          <a:xfrm>
                            <a:off x="2724149" y="0"/>
                            <a:ext cx="4844415" cy="2095500"/>
                          </a:xfrm>
                          <a:custGeom>
                            <a:avLst/>
                            <a:gdLst/>
                            <a:ahLst/>
                            <a:cxnLst/>
                            <a:rect l="l" t="t" r="r" b="b"/>
                            <a:pathLst>
                              <a:path w="4844415" h="2095500">
                                <a:moveTo>
                                  <a:pt x="4844033" y="2095499"/>
                                </a:moveTo>
                                <a:lnTo>
                                  <a:pt x="0" y="2095499"/>
                                </a:lnTo>
                                <a:lnTo>
                                  <a:pt x="0" y="0"/>
                                </a:lnTo>
                                <a:lnTo>
                                  <a:pt x="4844033" y="0"/>
                                </a:lnTo>
                                <a:lnTo>
                                  <a:pt x="4844033" y="2095499"/>
                                </a:lnTo>
                                <a:close/>
                              </a:path>
                            </a:pathLst>
                          </a:custGeom>
                          <a:solidFill>
                            <a:srgbClr val="6A0000"/>
                          </a:solidFill>
                        </wps:spPr>
                        <wps:bodyPr wrap="square" lIns="0" tIns="0" rIns="0" bIns="0" rtlCol="0">
                          <a:prstTxWarp prst="textNoShape">
                            <a:avLst/>
                          </a:prstTxWarp>
                          <a:noAutofit/>
                        </wps:bodyPr>
                      </wps:wsp>
                      <wps:wsp>
                        <wps:cNvPr id="10" name="Graphic 10"/>
                        <wps:cNvSpPr/>
                        <wps:spPr>
                          <a:xfrm>
                            <a:off x="2867012" y="3038474"/>
                            <a:ext cx="228600" cy="3648075"/>
                          </a:xfrm>
                          <a:custGeom>
                            <a:avLst/>
                            <a:gdLst/>
                            <a:ahLst/>
                            <a:cxnLst/>
                            <a:rect l="l" t="t" r="r" b="b"/>
                            <a:pathLst>
                              <a:path w="228600" h="3648075">
                                <a:moveTo>
                                  <a:pt x="47625" y="3620922"/>
                                </a:moveTo>
                                <a:lnTo>
                                  <a:pt x="27165" y="3600450"/>
                                </a:lnTo>
                                <a:lnTo>
                                  <a:pt x="20472" y="3600450"/>
                                </a:lnTo>
                                <a:lnTo>
                                  <a:pt x="0" y="3620922"/>
                                </a:lnTo>
                                <a:lnTo>
                                  <a:pt x="0" y="3624491"/>
                                </a:lnTo>
                                <a:lnTo>
                                  <a:pt x="0" y="3627615"/>
                                </a:lnTo>
                                <a:lnTo>
                                  <a:pt x="20472" y="3648075"/>
                                </a:lnTo>
                                <a:lnTo>
                                  <a:pt x="27165" y="3648075"/>
                                </a:lnTo>
                                <a:lnTo>
                                  <a:pt x="47625" y="3627615"/>
                                </a:lnTo>
                                <a:lnTo>
                                  <a:pt x="47625" y="3620922"/>
                                </a:lnTo>
                                <a:close/>
                              </a:path>
                              <a:path w="228600" h="3648075">
                                <a:moveTo>
                                  <a:pt x="47625" y="3420897"/>
                                </a:moveTo>
                                <a:lnTo>
                                  <a:pt x="27165" y="3400425"/>
                                </a:lnTo>
                                <a:lnTo>
                                  <a:pt x="20472" y="3400425"/>
                                </a:lnTo>
                                <a:lnTo>
                                  <a:pt x="0" y="3420897"/>
                                </a:lnTo>
                                <a:lnTo>
                                  <a:pt x="0" y="3424466"/>
                                </a:lnTo>
                                <a:lnTo>
                                  <a:pt x="0" y="3427590"/>
                                </a:lnTo>
                                <a:lnTo>
                                  <a:pt x="20472" y="3448050"/>
                                </a:lnTo>
                                <a:lnTo>
                                  <a:pt x="27165" y="3448050"/>
                                </a:lnTo>
                                <a:lnTo>
                                  <a:pt x="47625" y="3427590"/>
                                </a:lnTo>
                                <a:lnTo>
                                  <a:pt x="47625" y="3420897"/>
                                </a:lnTo>
                                <a:close/>
                              </a:path>
                              <a:path w="228600" h="3648075">
                                <a:moveTo>
                                  <a:pt x="228600" y="2668422"/>
                                </a:moveTo>
                                <a:lnTo>
                                  <a:pt x="208140" y="2647950"/>
                                </a:lnTo>
                                <a:lnTo>
                                  <a:pt x="201447" y="2647950"/>
                                </a:lnTo>
                                <a:lnTo>
                                  <a:pt x="180975" y="2668422"/>
                                </a:lnTo>
                                <a:lnTo>
                                  <a:pt x="180975" y="2671991"/>
                                </a:lnTo>
                                <a:lnTo>
                                  <a:pt x="180975" y="2675115"/>
                                </a:lnTo>
                                <a:lnTo>
                                  <a:pt x="201447" y="2695575"/>
                                </a:lnTo>
                                <a:lnTo>
                                  <a:pt x="208140" y="2695575"/>
                                </a:lnTo>
                                <a:lnTo>
                                  <a:pt x="228600" y="2675115"/>
                                </a:lnTo>
                                <a:lnTo>
                                  <a:pt x="228600" y="2668422"/>
                                </a:lnTo>
                                <a:close/>
                              </a:path>
                              <a:path w="228600" h="3648075">
                                <a:moveTo>
                                  <a:pt x="228600" y="2315997"/>
                                </a:moveTo>
                                <a:lnTo>
                                  <a:pt x="208140" y="2295525"/>
                                </a:lnTo>
                                <a:lnTo>
                                  <a:pt x="201447" y="2295525"/>
                                </a:lnTo>
                                <a:lnTo>
                                  <a:pt x="180975" y="2315997"/>
                                </a:lnTo>
                                <a:lnTo>
                                  <a:pt x="180975" y="2319566"/>
                                </a:lnTo>
                                <a:lnTo>
                                  <a:pt x="180975" y="2322690"/>
                                </a:lnTo>
                                <a:lnTo>
                                  <a:pt x="201447" y="2343150"/>
                                </a:lnTo>
                                <a:lnTo>
                                  <a:pt x="208140" y="2343150"/>
                                </a:lnTo>
                                <a:lnTo>
                                  <a:pt x="228600" y="2322690"/>
                                </a:lnTo>
                                <a:lnTo>
                                  <a:pt x="228600" y="2315997"/>
                                </a:lnTo>
                                <a:close/>
                              </a:path>
                              <a:path w="228600" h="3648075">
                                <a:moveTo>
                                  <a:pt x="228600" y="1954047"/>
                                </a:moveTo>
                                <a:lnTo>
                                  <a:pt x="208140" y="1933575"/>
                                </a:lnTo>
                                <a:lnTo>
                                  <a:pt x="201447" y="1933575"/>
                                </a:lnTo>
                                <a:lnTo>
                                  <a:pt x="180975" y="1954047"/>
                                </a:lnTo>
                                <a:lnTo>
                                  <a:pt x="180975" y="1957616"/>
                                </a:lnTo>
                                <a:lnTo>
                                  <a:pt x="180975" y="1960740"/>
                                </a:lnTo>
                                <a:lnTo>
                                  <a:pt x="201447" y="1981200"/>
                                </a:lnTo>
                                <a:lnTo>
                                  <a:pt x="208140" y="1981200"/>
                                </a:lnTo>
                                <a:lnTo>
                                  <a:pt x="228600" y="1960740"/>
                                </a:lnTo>
                                <a:lnTo>
                                  <a:pt x="228600" y="1954047"/>
                                </a:lnTo>
                                <a:close/>
                              </a:path>
                              <a:path w="228600" h="3648075">
                                <a:moveTo>
                                  <a:pt x="228600" y="1087272"/>
                                </a:moveTo>
                                <a:lnTo>
                                  <a:pt x="208140" y="1066800"/>
                                </a:lnTo>
                                <a:lnTo>
                                  <a:pt x="201447" y="1066800"/>
                                </a:lnTo>
                                <a:lnTo>
                                  <a:pt x="180975" y="1087272"/>
                                </a:lnTo>
                                <a:lnTo>
                                  <a:pt x="180975" y="1090841"/>
                                </a:lnTo>
                                <a:lnTo>
                                  <a:pt x="180975" y="1093965"/>
                                </a:lnTo>
                                <a:lnTo>
                                  <a:pt x="201447" y="1114425"/>
                                </a:lnTo>
                                <a:lnTo>
                                  <a:pt x="208140" y="1114425"/>
                                </a:lnTo>
                                <a:lnTo>
                                  <a:pt x="228600" y="1093965"/>
                                </a:lnTo>
                                <a:lnTo>
                                  <a:pt x="228600" y="1087272"/>
                                </a:lnTo>
                                <a:close/>
                              </a:path>
                              <a:path w="228600" h="3648075">
                                <a:moveTo>
                                  <a:pt x="228600" y="734847"/>
                                </a:moveTo>
                                <a:lnTo>
                                  <a:pt x="208140" y="714375"/>
                                </a:lnTo>
                                <a:lnTo>
                                  <a:pt x="201447" y="714375"/>
                                </a:lnTo>
                                <a:lnTo>
                                  <a:pt x="180975" y="734847"/>
                                </a:lnTo>
                                <a:lnTo>
                                  <a:pt x="180975" y="738416"/>
                                </a:lnTo>
                                <a:lnTo>
                                  <a:pt x="180975" y="741540"/>
                                </a:lnTo>
                                <a:lnTo>
                                  <a:pt x="201447" y="762000"/>
                                </a:lnTo>
                                <a:lnTo>
                                  <a:pt x="208140" y="762000"/>
                                </a:lnTo>
                                <a:lnTo>
                                  <a:pt x="228600" y="741540"/>
                                </a:lnTo>
                                <a:lnTo>
                                  <a:pt x="228600" y="734847"/>
                                </a:lnTo>
                                <a:close/>
                              </a:path>
                              <a:path w="228600" h="3648075">
                                <a:moveTo>
                                  <a:pt x="228600" y="378485"/>
                                </a:moveTo>
                                <a:lnTo>
                                  <a:pt x="212077" y="361950"/>
                                </a:lnTo>
                                <a:lnTo>
                                  <a:pt x="197510" y="361950"/>
                                </a:lnTo>
                                <a:lnTo>
                                  <a:pt x="180975" y="378485"/>
                                </a:lnTo>
                                <a:lnTo>
                                  <a:pt x="180975" y="381000"/>
                                </a:lnTo>
                                <a:lnTo>
                                  <a:pt x="180975" y="383527"/>
                                </a:lnTo>
                                <a:lnTo>
                                  <a:pt x="197510" y="400050"/>
                                </a:lnTo>
                                <a:lnTo>
                                  <a:pt x="212077" y="400050"/>
                                </a:lnTo>
                                <a:lnTo>
                                  <a:pt x="228600" y="383527"/>
                                </a:lnTo>
                                <a:lnTo>
                                  <a:pt x="228600" y="378485"/>
                                </a:lnTo>
                                <a:close/>
                              </a:path>
                              <a:path w="228600" h="3648075">
                                <a:moveTo>
                                  <a:pt x="228600" y="20472"/>
                                </a:moveTo>
                                <a:lnTo>
                                  <a:pt x="208140" y="0"/>
                                </a:lnTo>
                                <a:lnTo>
                                  <a:pt x="201447" y="0"/>
                                </a:lnTo>
                                <a:lnTo>
                                  <a:pt x="180975" y="20472"/>
                                </a:lnTo>
                                <a:lnTo>
                                  <a:pt x="180975" y="24041"/>
                                </a:lnTo>
                                <a:lnTo>
                                  <a:pt x="180975" y="27165"/>
                                </a:lnTo>
                                <a:lnTo>
                                  <a:pt x="201447" y="47625"/>
                                </a:lnTo>
                                <a:lnTo>
                                  <a:pt x="208140" y="47625"/>
                                </a:lnTo>
                                <a:lnTo>
                                  <a:pt x="228600" y="27165"/>
                                </a:lnTo>
                                <a:lnTo>
                                  <a:pt x="228600" y="20472"/>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0pt;margin-top:.000028pt;width:595.950pt;height:842.9pt;mso-position-horizontal-relative:page;mso-position-vertical-relative:page;z-index:-15773184" id="docshapegroup1" coordorigin="0,0" coordsize="11919,16858">
                <v:rect style="position:absolute;left:0;top:0;width:4290;height:16858" id="docshape2" filled="true" fillcolor="#424242" stroked="false">
                  <v:fill type="solid"/>
                </v:rect>
                <v:shape style="position:absolute;left:780;top:780;width:2730;height:3255" type="#_x0000_t75" id="docshape3" stroked="false">
                  <v:imagedata r:id="rId5" o:title=""/>
                </v:shape>
                <v:shape style="position:absolute;left:555;top:4710;width:317;height:317" type="#_x0000_t75" id="docshape4" stroked="false">
                  <v:imagedata r:id="rId6" o:title=""/>
                </v:shape>
                <v:shape style="position:absolute;left:575;top:5175;width:275;height:317" type="#_x0000_t75" id="docshape5" stroked="false">
                  <v:imagedata r:id="rId7" o:title=""/>
                </v:shape>
                <v:shape style="position:absolute;left:555;top:5661;width:317;height:274" type="#_x0000_t75" id="docshape6" stroked="false">
                  <v:imagedata r:id="rId8" o:title=""/>
                </v:shape>
                <v:shape style="position:absolute;left:556;top:6105;width:315;height:317" type="#_x0000_t75" id="docshape7" stroked="false">
                  <v:imagedata r:id="rId9" o:title=""/>
                </v:shape>
                <v:shape style="position:absolute;left:554;top:7170;width:75;height:3690" id="docshape8" coordorigin="555,7170" coordsize="75,3690" path="m630,10817l629,10812,625,10803,623,10799,616,10792,612,10790,603,10786,598,10785,587,10785,582,10786,573,10790,569,10792,562,10799,560,10803,556,10812,555,10817,555,10823,555,10828,556,10833,560,10842,562,10846,569,10853,573,10855,582,10859,587,10860,598,10860,603,10859,612,10855,616,10853,623,10846,625,10842,629,10833,630,10828,630,10817xm630,10262l629,10257,625,10248,623,10244,616,10237,612,10235,603,10231,598,10230,587,10230,582,10231,573,10235,569,10237,562,10244,560,10248,556,10257,555,10262,555,10268,555,10273,556,10278,560,10287,562,10291,569,10298,573,10300,582,10304,587,10305,598,10305,603,10304,612,10300,616,10298,623,10291,625,10287,629,10278,630,10273,630,10262xm630,9692l629,9687,625,9678,623,9674,616,9667,612,9665,603,9661,598,9660,587,9660,582,9661,573,9665,569,9667,562,9674,560,9678,556,9687,555,9692,555,9698,555,9703,556,9708,560,9717,562,9721,569,9728,573,9730,582,9734,587,9735,598,9735,603,9734,612,9730,616,9728,623,9721,625,9717,629,9708,630,9703,630,9692xm630,9137l629,9132,625,9123,623,9119,616,9112,612,9110,603,9106,598,9105,587,9105,582,9106,573,9110,569,9112,562,9119,560,9123,556,9132,555,9137,555,9143,555,9148,556,9153,560,9162,562,9166,569,9173,573,9175,582,9179,587,9180,598,9180,603,9179,612,9175,616,9173,623,9166,625,9162,629,9153,630,9148,630,9137xm630,8582l629,8577,625,8568,623,8564,616,8557,612,8555,603,8551,598,8550,587,8550,582,8551,573,8555,569,8557,562,8564,560,8568,556,8577,555,8582,555,8588,555,8593,556,8598,560,8607,562,8611,569,8618,573,8620,582,8624,587,8625,598,8625,603,8624,612,8620,616,8618,623,8611,625,8607,629,8598,630,8593,630,8582xm630,7202l629,7197,625,7188,623,7184,616,7177,612,7175,603,7171,598,7170,587,7170,582,7171,573,7175,569,7177,562,7184,560,7188,556,7197,555,7202,555,7208,555,7213,556,7218,560,7227,562,7231,569,7238,573,7240,582,7244,587,7245,598,7245,603,7244,612,7240,616,7238,623,7231,625,7227,629,7218,630,7213,630,7202xe" filled="true" fillcolor="#ffffff" stroked="false">
                  <v:path arrowok="t"/>
                  <v:fill type="solid"/>
                </v:shape>
                <v:rect style="position:absolute;left:4290;top:0;width:7629;height:3300" id="docshape9" filled="true" fillcolor="#6a0000" stroked="false">
                  <v:fill type="solid"/>
                </v:rect>
                <v:shape style="position:absolute;left:4514;top:4785;width:360;height:5745" id="docshape10" coordorigin="4515,4785" coordsize="360,5745" path="m4590,10487l4589,10482,4585,10473,4583,10469,4576,10462,4572,10460,4563,10456,4558,10455,4547,10455,4542,10456,4533,10460,4529,10462,4522,10469,4520,10473,4516,10482,4515,10487,4515,10493,4515,10498,4516,10503,4520,10512,4522,10516,4529,10523,4533,10525,4542,10529,4547,10530,4558,10530,4563,10529,4572,10525,4576,10523,4583,10516,4585,10512,4589,10503,4590,10498,4590,10487xm4590,10172l4589,10167,4585,10158,4583,10154,4576,10147,4572,10145,4563,10141,4558,10140,4547,10140,4542,10141,4533,10145,4529,10147,4522,10154,4520,10158,4516,10167,4515,10172,4515,10178,4515,10183,4516,10188,4520,10197,4522,10201,4529,10208,4533,10210,4542,10214,4547,10215,4558,10215,4563,10214,4572,10210,4576,10208,4583,10201,4585,10197,4589,10188,4590,10183,4590,10172xm4875,8987l4874,8982,4870,8973,4868,8969,4861,8962,4857,8960,4848,8956,4843,8955,4832,8955,4827,8956,4818,8960,4814,8962,4807,8969,4805,8973,4801,8982,4800,8987,4800,8993,4800,8998,4801,9003,4805,9012,4807,9016,4814,9023,4818,9025,4827,9029,4832,9030,4843,9030,4848,9029,4857,9025,4861,9023,4868,9016,4870,9012,4874,9003,4875,8998,4875,8987xm4875,8432l4874,8427,4870,8418,4868,8414,4861,8407,4857,8405,4848,8401,4843,8400,4832,8400,4827,8401,4818,8405,4814,8407,4807,8414,4805,8418,4801,8427,4800,8432,4800,8438,4800,8443,4801,8448,4805,8457,4807,8461,4814,8468,4818,8470,4827,8474,4832,8475,4843,8475,4848,8474,4857,8470,4861,8468,4868,8461,4870,8457,4874,8448,4875,8443,4875,8432xm4875,7862l4874,7857,4870,7848,4868,7844,4861,7837,4857,7835,4848,7831,4843,7830,4832,7830,4827,7831,4818,7835,4814,7837,4807,7844,4805,7848,4801,7857,4800,7862,4800,7868,4800,7873,4801,7878,4805,7887,4807,7891,4814,7898,4818,7900,4827,7904,4832,7905,4843,7905,4848,7904,4857,7900,4861,7898,4868,7891,4870,7887,4874,7878,4875,7873,4875,7862xm4875,6497l4874,6492,4870,6483,4868,6479,4861,6472,4857,6470,4848,6466,4843,6465,4832,6465,4827,6466,4818,6470,4814,6472,4807,6479,4805,6483,4801,6492,4800,6497,4800,6503,4800,6508,4801,6513,4805,6522,4807,6526,4814,6533,4818,6535,4827,6539,4832,6540,4843,6540,4848,6539,4857,6535,4861,6533,4868,6526,4870,6522,4874,6513,4875,6508,4875,6497xm4875,5942l4874,5937,4870,5928,4868,5924,4861,5917,4857,5915,4848,5911,4843,5910,4832,5910,4827,5911,4818,5915,4814,5917,4807,5924,4805,5928,4801,5937,4800,5942,4800,5948,4800,5953,4801,5958,4805,5967,4807,5971,4814,5978,4818,5980,4827,5984,4832,5985,4843,5985,4848,5984,4857,5980,4861,5978,4868,5971,4870,5967,4874,5958,4875,5953,4875,5942xm4875,5381l4874,5377,4871,5370,4869,5367,4863,5361,4860,5359,4853,5356,4849,5355,4826,5355,4822,5356,4815,5359,4812,5361,4806,5367,4804,5370,4801,5377,4800,5381,4800,5385,4800,5389,4801,5393,4804,5400,4806,5403,4812,5409,4815,5411,4822,5414,4826,5415,4849,5415,4853,5414,4860,5411,4863,5409,4869,5403,4871,5400,4874,5393,4875,5389,4875,5381xm4875,4817l4874,4812,4870,4803,4868,4799,4861,4792,4857,4790,4848,4786,4843,4785,4832,4785,4827,4786,4818,4790,4814,4792,4807,4799,4805,4803,4801,4812,4800,4817,4800,4823,4800,4828,4801,4833,4805,4842,4807,4846,4814,4853,4818,4855,4827,4859,4832,4860,4843,4860,4848,4859,4857,4855,4861,4853,4868,4846,4870,4842,4874,4833,4875,4828,4875,4817xe" filled="true" fillcolor="#000000" stroked="false">
                  <v:path arrowok="t"/>
                  <v:fill type="solid"/>
                </v:shape>
                <w10:wrap type="none"/>
              </v:group>
            </w:pict>
          </mc:Fallback>
        </mc:AlternateContent>
      </w:r>
    </w:p>
    <w:p>
      <w:pPr>
        <w:pStyle w:val="BodyText"/>
      </w:pPr>
    </w:p>
    <w:p>
      <w:pPr>
        <w:pStyle w:val="BodyText"/>
        <w:spacing w:before="164"/>
      </w:pPr>
    </w:p>
    <w:p>
      <w:pPr>
        <w:pStyle w:val="Heading1"/>
        <w:spacing w:before="1"/>
      </w:pPr>
      <w:r>
        <w:rPr>
          <w:smallCaps/>
          <w:color w:val="FFFFFF"/>
        </w:rPr>
        <w:t>Personal</w:t>
      </w:r>
      <w:r>
        <w:rPr>
          <w:smallCaps/>
          <w:color w:val="FFFFFF"/>
          <w:spacing w:val="6"/>
        </w:rPr>
        <w:t> </w:t>
      </w:r>
      <w:r>
        <w:rPr>
          <w:smallCaps/>
          <w:color w:val="FFFFFF"/>
          <w:spacing w:val="-2"/>
        </w:rPr>
        <w:t>information</w:t>
      </w:r>
    </w:p>
    <w:p>
      <w:pPr>
        <w:pStyle w:val="BodyText"/>
        <w:spacing w:before="12"/>
        <w:rPr>
          <w:rFonts w:ascii="Arial"/>
          <w:b/>
        </w:rPr>
      </w:pPr>
    </w:p>
    <w:p>
      <w:pPr>
        <w:pStyle w:val="BodyText"/>
        <w:ind w:left="758"/>
      </w:pPr>
      <w:r>
        <w:rPr>
          <w:color w:val="FFFFFF"/>
          <w:spacing w:val="-4"/>
        </w:rPr>
        <w:t>(123)</w:t>
      </w:r>
      <w:r>
        <w:rPr>
          <w:color w:val="FFFFFF"/>
        </w:rPr>
        <w:t> </w:t>
      </w:r>
      <w:r>
        <w:rPr>
          <w:color w:val="FFFFFF"/>
          <w:spacing w:val="-4"/>
        </w:rPr>
        <w:t>777-8888</w:t>
      </w:r>
    </w:p>
    <w:p>
      <w:pPr>
        <w:pStyle w:val="BodyText"/>
        <w:spacing w:before="47"/>
      </w:pPr>
    </w:p>
    <w:p>
      <w:pPr>
        <w:pStyle w:val="BodyText"/>
        <w:spacing w:line="532" w:lineRule="auto"/>
        <w:ind w:left="758" w:right="614"/>
      </w:pPr>
      <w:hyperlink r:id="rId10">
        <w:r>
          <w:rPr>
            <w:color w:val="FFFFFF"/>
            <w:spacing w:val="-2"/>
            <w:w w:val="105"/>
          </w:rPr>
          <w:t>email@example.com</w:t>
        </w:r>
      </w:hyperlink>
      <w:r>
        <w:rPr>
          <w:color w:val="FFFFFF"/>
          <w:spacing w:val="-2"/>
          <w:w w:val="105"/>
        </w:rPr>
        <w:t> LinkedIn</w:t>
      </w:r>
    </w:p>
    <w:p>
      <w:pPr>
        <w:pStyle w:val="BodyText"/>
        <w:spacing w:before="2"/>
        <w:ind w:left="758"/>
      </w:pPr>
      <w:r>
        <w:rPr>
          <w:color w:val="FFFFFF"/>
          <w:w w:val="105"/>
        </w:rPr>
        <w:t>Boston,</w:t>
      </w:r>
      <w:r>
        <w:rPr>
          <w:color w:val="FFFFFF"/>
          <w:spacing w:val="-6"/>
          <w:w w:val="105"/>
        </w:rPr>
        <w:t> </w:t>
      </w:r>
      <w:r>
        <w:rPr>
          <w:color w:val="FFFFFF"/>
          <w:spacing w:val="-5"/>
          <w:w w:val="115"/>
        </w:rPr>
        <w:t>MA</w:t>
      </w:r>
    </w:p>
    <w:p>
      <w:pPr>
        <w:pStyle w:val="BodyText"/>
        <w:spacing w:before="100"/>
      </w:pPr>
    </w:p>
    <w:p>
      <w:pPr>
        <w:pStyle w:val="Heading1"/>
      </w:pPr>
      <w:r>
        <w:rPr>
          <w:smallCaps/>
          <w:color w:val="FFFFFF"/>
          <w:spacing w:val="-2"/>
          <w:w w:val="105"/>
        </w:rPr>
        <w:t>Education</w:t>
      </w:r>
    </w:p>
    <w:p>
      <w:pPr>
        <w:spacing w:line="266" w:lineRule="auto" w:before="174"/>
        <w:ind w:left="572" w:right="0" w:firstLine="0"/>
        <w:jc w:val="left"/>
        <w:rPr>
          <w:b/>
          <w:sz w:val="18"/>
        </w:rPr>
      </w:pPr>
      <w:r>
        <w:rPr>
          <w:b/>
          <w:color w:val="FFFFFF"/>
          <w:w w:val="105"/>
          <w:sz w:val="18"/>
        </w:rPr>
        <w:t>ASSOCIATE OF APPLIED SCIENCE IN MEDICAL</w:t>
      </w:r>
      <w:r>
        <w:rPr>
          <w:b/>
          <w:color w:val="FFFFFF"/>
          <w:spacing w:val="-4"/>
          <w:w w:val="105"/>
          <w:sz w:val="18"/>
        </w:rPr>
        <w:t> </w:t>
      </w:r>
      <w:r>
        <w:rPr>
          <w:b/>
          <w:color w:val="FFFFFF"/>
          <w:w w:val="105"/>
          <w:sz w:val="18"/>
        </w:rPr>
        <w:t>ASSISTING </w:t>
      </w:r>
      <w:r>
        <w:rPr>
          <w:b/>
          <w:color w:val="FFFFFF"/>
          <w:w w:val="85"/>
          <w:sz w:val="18"/>
        </w:rPr>
        <w:t>| </w:t>
      </w:r>
      <w:r>
        <w:rPr>
          <w:b/>
          <w:color w:val="FFFFFF"/>
          <w:w w:val="105"/>
          <w:sz w:val="18"/>
        </w:rPr>
        <w:t>BOSTON UNIVERSITY, BOSTON, MA</w:t>
      </w:r>
    </w:p>
    <w:p>
      <w:pPr>
        <w:pStyle w:val="BodyText"/>
        <w:spacing w:before="48"/>
        <w:rPr>
          <w:b/>
        </w:rPr>
      </w:pPr>
    </w:p>
    <w:p>
      <w:pPr>
        <w:pStyle w:val="Heading1"/>
      </w:pPr>
      <w:r>
        <w:rPr>
          <w:smallCaps/>
          <w:color w:val="FFFFFF"/>
        </w:rPr>
        <w:t>Key</w:t>
      </w:r>
      <w:r>
        <w:rPr>
          <w:smallCaps/>
          <w:color w:val="FFFFFF"/>
          <w:spacing w:val="-3"/>
        </w:rPr>
        <w:t> </w:t>
      </w:r>
      <w:r>
        <w:rPr>
          <w:smallCaps/>
          <w:color w:val="FFFFFF"/>
          <w:spacing w:val="-2"/>
        </w:rPr>
        <w:t>skills</w:t>
      </w:r>
    </w:p>
    <w:p>
      <w:pPr>
        <w:spacing w:line="259" w:lineRule="auto" w:before="174"/>
        <w:ind w:left="572" w:right="0" w:firstLine="0"/>
        <w:jc w:val="left"/>
        <w:rPr>
          <w:b/>
          <w:sz w:val="18"/>
        </w:rPr>
      </w:pPr>
      <w:r>
        <w:rPr>
          <w:b/>
          <w:color w:val="FFFFFF"/>
          <w:spacing w:val="-2"/>
          <w:w w:val="110"/>
          <w:sz w:val="18"/>
        </w:rPr>
        <w:t>Assisting</w:t>
      </w:r>
      <w:r>
        <w:rPr>
          <w:b/>
          <w:color w:val="FFFFFF"/>
          <w:spacing w:val="-19"/>
          <w:w w:val="110"/>
          <w:sz w:val="18"/>
        </w:rPr>
        <w:t> </w:t>
      </w:r>
      <w:r>
        <w:rPr>
          <w:b/>
          <w:color w:val="FFFFFF"/>
          <w:spacing w:val="-2"/>
          <w:w w:val="110"/>
          <w:sz w:val="18"/>
        </w:rPr>
        <w:t>with</w:t>
      </w:r>
      <w:r>
        <w:rPr>
          <w:b/>
          <w:color w:val="FFFFFF"/>
          <w:spacing w:val="-14"/>
          <w:w w:val="110"/>
          <w:sz w:val="18"/>
        </w:rPr>
        <w:t> </w:t>
      </w:r>
      <w:r>
        <w:rPr>
          <w:b/>
          <w:color w:val="FFFFFF"/>
          <w:spacing w:val="-2"/>
          <w:w w:val="110"/>
          <w:sz w:val="18"/>
        </w:rPr>
        <w:t>colonoscopies</w:t>
      </w:r>
      <w:r>
        <w:rPr>
          <w:b/>
          <w:color w:val="FFFFFF"/>
          <w:spacing w:val="-14"/>
          <w:w w:val="110"/>
          <w:sz w:val="18"/>
        </w:rPr>
        <w:t> </w:t>
      </w:r>
      <w:r>
        <w:rPr>
          <w:b/>
          <w:color w:val="FFFFFF"/>
          <w:spacing w:val="-2"/>
          <w:w w:val="110"/>
          <w:sz w:val="18"/>
        </w:rPr>
        <w:t>and endoscopies</w:t>
      </w:r>
    </w:p>
    <w:p>
      <w:pPr>
        <w:spacing w:line="276" w:lineRule="auto" w:before="104"/>
        <w:ind w:left="572" w:right="614" w:firstLine="0"/>
        <w:jc w:val="left"/>
        <w:rPr>
          <w:b/>
          <w:sz w:val="18"/>
        </w:rPr>
      </w:pPr>
      <w:r>
        <w:rPr>
          <w:b/>
          <w:color w:val="FFFFFF"/>
          <w:spacing w:val="-2"/>
          <w:w w:val="105"/>
          <w:sz w:val="18"/>
        </w:rPr>
        <w:t>Patient</w:t>
      </w:r>
      <w:r>
        <w:rPr>
          <w:b/>
          <w:color w:val="FFFFFF"/>
          <w:spacing w:val="-9"/>
          <w:w w:val="105"/>
          <w:sz w:val="18"/>
        </w:rPr>
        <w:t> </w:t>
      </w:r>
      <w:r>
        <w:rPr>
          <w:b/>
          <w:color w:val="FFFFFF"/>
          <w:spacing w:val="-2"/>
          <w:w w:val="105"/>
          <w:sz w:val="18"/>
        </w:rPr>
        <w:t>preparation</w:t>
      </w:r>
      <w:r>
        <w:rPr>
          <w:b/>
          <w:color w:val="FFFFFF"/>
          <w:spacing w:val="-9"/>
          <w:w w:val="105"/>
          <w:sz w:val="18"/>
        </w:rPr>
        <w:t> </w:t>
      </w:r>
      <w:r>
        <w:rPr>
          <w:b/>
          <w:color w:val="FFFFFF"/>
          <w:spacing w:val="-2"/>
          <w:w w:val="105"/>
          <w:sz w:val="18"/>
        </w:rPr>
        <w:t>for</w:t>
      </w:r>
      <w:r>
        <w:rPr>
          <w:b/>
          <w:color w:val="FFFFFF"/>
          <w:spacing w:val="-14"/>
          <w:w w:val="105"/>
          <w:sz w:val="18"/>
        </w:rPr>
        <w:t> </w:t>
      </w:r>
      <w:r>
        <w:rPr>
          <w:b/>
          <w:color w:val="FFFFFF"/>
          <w:spacing w:val="-2"/>
          <w:w w:val="105"/>
          <w:sz w:val="18"/>
        </w:rPr>
        <w:t>GI procedures</w:t>
      </w:r>
    </w:p>
    <w:p>
      <w:pPr>
        <w:spacing w:line="276" w:lineRule="auto" w:before="74"/>
        <w:ind w:left="572" w:right="-8" w:firstLine="0"/>
        <w:jc w:val="left"/>
        <w:rPr>
          <w:b/>
          <w:sz w:val="18"/>
        </w:rPr>
      </w:pPr>
      <w:r>
        <w:rPr>
          <w:b/>
          <w:color w:val="FFFFFF"/>
          <w:w w:val="110"/>
          <w:sz w:val="18"/>
        </w:rPr>
        <w:t>Collecting</w:t>
      </w:r>
      <w:r>
        <w:rPr>
          <w:b/>
          <w:color w:val="FFFFFF"/>
          <w:spacing w:val="-16"/>
          <w:w w:val="110"/>
          <w:sz w:val="18"/>
        </w:rPr>
        <w:t> </w:t>
      </w:r>
      <w:r>
        <w:rPr>
          <w:b/>
          <w:color w:val="FFFFFF"/>
          <w:w w:val="110"/>
          <w:sz w:val="18"/>
        </w:rPr>
        <w:t>and</w:t>
      </w:r>
      <w:r>
        <w:rPr>
          <w:b/>
          <w:color w:val="FFFFFF"/>
          <w:spacing w:val="-15"/>
          <w:w w:val="110"/>
          <w:sz w:val="18"/>
        </w:rPr>
        <w:t> </w:t>
      </w:r>
      <w:r>
        <w:rPr>
          <w:b/>
          <w:color w:val="FFFFFF"/>
          <w:w w:val="110"/>
          <w:sz w:val="18"/>
        </w:rPr>
        <w:t>processing</w:t>
      </w:r>
      <w:r>
        <w:rPr>
          <w:b/>
          <w:color w:val="FFFFFF"/>
          <w:spacing w:val="-16"/>
          <w:w w:val="110"/>
          <w:sz w:val="18"/>
        </w:rPr>
        <w:t> </w:t>
      </w:r>
      <w:r>
        <w:rPr>
          <w:b/>
          <w:color w:val="FFFFFF"/>
          <w:w w:val="110"/>
          <w:sz w:val="18"/>
        </w:rPr>
        <w:t>stool</w:t>
      </w:r>
      <w:r>
        <w:rPr>
          <w:b/>
          <w:color w:val="FFFFFF"/>
          <w:spacing w:val="-20"/>
          <w:w w:val="110"/>
          <w:sz w:val="18"/>
        </w:rPr>
        <w:t> </w:t>
      </w:r>
      <w:r>
        <w:rPr>
          <w:b/>
          <w:color w:val="FFFFFF"/>
          <w:w w:val="110"/>
          <w:sz w:val="18"/>
        </w:rPr>
        <w:t>and blood</w:t>
      </w:r>
      <w:r>
        <w:rPr>
          <w:b/>
          <w:color w:val="FFFFFF"/>
          <w:spacing w:val="-12"/>
          <w:w w:val="110"/>
          <w:sz w:val="18"/>
        </w:rPr>
        <w:t> </w:t>
      </w:r>
      <w:r>
        <w:rPr>
          <w:b/>
          <w:color w:val="FFFFFF"/>
          <w:w w:val="110"/>
          <w:sz w:val="18"/>
        </w:rPr>
        <w:t>samples</w:t>
      </w:r>
    </w:p>
    <w:p>
      <w:pPr>
        <w:spacing w:line="259" w:lineRule="auto" w:before="89"/>
        <w:ind w:left="572" w:right="0" w:firstLine="0"/>
        <w:jc w:val="left"/>
        <w:rPr>
          <w:b/>
          <w:sz w:val="18"/>
        </w:rPr>
      </w:pPr>
      <w:r>
        <w:rPr>
          <w:b/>
          <w:color w:val="FFFFFF"/>
          <w:w w:val="105"/>
          <w:sz w:val="18"/>
        </w:rPr>
        <w:t>EHR</w:t>
      </w:r>
      <w:r>
        <w:rPr>
          <w:b/>
          <w:color w:val="FFFFFF"/>
          <w:spacing w:val="-1"/>
          <w:w w:val="105"/>
          <w:sz w:val="18"/>
        </w:rPr>
        <w:t> </w:t>
      </w:r>
      <w:r>
        <w:rPr>
          <w:b/>
          <w:color w:val="FFFFFF"/>
          <w:w w:val="105"/>
          <w:sz w:val="18"/>
        </w:rPr>
        <w:t>documentation</w:t>
      </w:r>
      <w:r>
        <w:rPr>
          <w:b/>
          <w:color w:val="FFFFFF"/>
          <w:spacing w:val="-1"/>
          <w:w w:val="105"/>
          <w:sz w:val="18"/>
        </w:rPr>
        <w:t> </w:t>
      </w:r>
      <w:r>
        <w:rPr>
          <w:b/>
          <w:color w:val="FFFFFF"/>
          <w:w w:val="105"/>
          <w:sz w:val="18"/>
        </w:rPr>
        <w:t>and</w:t>
      </w:r>
      <w:r>
        <w:rPr>
          <w:b/>
          <w:color w:val="FFFFFF"/>
          <w:spacing w:val="-1"/>
          <w:w w:val="105"/>
          <w:sz w:val="18"/>
        </w:rPr>
        <w:t> </w:t>
      </w:r>
      <w:r>
        <w:rPr>
          <w:b/>
          <w:color w:val="FFFFFF"/>
          <w:w w:val="105"/>
          <w:sz w:val="18"/>
        </w:rPr>
        <w:t>patient history</w:t>
      </w:r>
      <w:r>
        <w:rPr>
          <w:b/>
          <w:color w:val="FFFFFF"/>
          <w:spacing w:val="-18"/>
          <w:w w:val="105"/>
          <w:sz w:val="18"/>
        </w:rPr>
        <w:t> </w:t>
      </w:r>
      <w:r>
        <w:rPr>
          <w:b/>
          <w:color w:val="FFFFFF"/>
          <w:w w:val="105"/>
          <w:sz w:val="18"/>
        </w:rPr>
        <w:t>intake</w:t>
      </w:r>
    </w:p>
    <w:p>
      <w:pPr>
        <w:spacing w:line="276" w:lineRule="auto" w:before="104"/>
        <w:ind w:left="572" w:right="0" w:firstLine="0"/>
        <w:jc w:val="left"/>
        <w:rPr>
          <w:b/>
          <w:sz w:val="18"/>
        </w:rPr>
      </w:pPr>
      <w:r>
        <w:rPr>
          <w:b/>
          <w:color w:val="FFFFFF"/>
          <w:w w:val="105"/>
          <w:sz w:val="18"/>
        </w:rPr>
        <w:t>Educating patients on dietary guidelines and digestive health</w:t>
      </w:r>
    </w:p>
    <w:p>
      <w:pPr>
        <w:pStyle w:val="Heading1"/>
        <w:spacing w:before="102"/>
      </w:pPr>
      <w:r>
        <w:rPr>
          <w:b w:val="0"/>
        </w:rPr>
        <w:br w:type="column"/>
      </w:r>
      <w:r>
        <w:rPr>
          <w:smallCaps/>
          <w:color w:val="6A0000"/>
        </w:rPr>
        <w:t>Professional</w:t>
      </w:r>
      <w:r>
        <w:rPr>
          <w:smallCaps/>
          <w:color w:val="6A0000"/>
          <w:spacing w:val="13"/>
        </w:rPr>
        <w:t> </w:t>
      </w:r>
      <w:r>
        <w:rPr>
          <w:smallCaps/>
          <w:color w:val="6A0000"/>
          <w:spacing w:val="-2"/>
        </w:rPr>
        <w:t>experience</w:t>
      </w:r>
    </w:p>
    <w:p>
      <w:pPr>
        <w:pStyle w:val="BodyText"/>
        <w:spacing w:line="283" w:lineRule="auto" w:before="162"/>
        <w:ind w:left="33" w:right="252"/>
        <w:rPr>
          <w:rFonts w:ascii="Microsoft Sans Serif"/>
        </w:rPr>
      </w:pPr>
      <w:r>
        <w:rPr>
          <w:rFonts w:ascii="Microsoft Sans Serif"/>
          <w:spacing w:val="-8"/>
        </w:rPr>
        <w:t>GASTROENTEROLOGY</w:t>
      </w:r>
      <w:r>
        <w:rPr>
          <w:rFonts w:ascii="Microsoft Sans Serif"/>
        </w:rPr>
        <w:t> </w:t>
      </w:r>
      <w:r>
        <w:rPr>
          <w:rFonts w:ascii="Microsoft Sans Serif"/>
          <w:spacing w:val="-8"/>
        </w:rPr>
        <w:t>MEDICAL</w:t>
      </w:r>
      <w:r>
        <w:rPr>
          <w:rFonts w:ascii="Microsoft Sans Serif"/>
        </w:rPr>
        <w:t> </w:t>
      </w:r>
      <w:r>
        <w:rPr>
          <w:rFonts w:ascii="Microsoft Sans Serif"/>
          <w:spacing w:val="-8"/>
        </w:rPr>
        <w:t>ASSISTANT</w:t>
      </w:r>
      <w:r>
        <w:rPr>
          <w:rFonts w:ascii="Microsoft Sans Serif"/>
        </w:rPr>
        <w:t> </w:t>
      </w:r>
      <w:r>
        <w:rPr>
          <w:rFonts w:ascii="Microsoft Sans Serif"/>
          <w:spacing w:val="-8"/>
        </w:rPr>
        <w:t>|</w:t>
      </w:r>
      <w:r>
        <w:rPr>
          <w:rFonts w:ascii="Microsoft Sans Serif"/>
        </w:rPr>
        <w:t> </w:t>
      </w:r>
      <w:r>
        <w:rPr>
          <w:rFonts w:ascii="Microsoft Sans Serif"/>
          <w:spacing w:val="-8"/>
        </w:rPr>
        <w:t>MASSACHUSETTS</w:t>
      </w:r>
      <w:r>
        <w:rPr>
          <w:rFonts w:ascii="Microsoft Sans Serif"/>
        </w:rPr>
        <w:t> </w:t>
      </w:r>
      <w:r>
        <w:rPr>
          <w:rFonts w:ascii="Microsoft Sans Serif"/>
          <w:spacing w:val="-8"/>
        </w:rPr>
        <w:t>DIGESTIVE</w:t>
      </w:r>
      <w:r>
        <w:rPr>
          <w:rFonts w:ascii="Microsoft Sans Serif"/>
        </w:rPr>
        <w:t> HEALTH,</w:t>
      </w:r>
      <w:r>
        <w:rPr>
          <w:rFonts w:ascii="Microsoft Sans Serif"/>
          <w:spacing w:val="-6"/>
        </w:rPr>
        <w:t> </w:t>
      </w:r>
      <w:r>
        <w:rPr>
          <w:rFonts w:ascii="Microsoft Sans Serif"/>
        </w:rPr>
        <w:t>BOSTON,</w:t>
      </w:r>
      <w:r>
        <w:rPr>
          <w:rFonts w:ascii="Microsoft Sans Serif"/>
          <w:spacing w:val="-6"/>
        </w:rPr>
        <w:t> </w:t>
      </w:r>
      <w:r>
        <w:rPr>
          <w:rFonts w:ascii="Microsoft Sans Serif"/>
        </w:rPr>
        <w:t>MA</w:t>
      </w:r>
      <w:r>
        <w:rPr>
          <w:rFonts w:ascii="Microsoft Sans Serif"/>
          <w:spacing w:val="-6"/>
        </w:rPr>
        <w:t> </w:t>
      </w:r>
      <w:r>
        <w:rPr>
          <w:rFonts w:ascii="Microsoft Sans Serif"/>
        </w:rPr>
        <w:t>|</w:t>
      </w:r>
      <w:r>
        <w:rPr>
          <w:rFonts w:ascii="Microsoft Sans Serif"/>
          <w:spacing w:val="-6"/>
        </w:rPr>
        <w:t> </w:t>
      </w:r>
      <w:r>
        <w:rPr>
          <w:rFonts w:ascii="Microsoft Sans Serif"/>
        </w:rPr>
        <w:t>AUGUST</w:t>
      </w:r>
      <w:r>
        <w:rPr>
          <w:rFonts w:ascii="Microsoft Sans Serif"/>
          <w:spacing w:val="-6"/>
        </w:rPr>
        <w:t> </w:t>
      </w:r>
      <w:r>
        <w:rPr>
          <w:rFonts w:ascii="Microsoft Sans Serif"/>
        </w:rPr>
        <w:t>2019</w:t>
      </w:r>
      <w:r>
        <w:rPr>
          <w:rFonts w:ascii="Microsoft Sans Serif"/>
          <w:spacing w:val="-6"/>
        </w:rPr>
        <w:t> </w:t>
      </w:r>
      <w:r>
        <w:rPr>
          <w:rFonts w:ascii="Microsoft Sans Serif"/>
        </w:rPr>
        <w:t>-</w:t>
      </w:r>
      <w:r>
        <w:rPr>
          <w:rFonts w:ascii="Microsoft Sans Serif"/>
          <w:spacing w:val="-6"/>
        </w:rPr>
        <w:t> </w:t>
      </w:r>
      <w:r>
        <w:rPr>
          <w:rFonts w:ascii="Microsoft Sans Serif"/>
        </w:rPr>
        <w:t>PRESENT</w:t>
      </w:r>
    </w:p>
    <w:p>
      <w:pPr>
        <w:pStyle w:val="BodyText"/>
        <w:spacing w:before="17"/>
        <w:rPr>
          <w:rFonts w:ascii="Microsoft Sans Serif"/>
        </w:rPr>
      </w:pPr>
    </w:p>
    <w:p>
      <w:pPr>
        <w:pStyle w:val="BodyText"/>
        <w:spacing w:line="276" w:lineRule="auto" w:before="1"/>
        <w:ind w:left="609" w:right="226"/>
      </w:pPr>
      <w:r>
        <w:rPr>
          <w:w w:val="105"/>
        </w:rPr>
        <w:t>Assist in endoscopic and colonoscopy procedures, ensuring proper patient positioning and safety</w:t>
      </w:r>
    </w:p>
    <w:p>
      <w:pPr>
        <w:pStyle w:val="BodyText"/>
        <w:spacing w:line="259" w:lineRule="auto" w:before="89"/>
        <w:ind w:left="609" w:right="226"/>
      </w:pPr>
      <w:r>
        <w:rPr>
          <w:w w:val="105"/>
        </w:rPr>
        <w:t>Educate</w:t>
      </w:r>
      <w:r>
        <w:rPr>
          <w:spacing w:val="-5"/>
          <w:w w:val="105"/>
        </w:rPr>
        <w:t> </w:t>
      </w:r>
      <w:r>
        <w:rPr>
          <w:w w:val="105"/>
        </w:rPr>
        <w:t>patients</w:t>
      </w:r>
      <w:r>
        <w:rPr>
          <w:spacing w:val="-5"/>
          <w:w w:val="105"/>
        </w:rPr>
        <w:t> </w:t>
      </w:r>
      <w:r>
        <w:rPr>
          <w:w w:val="105"/>
        </w:rPr>
        <w:t>on</w:t>
      </w:r>
      <w:r>
        <w:rPr>
          <w:spacing w:val="-5"/>
          <w:w w:val="105"/>
        </w:rPr>
        <w:t> </w:t>
      </w:r>
      <w:r>
        <w:rPr>
          <w:w w:val="105"/>
        </w:rPr>
        <w:t>pre-procedure</w:t>
      </w:r>
      <w:r>
        <w:rPr>
          <w:spacing w:val="-5"/>
          <w:w w:val="105"/>
        </w:rPr>
        <w:t> </w:t>
      </w:r>
      <w:r>
        <w:rPr>
          <w:w w:val="105"/>
        </w:rPr>
        <w:t>dietary</w:t>
      </w:r>
      <w:r>
        <w:rPr>
          <w:spacing w:val="-11"/>
          <w:w w:val="105"/>
        </w:rPr>
        <w:t> </w:t>
      </w:r>
      <w:r>
        <w:rPr>
          <w:w w:val="105"/>
        </w:rPr>
        <w:t>restrictions,</w:t>
      </w:r>
      <w:r>
        <w:rPr>
          <w:spacing w:val="-5"/>
          <w:w w:val="105"/>
        </w:rPr>
        <w:t> </w:t>
      </w:r>
      <w:r>
        <w:rPr>
          <w:w w:val="105"/>
        </w:rPr>
        <w:t>reducing appointment cancellations by 20%</w:t>
      </w:r>
    </w:p>
    <w:p>
      <w:pPr>
        <w:pStyle w:val="BodyText"/>
        <w:spacing w:line="259" w:lineRule="auto" w:before="103"/>
        <w:ind w:left="609" w:right="226"/>
      </w:pPr>
      <w:r>
        <w:rPr>
          <w:w w:val="105"/>
        </w:rPr>
        <w:t>Handle specimen collection and processing, improving lab test turnaround time by 30%</w:t>
      </w:r>
    </w:p>
    <w:p>
      <w:pPr>
        <w:pStyle w:val="BodyText"/>
        <w:spacing w:before="104"/>
        <w:ind w:left="609"/>
      </w:pPr>
      <w:r>
        <w:rPr>
          <w:w w:val="105"/>
        </w:rPr>
        <w:t>Update</w:t>
      </w:r>
      <w:r>
        <w:rPr>
          <w:spacing w:val="-3"/>
          <w:w w:val="105"/>
        </w:rPr>
        <w:t> </w:t>
      </w:r>
      <w:r>
        <w:rPr>
          <w:w w:val="105"/>
        </w:rPr>
        <w:t>EHR</w:t>
      </w:r>
      <w:r>
        <w:rPr>
          <w:spacing w:val="-2"/>
          <w:w w:val="105"/>
        </w:rPr>
        <w:t> </w:t>
      </w:r>
      <w:r>
        <w:rPr>
          <w:w w:val="105"/>
        </w:rPr>
        <w:t>records</w:t>
      </w:r>
      <w:r>
        <w:rPr>
          <w:spacing w:val="-10"/>
          <w:w w:val="105"/>
        </w:rPr>
        <w:t> </w:t>
      </w:r>
      <w:r>
        <w:rPr>
          <w:w w:val="105"/>
        </w:rPr>
        <w:t>with</w:t>
      </w:r>
      <w:r>
        <w:rPr>
          <w:spacing w:val="-2"/>
          <w:w w:val="105"/>
        </w:rPr>
        <w:t> </w:t>
      </w:r>
      <w:r>
        <w:rPr>
          <w:w w:val="105"/>
        </w:rPr>
        <w:t>procedure</w:t>
      </w:r>
      <w:r>
        <w:rPr>
          <w:spacing w:val="-3"/>
          <w:w w:val="105"/>
        </w:rPr>
        <w:t> </w:t>
      </w:r>
      <w:r>
        <w:rPr>
          <w:w w:val="105"/>
        </w:rPr>
        <w:t>details,</w:t>
      </w:r>
      <w:r>
        <w:rPr>
          <w:spacing w:val="-2"/>
          <w:w w:val="105"/>
        </w:rPr>
        <w:t> </w:t>
      </w:r>
      <w:r>
        <w:rPr>
          <w:w w:val="105"/>
        </w:rPr>
        <w:t>improving</w:t>
      </w:r>
      <w:r>
        <w:rPr>
          <w:spacing w:val="-3"/>
          <w:w w:val="105"/>
        </w:rPr>
        <w:t> </w:t>
      </w:r>
      <w:r>
        <w:rPr>
          <w:w w:val="105"/>
        </w:rPr>
        <w:t>data</w:t>
      </w:r>
      <w:r>
        <w:rPr>
          <w:spacing w:val="-2"/>
          <w:w w:val="105"/>
        </w:rPr>
        <w:t> accuracy</w:t>
      </w:r>
    </w:p>
    <w:p>
      <w:pPr>
        <w:pStyle w:val="BodyText"/>
      </w:pPr>
    </w:p>
    <w:p>
      <w:pPr>
        <w:pStyle w:val="BodyText"/>
        <w:spacing w:before="36"/>
      </w:pPr>
    </w:p>
    <w:p>
      <w:pPr>
        <w:pStyle w:val="BodyText"/>
        <w:spacing w:line="283" w:lineRule="auto"/>
        <w:ind w:left="33" w:right="252"/>
        <w:rPr>
          <w:rFonts w:ascii="Microsoft Sans Serif"/>
        </w:rPr>
      </w:pPr>
      <w:r>
        <w:rPr>
          <w:rFonts w:ascii="Microsoft Sans Serif"/>
          <w:spacing w:val="-6"/>
        </w:rPr>
        <w:t>MEDICAL</w:t>
      </w:r>
      <w:r>
        <w:rPr>
          <w:rFonts w:ascii="Microsoft Sans Serif"/>
          <w:spacing w:val="-1"/>
        </w:rPr>
        <w:t> </w:t>
      </w:r>
      <w:r>
        <w:rPr>
          <w:rFonts w:ascii="Microsoft Sans Serif"/>
          <w:spacing w:val="-6"/>
        </w:rPr>
        <w:t>ASSISTANT</w:t>
      </w:r>
      <w:r>
        <w:rPr>
          <w:rFonts w:ascii="Microsoft Sans Serif"/>
          <w:spacing w:val="-1"/>
        </w:rPr>
        <w:t> </w:t>
      </w:r>
      <w:r>
        <w:rPr>
          <w:rFonts w:ascii="Microsoft Sans Serif"/>
          <w:spacing w:val="-6"/>
        </w:rPr>
        <w:t>INTERN</w:t>
      </w:r>
      <w:r>
        <w:rPr>
          <w:rFonts w:ascii="Microsoft Sans Serif"/>
          <w:spacing w:val="-1"/>
        </w:rPr>
        <w:t> </w:t>
      </w:r>
      <w:r>
        <w:rPr>
          <w:rFonts w:ascii="Microsoft Sans Serif"/>
          <w:spacing w:val="-6"/>
        </w:rPr>
        <w:t>|</w:t>
      </w:r>
      <w:r>
        <w:rPr>
          <w:rFonts w:ascii="Microsoft Sans Serif"/>
          <w:spacing w:val="-1"/>
        </w:rPr>
        <w:t> </w:t>
      </w:r>
      <w:r>
        <w:rPr>
          <w:rFonts w:ascii="Microsoft Sans Serif"/>
          <w:spacing w:val="-6"/>
        </w:rPr>
        <w:t>BOSTON</w:t>
      </w:r>
      <w:r>
        <w:rPr>
          <w:rFonts w:ascii="Microsoft Sans Serif"/>
          <w:spacing w:val="-1"/>
        </w:rPr>
        <w:t> </w:t>
      </w:r>
      <w:r>
        <w:rPr>
          <w:rFonts w:ascii="Microsoft Sans Serif"/>
          <w:spacing w:val="-6"/>
        </w:rPr>
        <w:t>GI</w:t>
      </w:r>
      <w:r>
        <w:rPr>
          <w:rFonts w:ascii="Microsoft Sans Serif"/>
          <w:spacing w:val="-1"/>
        </w:rPr>
        <w:t> </w:t>
      </w:r>
      <w:r>
        <w:rPr>
          <w:rFonts w:ascii="Microsoft Sans Serif"/>
          <w:spacing w:val="-6"/>
        </w:rPr>
        <w:t>ASSOCIATES,</w:t>
      </w:r>
      <w:r>
        <w:rPr>
          <w:rFonts w:ascii="Microsoft Sans Serif"/>
          <w:spacing w:val="-1"/>
        </w:rPr>
        <w:t> </w:t>
      </w:r>
      <w:r>
        <w:rPr>
          <w:rFonts w:ascii="Microsoft Sans Serif"/>
          <w:spacing w:val="-6"/>
        </w:rPr>
        <w:t>BOSTON,</w:t>
      </w:r>
      <w:r>
        <w:rPr>
          <w:rFonts w:ascii="Microsoft Sans Serif"/>
          <w:spacing w:val="-1"/>
        </w:rPr>
        <w:t> </w:t>
      </w:r>
      <w:r>
        <w:rPr>
          <w:rFonts w:ascii="Microsoft Sans Serif"/>
          <w:spacing w:val="-6"/>
        </w:rPr>
        <w:t>MA</w:t>
      </w:r>
      <w:r>
        <w:rPr>
          <w:rFonts w:ascii="Microsoft Sans Serif"/>
          <w:spacing w:val="-1"/>
        </w:rPr>
        <w:t> </w:t>
      </w:r>
      <w:r>
        <w:rPr>
          <w:rFonts w:ascii="Microsoft Sans Serif"/>
          <w:spacing w:val="-6"/>
        </w:rPr>
        <w:t>| </w:t>
      </w:r>
      <w:r>
        <w:rPr>
          <w:rFonts w:ascii="Microsoft Sans Serif"/>
        </w:rPr>
        <w:t>JANUARY 2018 - JULY 2019</w:t>
      </w:r>
    </w:p>
    <w:p>
      <w:pPr>
        <w:pStyle w:val="BodyText"/>
        <w:spacing w:before="32"/>
        <w:rPr>
          <w:rFonts w:ascii="Microsoft Sans Serif"/>
        </w:rPr>
      </w:pPr>
    </w:p>
    <w:p>
      <w:pPr>
        <w:pStyle w:val="BodyText"/>
        <w:spacing w:line="259" w:lineRule="auto"/>
        <w:ind w:left="609" w:right="226"/>
      </w:pPr>
      <w:r>
        <w:rPr>
          <w:w w:val="105"/>
        </w:rPr>
        <w:t>Assisted</w:t>
      </w:r>
      <w:r>
        <w:rPr>
          <w:spacing w:val="-2"/>
          <w:w w:val="105"/>
        </w:rPr>
        <w:t> </w:t>
      </w:r>
      <w:r>
        <w:rPr>
          <w:w w:val="105"/>
        </w:rPr>
        <w:t>in</w:t>
      </w:r>
      <w:r>
        <w:rPr>
          <w:spacing w:val="-2"/>
          <w:w w:val="105"/>
        </w:rPr>
        <w:t> </w:t>
      </w:r>
      <w:r>
        <w:rPr>
          <w:w w:val="105"/>
        </w:rPr>
        <w:t>patient</w:t>
      </w:r>
      <w:r>
        <w:rPr>
          <w:spacing w:val="-2"/>
          <w:w w:val="105"/>
        </w:rPr>
        <w:t> </w:t>
      </w:r>
      <w:r>
        <w:rPr>
          <w:w w:val="105"/>
        </w:rPr>
        <w:t>intake,</w:t>
      </w:r>
      <w:r>
        <w:rPr>
          <w:spacing w:val="-2"/>
          <w:w w:val="105"/>
        </w:rPr>
        <w:t> </w:t>
      </w:r>
      <w:r>
        <w:rPr>
          <w:w w:val="105"/>
        </w:rPr>
        <w:t>gathering</w:t>
      </w:r>
      <w:r>
        <w:rPr>
          <w:spacing w:val="-2"/>
          <w:w w:val="105"/>
        </w:rPr>
        <w:t> </w:t>
      </w:r>
      <w:r>
        <w:rPr>
          <w:w w:val="105"/>
        </w:rPr>
        <w:t>medical</w:t>
      </w:r>
      <w:r>
        <w:rPr>
          <w:spacing w:val="-9"/>
          <w:w w:val="105"/>
        </w:rPr>
        <w:t> </w:t>
      </w:r>
      <w:r>
        <w:rPr>
          <w:w w:val="105"/>
        </w:rPr>
        <w:t>histories</w:t>
      </w:r>
      <w:r>
        <w:rPr>
          <w:spacing w:val="-2"/>
          <w:w w:val="105"/>
        </w:rPr>
        <w:t> </w:t>
      </w:r>
      <w:r>
        <w:rPr>
          <w:w w:val="105"/>
        </w:rPr>
        <w:t>and</w:t>
      </w:r>
      <w:r>
        <w:rPr>
          <w:spacing w:val="-2"/>
          <w:w w:val="105"/>
        </w:rPr>
        <w:t> </w:t>
      </w:r>
      <w:r>
        <w:rPr>
          <w:w w:val="105"/>
        </w:rPr>
        <w:t>symptoms related to digestive disorders</w:t>
      </w:r>
    </w:p>
    <w:p>
      <w:pPr>
        <w:pStyle w:val="BodyText"/>
        <w:spacing w:line="259" w:lineRule="auto" w:before="104"/>
        <w:ind w:left="609" w:right="226"/>
      </w:pPr>
      <w:r>
        <w:rPr>
          <w:w w:val="105"/>
        </w:rPr>
        <w:t>Provided administrative support, scheduling over</w:t>
      </w:r>
      <w:r>
        <w:rPr>
          <w:spacing w:val="-4"/>
          <w:w w:val="105"/>
        </w:rPr>
        <w:t> </w:t>
      </w:r>
      <w:r>
        <w:rPr>
          <w:w w:val="105"/>
        </w:rPr>
        <w:t>100 GI procedures per </w:t>
      </w:r>
      <w:r>
        <w:rPr>
          <w:spacing w:val="-2"/>
          <w:w w:val="105"/>
        </w:rPr>
        <w:t>month</w:t>
      </w:r>
    </w:p>
    <w:p>
      <w:pPr>
        <w:pStyle w:val="BodyText"/>
        <w:spacing w:line="276" w:lineRule="auto" w:before="103"/>
        <w:ind w:left="609" w:right="252"/>
      </w:pPr>
      <w:r>
        <w:rPr/>
        <w:t>Assisted</w:t>
      </w:r>
      <w:r>
        <w:rPr>
          <w:spacing w:val="34"/>
        </w:rPr>
        <w:t> </w:t>
      </w:r>
      <w:r>
        <w:rPr/>
        <w:t>nurses</w:t>
      </w:r>
      <w:r>
        <w:rPr>
          <w:spacing w:val="34"/>
        </w:rPr>
        <w:t> </w:t>
      </w:r>
      <w:r>
        <w:rPr/>
        <w:t>in</w:t>
      </w:r>
      <w:r>
        <w:rPr>
          <w:spacing w:val="34"/>
        </w:rPr>
        <w:t> </w:t>
      </w:r>
      <w:r>
        <w:rPr/>
        <w:t>monitoring</w:t>
      </w:r>
      <w:r>
        <w:rPr>
          <w:spacing w:val="34"/>
        </w:rPr>
        <w:t> </w:t>
      </w:r>
      <w:r>
        <w:rPr/>
        <w:t>post-procedure</w:t>
      </w:r>
      <w:r>
        <w:rPr>
          <w:spacing w:val="34"/>
        </w:rPr>
        <w:t> </w:t>
      </w:r>
      <w:r>
        <w:rPr/>
        <w:t>recovery and</w:t>
      </w:r>
      <w:r>
        <w:rPr>
          <w:spacing w:val="34"/>
        </w:rPr>
        <w:t> </w:t>
      </w:r>
      <w:r>
        <w:rPr/>
        <w:t>patient </w:t>
      </w:r>
      <w:r>
        <w:rPr>
          <w:spacing w:val="-2"/>
          <w:w w:val="110"/>
        </w:rPr>
        <w:t>comfort</w:t>
      </w:r>
    </w:p>
    <w:p>
      <w:pPr>
        <w:pStyle w:val="BodyText"/>
        <w:spacing w:before="83"/>
      </w:pPr>
    </w:p>
    <w:p>
      <w:pPr>
        <w:pStyle w:val="Heading1"/>
      </w:pPr>
      <w:r>
        <w:rPr>
          <w:smallCaps/>
          <w:color w:val="6A0000"/>
          <w:spacing w:val="-2"/>
        </w:rPr>
        <w:t>Certifications</w:t>
      </w:r>
    </w:p>
    <w:p>
      <w:pPr>
        <w:pStyle w:val="BodyText"/>
        <w:spacing w:line="379" w:lineRule="auto" w:before="160"/>
        <w:ind w:left="330" w:right="2357"/>
      </w:pPr>
      <w:r>
        <w:rPr>
          <w:w w:val="105"/>
        </w:rPr>
        <w:t>Certified Medical Assistant (CMA), AAMA Endoscopic</w:t>
      </w:r>
      <w:r>
        <w:rPr>
          <w:spacing w:val="-16"/>
          <w:w w:val="105"/>
        </w:rPr>
        <w:t> </w:t>
      </w:r>
      <w:r>
        <w:rPr>
          <w:w w:val="105"/>
        </w:rPr>
        <w:t>Technician</w:t>
      </w:r>
      <w:r>
        <w:rPr>
          <w:spacing w:val="-14"/>
          <w:w w:val="105"/>
        </w:rPr>
        <w:t> </w:t>
      </w:r>
      <w:r>
        <w:rPr>
          <w:w w:val="105"/>
        </w:rPr>
        <w:t>Certification</w:t>
      </w:r>
      <w:r>
        <w:rPr>
          <w:spacing w:val="-15"/>
          <w:w w:val="105"/>
        </w:rPr>
        <w:t> </w:t>
      </w:r>
      <w:r>
        <w:rPr>
          <w:w w:val="105"/>
        </w:rPr>
        <w:t>(CBET)</w:t>
      </w:r>
    </w:p>
    <w:sectPr>
      <w:type w:val="continuous"/>
      <w:pgSz w:w="11920" w:h="16860"/>
      <w:pgMar w:top="520" w:bottom="280" w:left="283" w:right="425"/>
      <w:cols w:num="2" w:equalWidth="0">
        <w:col w:w="3769" w:space="434"/>
        <w:col w:w="7009"/>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Trebuchet MS">
    <w:altName w:val="Trebuchet MS"/>
    <w:charset w:val="0"/>
    <w:family w:val="swiss"/>
    <w:pitch w:val="variable"/>
  </w:font>
  <w:font w:name="Arial">
    <w:altName w:val="Arial"/>
    <w:charset w:val="0"/>
    <w:family w:val="swiss"/>
    <w:pitch w:val="variable"/>
  </w:font>
  <w:font w:name="Microsoft Sans Serif">
    <w:altName w:val="Microsoft Sans Serif"/>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rebuchet MS" w:hAnsi="Trebuchet MS" w:eastAsia="Trebuchet MS" w:cs="Trebuchet MS"/>
      <w:lang w:val="en-US" w:eastAsia="en-US" w:bidi="ar-SA"/>
    </w:rPr>
  </w:style>
  <w:style w:styleId="BodyText" w:type="paragraph">
    <w:name w:val="Body Text"/>
    <w:basedOn w:val="Normal"/>
    <w:uiPriority w:val="1"/>
    <w:qFormat/>
    <w:pPr/>
    <w:rPr>
      <w:rFonts w:ascii="Trebuchet MS" w:hAnsi="Trebuchet MS" w:eastAsia="Trebuchet MS" w:cs="Trebuchet MS"/>
      <w:sz w:val="18"/>
      <w:szCs w:val="18"/>
      <w:lang w:val="en-US" w:eastAsia="en-US" w:bidi="ar-SA"/>
    </w:rPr>
  </w:style>
  <w:style w:styleId="Heading1" w:type="paragraph">
    <w:name w:val="Heading 1"/>
    <w:basedOn w:val="Normal"/>
    <w:uiPriority w:val="1"/>
    <w:qFormat/>
    <w:pPr>
      <w:ind w:left="33"/>
      <w:outlineLvl w:val="1"/>
    </w:pPr>
    <w:rPr>
      <w:rFonts w:ascii="Arial" w:hAnsi="Arial" w:eastAsia="Arial" w:cs="Arial"/>
      <w:b/>
      <w:bCs/>
      <w:sz w:val="22"/>
      <w:szCs w:val="22"/>
      <w:lang w:val="en-US" w:eastAsia="en-US" w:bidi="ar-SA"/>
    </w:rPr>
  </w:style>
  <w:style w:styleId="Heading2" w:type="paragraph">
    <w:name w:val="Heading 2"/>
    <w:basedOn w:val="Normal"/>
    <w:uiPriority w:val="1"/>
    <w:qFormat/>
    <w:pPr>
      <w:spacing w:before="136"/>
      <w:ind w:left="4278"/>
      <w:jc w:val="center"/>
      <w:outlineLvl w:val="2"/>
    </w:pPr>
    <w:rPr>
      <w:rFonts w:ascii="Arial" w:hAnsi="Arial" w:eastAsia="Arial" w:cs="Arial"/>
      <w:b/>
      <w:bCs/>
      <w:sz w:val="20"/>
      <w:szCs w:val="20"/>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hyperlink" Target="mailto:email@exampl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2026-02-20T16:51:42Z</dcterms:created>
  <dcterms:modified xsi:type="dcterms:W3CDTF">2026-02-20T16:51:42Z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2026-02-20T00:00:00Z</vt:filetime>
  </property>
  <property fmtid="{D5CDD505-2E9C-101B-9397-08002B2CF9AE}" pid="3" name="Creator">
    <vt:lpwstr>Chromium</vt:lpwstr>
  </property>
  <property fmtid="{D5CDD505-2E9C-101B-9397-08002B2CF9AE}" pid="4" name="LastSaved">
    <vt:filetime>2026-02-20T00:00:00Z</vt:filetime>
  </property>
  <property fmtid="{D5CDD505-2E9C-101B-9397-08002B2CF9AE}" pid="5" name="Producer">
    <vt:lpwstr>Skia/PDF m121</vt:lpwstr>
  </property>
</Properties>
</file>