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4"/>
        </w:rPr>
        <w:t>Skyler</w:t>
      </w:r>
      <w:r>
        <w:rPr>
          <w:color w:val="FFFFFF"/>
          <w:spacing w:val="39"/>
        </w:rPr>
        <w:t> </w:t>
      </w:r>
      <w:r>
        <w:rPr>
          <w:color w:val="FFFFFF"/>
          <w:spacing w:val="9"/>
        </w:rPr>
        <w:t>Lewis</w:t>
      </w:r>
    </w:p>
    <w:p>
      <w:pPr>
        <w:pStyle w:val="Heading2"/>
      </w:pPr>
      <w:r>
        <w:rPr>
          <w:color w:val="FFFFFF"/>
        </w:rPr>
        <w:t>On-Call</w:t>
      </w:r>
      <w:r>
        <w:rPr>
          <w:color w:val="FFFFFF"/>
          <w:spacing w:val="55"/>
        </w:rPr>
        <w:t> </w:t>
      </w:r>
      <w:r>
        <w:rPr>
          <w:color w:val="FFFFFF"/>
        </w:rPr>
        <w:t>EMT-</w:t>
      </w:r>
      <w:r>
        <w:rPr>
          <w:color w:val="FFFFFF"/>
          <w:spacing w:val="-4"/>
        </w:rPr>
        <w:t>Basic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096"/>
        <w:jc w:val="center"/>
      </w:pPr>
      <w:r>
        <w:rPr>
          <w:w w:val="125"/>
        </w:rPr>
        <w:t>Flexible</w:t>
      </w:r>
      <w:r>
        <w:rPr>
          <w:spacing w:val="35"/>
          <w:w w:val="125"/>
        </w:rPr>
        <w:t> </w:t>
      </w:r>
      <w:r>
        <w:rPr>
          <w:w w:val="125"/>
        </w:rPr>
        <w:t>on-call</w:t>
      </w:r>
      <w:r>
        <w:rPr>
          <w:spacing w:val="35"/>
          <w:w w:val="125"/>
        </w:rPr>
        <w:t> </w:t>
      </w:r>
      <w:r>
        <w:rPr>
          <w:w w:val="125"/>
        </w:rPr>
        <w:t>EMT-B</w:t>
      </w:r>
      <w:r>
        <w:rPr>
          <w:spacing w:val="35"/>
          <w:w w:val="125"/>
        </w:rPr>
        <w:t> </w:t>
      </w:r>
      <w:r>
        <w:rPr>
          <w:w w:val="125"/>
        </w:rPr>
        <w:t>with</w:t>
      </w:r>
      <w:r>
        <w:rPr>
          <w:spacing w:val="35"/>
          <w:w w:val="125"/>
        </w:rPr>
        <w:t> </w:t>
      </w:r>
      <w:r>
        <w:rPr>
          <w:w w:val="125"/>
        </w:rPr>
        <w:t>experience</w:t>
      </w:r>
      <w:r>
        <w:rPr>
          <w:spacing w:val="35"/>
          <w:w w:val="125"/>
        </w:rPr>
        <w:t> </w:t>
      </w:r>
      <w:r>
        <w:rPr>
          <w:w w:val="125"/>
        </w:rPr>
        <w:t>in</w:t>
      </w:r>
      <w:r>
        <w:rPr>
          <w:spacing w:val="35"/>
          <w:w w:val="125"/>
        </w:rPr>
        <w:t> </w:t>
      </w:r>
      <w:r>
        <w:rPr>
          <w:w w:val="125"/>
        </w:rPr>
        <w:t>rural</w:t>
      </w:r>
      <w:r>
        <w:rPr>
          <w:spacing w:val="35"/>
          <w:w w:val="125"/>
        </w:rPr>
        <w:t> </w:t>
      </w:r>
      <w:r>
        <w:rPr>
          <w:w w:val="125"/>
        </w:rPr>
        <w:t>and</w:t>
      </w:r>
      <w:r>
        <w:rPr>
          <w:spacing w:val="35"/>
          <w:w w:val="125"/>
        </w:rPr>
        <w:t> </w:t>
      </w:r>
      <w:r>
        <w:rPr>
          <w:w w:val="125"/>
        </w:rPr>
        <w:t>per</w:t>
      </w:r>
      <w:r>
        <w:rPr>
          <w:spacing w:val="35"/>
          <w:w w:val="125"/>
        </w:rPr>
        <w:t> </w:t>
      </w:r>
      <w:r>
        <w:rPr>
          <w:w w:val="125"/>
        </w:rPr>
        <w:t>diem</w:t>
      </w:r>
      <w:r>
        <w:rPr>
          <w:spacing w:val="35"/>
          <w:w w:val="125"/>
        </w:rPr>
        <w:t> </w:t>
      </w:r>
      <w:r>
        <w:rPr>
          <w:w w:val="125"/>
        </w:rPr>
        <w:t>emergency </w:t>
      </w:r>
      <w:r>
        <w:rPr>
          <w:spacing w:val="-2"/>
          <w:w w:val="125"/>
        </w:rPr>
        <w:t>coverage</w:t>
      </w:r>
    </w:p>
    <w:p>
      <w:pPr>
        <w:pStyle w:val="BodyText"/>
        <w:spacing w:line="278" w:lineRule="auto" w:before="120"/>
        <w:ind w:left="4211" w:right="115" w:hanging="1"/>
        <w:jc w:val="center"/>
      </w:pPr>
      <w:r>
        <w:rPr>
          <w:w w:val="125"/>
        </w:rPr>
        <w:t>Dependable</w:t>
      </w:r>
      <w:r>
        <w:rPr>
          <w:spacing w:val="40"/>
          <w:w w:val="125"/>
        </w:rPr>
        <w:t> </w:t>
      </w:r>
      <w:r>
        <w:rPr>
          <w:w w:val="125"/>
        </w:rPr>
        <w:t>EMT-B</w:t>
      </w:r>
      <w:r>
        <w:rPr>
          <w:spacing w:val="40"/>
          <w:w w:val="125"/>
        </w:rPr>
        <w:t> </w:t>
      </w:r>
      <w:r>
        <w:rPr>
          <w:w w:val="125"/>
        </w:rPr>
        <w:t>providing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care</w:t>
      </w:r>
      <w:r>
        <w:rPr>
          <w:spacing w:val="40"/>
          <w:w w:val="125"/>
        </w:rPr>
        <w:t> </w:t>
      </w:r>
      <w:r>
        <w:rPr>
          <w:w w:val="125"/>
        </w:rPr>
        <w:t>during</w:t>
      </w:r>
      <w:r>
        <w:rPr>
          <w:spacing w:val="40"/>
          <w:w w:val="125"/>
        </w:rPr>
        <w:t> </w:t>
      </w:r>
      <w:r>
        <w:rPr>
          <w:w w:val="125"/>
        </w:rPr>
        <w:t>evenings,</w:t>
      </w:r>
      <w:r>
        <w:rPr>
          <w:spacing w:val="40"/>
          <w:w w:val="125"/>
        </w:rPr>
        <w:t> </w:t>
      </w:r>
      <w:r>
        <w:rPr>
          <w:w w:val="125"/>
        </w:rPr>
        <w:t>weekends, and</w:t>
      </w:r>
      <w:r>
        <w:rPr>
          <w:spacing w:val="40"/>
          <w:w w:val="125"/>
        </w:rPr>
        <w:t> </w:t>
      </w:r>
      <w:r>
        <w:rPr>
          <w:w w:val="125"/>
        </w:rPr>
        <w:t>event</w:t>
      </w:r>
      <w:r>
        <w:rPr>
          <w:spacing w:val="40"/>
          <w:w w:val="125"/>
        </w:rPr>
        <w:t> </w:t>
      </w:r>
      <w:r>
        <w:rPr>
          <w:w w:val="125"/>
        </w:rPr>
        <w:t>coverage</w:t>
      </w:r>
      <w:r>
        <w:rPr>
          <w:spacing w:val="40"/>
          <w:w w:val="125"/>
        </w:rPr>
        <w:t> </w:t>
      </w:r>
      <w:r>
        <w:rPr>
          <w:w w:val="125"/>
        </w:rPr>
        <w:t>shifts.</w:t>
      </w:r>
      <w:r>
        <w:rPr>
          <w:spacing w:val="40"/>
          <w:w w:val="125"/>
        </w:rPr>
        <w:t> </w:t>
      </w:r>
      <w:r>
        <w:rPr>
          <w:w w:val="125"/>
        </w:rPr>
        <w:t>Experienced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independent</w:t>
      </w:r>
      <w:r>
        <w:rPr>
          <w:spacing w:val="40"/>
          <w:w w:val="125"/>
        </w:rPr>
        <w:t> </w:t>
      </w:r>
      <w:r>
        <w:rPr>
          <w:w w:val="125"/>
        </w:rPr>
        <w:t>response,</w:t>
      </w:r>
      <w:r>
        <w:rPr>
          <w:spacing w:val="40"/>
          <w:w w:val="125"/>
        </w:rPr>
        <w:t> </w:t>
      </w:r>
      <w:r>
        <w:rPr>
          <w:w w:val="125"/>
        </w:rPr>
        <w:t>patient monitoring,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coordination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small</w:t>
      </w:r>
      <w:r>
        <w:rPr>
          <w:spacing w:val="40"/>
          <w:w w:val="125"/>
        </w:rPr>
        <w:t> </w:t>
      </w:r>
      <w:r>
        <w:rPr>
          <w:w w:val="125"/>
        </w:rPr>
        <w:t>local</w:t>
      </w:r>
      <w:r>
        <w:rPr>
          <w:spacing w:val="40"/>
          <w:w w:val="125"/>
        </w:rPr>
        <w:t> </w:t>
      </w:r>
      <w:r>
        <w:rPr>
          <w:w w:val="125"/>
        </w:rPr>
        <w:t>health</w:t>
      </w:r>
      <w:r>
        <w:rPr>
          <w:spacing w:val="40"/>
          <w:w w:val="125"/>
        </w:rPr>
        <w:t> </w:t>
      </w:r>
      <w:r>
        <w:rPr>
          <w:w w:val="125"/>
        </w:rPr>
        <w:t>teams.</w:t>
      </w:r>
    </w:p>
    <w:p>
      <w:pPr>
        <w:pStyle w:val="BodyText"/>
        <w:spacing w:before="1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spacing w:before="125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7D46B1"/>
          <w:spacing w:val="-2"/>
          <w:sz w:val="15"/>
        </w:rPr>
        <w:t>PERSONAL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7"/>
        <w:rPr>
          <w:rFonts w:ascii="Arial"/>
          <w:b/>
          <w:sz w:val="15"/>
        </w:rPr>
      </w:pPr>
    </w:p>
    <w:p>
      <w:pPr>
        <w:pStyle w:val="BodyText"/>
        <w:ind w:left="647"/>
      </w:pPr>
      <w:r>
        <w:rPr>
          <w:w w:val="130"/>
        </w:rPr>
        <w:t>(000)</w:t>
      </w:r>
      <w:r>
        <w:rPr>
          <w:spacing w:val="28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 w:right="52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Boise, ID 83702</w:t>
      </w:r>
    </w:p>
    <w:p>
      <w:pPr>
        <w:spacing w:before="15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7D46B1"/>
          <w:sz w:val="15"/>
        </w:rPr>
        <w:t>KEY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pacing w:val="-2"/>
          <w:sz w:val="15"/>
        </w:rPr>
        <w:t>SKILLS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424" w:right="528"/>
      </w:pPr>
      <w:r>
        <w:rPr>
          <w:w w:val="130"/>
        </w:rPr>
        <w:t>On-call shift work Weekend</w:t>
      </w:r>
      <w:r>
        <w:rPr>
          <w:spacing w:val="-8"/>
          <w:w w:val="130"/>
        </w:rPr>
        <w:t> </w:t>
      </w:r>
      <w:r>
        <w:rPr>
          <w:w w:val="130"/>
        </w:rPr>
        <w:t>EMS</w:t>
      </w:r>
      <w:r>
        <w:rPr>
          <w:spacing w:val="-8"/>
          <w:w w:val="130"/>
        </w:rPr>
        <w:t> </w:t>
      </w:r>
      <w:r>
        <w:rPr>
          <w:w w:val="130"/>
        </w:rPr>
        <w:t>support Pre-hospital care</w:t>
      </w:r>
    </w:p>
    <w:p>
      <w:pPr>
        <w:pStyle w:val="BodyText"/>
        <w:spacing w:before="1"/>
        <w:ind w:left="424"/>
      </w:pPr>
      <w:r>
        <w:rPr>
          <w:w w:val="130"/>
        </w:rPr>
        <w:t>Rural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dispatch</w:t>
      </w:r>
    </w:p>
    <w:p>
      <w:pPr>
        <w:pStyle w:val="BodyText"/>
        <w:spacing w:before="140"/>
        <w:ind w:left="424"/>
      </w:pPr>
      <w:r>
        <w:rPr>
          <w:w w:val="130"/>
        </w:rPr>
        <w:t>Emergency</w:t>
      </w:r>
      <w:r>
        <w:rPr>
          <w:spacing w:val="42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7D46B1"/>
          <w:spacing w:val="-2"/>
          <w:sz w:val="15"/>
        </w:rPr>
        <w:t>PROFESSIONAL</w:t>
      </w:r>
      <w:r>
        <w:rPr>
          <w:rFonts w:ascii="Arial"/>
          <w:b/>
          <w:color w:val="7D46B1"/>
          <w:spacing w:val="-3"/>
          <w:sz w:val="15"/>
        </w:rPr>
        <w:t> </w:t>
      </w:r>
      <w:r>
        <w:rPr>
          <w:rFonts w:ascii="Arial"/>
          <w:b/>
          <w:color w:val="7D46B1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684" w:right="2171"/>
      </w:pPr>
      <w:r>
        <w:rPr>
          <w:w w:val="120"/>
        </w:rPr>
        <w:t>On-Call</w:t>
      </w:r>
      <w:r>
        <w:rPr>
          <w:spacing w:val="40"/>
          <w:w w:val="120"/>
        </w:rPr>
        <w:t> </w:t>
      </w:r>
      <w:r>
        <w:rPr>
          <w:w w:val="120"/>
        </w:rPr>
        <w:t>EMT-B,</w:t>
      </w:r>
      <w:r>
        <w:rPr>
          <w:spacing w:val="40"/>
          <w:w w:val="120"/>
        </w:rPr>
        <w:t> </w:t>
      </w:r>
      <w:r>
        <w:rPr>
          <w:w w:val="120"/>
        </w:rPr>
        <w:t>Clearwater</w:t>
      </w:r>
      <w:r>
        <w:rPr>
          <w:spacing w:val="40"/>
          <w:w w:val="120"/>
        </w:rPr>
        <w:t> </w:t>
      </w:r>
      <w:r>
        <w:rPr>
          <w:w w:val="120"/>
        </w:rPr>
        <w:t>EMS,</w:t>
      </w:r>
      <w:r>
        <w:rPr>
          <w:spacing w:val="40"/>
          <w:w w:val="120"/>
        </w:rPr>
        <w:t> </w:t>
      </w:r>
      <w:r>
        <w:rPr>
          <w:w w:val="120"/>
        </w:rPr>
        <w:t>Boise,</w:t>
      </w:r>
      <w:r>
        <w:rPr>
          <w:spacing w:val="40"/>
          <w:w w:val="120"/>
        </w:rPr>
        <w:t> </w:t>
      </w:r>
      <w:r>
        <w:rPr>
          <w:w w:val="120"/>
        </w:rPr>
        <w:t>ID March 2021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line="278" w:lineRule="auto" w:before="181"/>
        <w:ind w:left="963" w:right="504"/>
      </w:pPr>
      <w:r>
        <w:rPr>
          <w:w w:val="130"/>
        </w:rPr>
        <w:t>Cover on-call shifts, including nights, holidays, and special event standby</w:t>
      </w:r>
    </w:p>
    <w:p>
      <w:pPr>
        <w:pStyle w:val="BodyText"/>
        <w:spacing w:line="278" w:lineRule="auto" w:before="90"/>
        <w:ind w:left="963" w:right="504"/>
      </w:pPr>
      <w:r>
        <w:rPr>
          <w:w w:val="130"/>
        </w:rPr>
        <w:t>Deliver emergency care during delayed-response rural </w:t>
      </w:r>
      <w:r>
        <w:rPr>
          <w:spacing w:val="-2"/>
          <w:w w:val="130"/>
        </w:rPr>
        <w:t>incidents</w:t>
      </w:r>
    </w:p>
    <w:p>
      <w:pPr>
        <w:pStyle w:val="BodyText"/>
        <w:spacing w:line="278" w:lineRule="auto" w:before="90"/>
        <w:ind w:left="963" w:right="504"/>
      </w:pPr>
      <w:r>
        <w:rPr>
          <w:w w:val="130"/>
        </w:rPr>
        <w:t>Communicate patient status to hospital staff via radio and during handoff</w:t>
      </w:r>
    </w:p>
    <w:p>
      <w:pPr>
        <w:pStyle w:val="BodyText"/>
        <w:spacing w:line="278" w:lineRule="auto" w:before="180"/>
        <w:ind w:left="684" w:right="504"/>
      </w:pPr>
      <w:r>
        <w:rPr>
          <w:w w:val="120"/>
        </w:rPr>
        <w:t>Volunteer</w:t>
      </w:r>
      <w:r>
        <w:rPr>
          <w:spacing w:val="40"/>
          <w:w w:val="120"/>
        </w:rPr>
        <w:t> </w:t>
      </w:r>
      <w:r>
        <w:rPr>
          <w:w w:val="120"/>
        </w:rPr>
        <w:t>EMT-B,</w:t>
      </w:r>
      <w:r>
        <w:rPr>
          <w:spacing w:val="40"/>
          <w:w w:val="120"/>
        </w:rPr>
        <w:t> </w:t>
      </w:r>
      <w:r>
        <w:rPr>
          <w:w w:val="120"/>
        </w:rPr>
        <w:t>Gem</w:t>
      </w:r>
      <w:r>
        <w:rPr>
          <w:spacing w:val="40"/>
          <w:w w:val="120"/>
        </w:rPr>
        <w:t> </w:t>
      </w:r>
      <w:r>
        <w:rPr>
          <w:w w:val="120"/>
        </w:rPr>
        <w:t>County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Services,</w:t>
      </w:r>
      <w:r>
        <w:rPr>
          <w:spacing w:val="40"/>
          <w:w w:val="120"/>
        </w:rPr>
        <w:t> </w:t>
      </w:r>
      <w:r>
        <w:rPr>
          <w:w w:val="120"/>
        </w:rPr>
        <w:t>Emmett,</w:t>
      </w:r>
      <w:r>
        <w:rPr>
          <w:spacing w:val="40"/>
          <w:w w:val="120"/>
        </w:rPr>
        <w:t> </w:t>
      </w:r>
      <w:r>
        <w:rPr>
          <w:w w:val="120"/>
        </w:rPr>
        <w:t>ID August 2018</w:t>
      </w:r>
      <w:r>
        <w:rPr>
          <w:spacing w:val="80"/>
          <w:w w:val="120"/>
        </w:rPr>
        <w:t> </w:t>
      </w:r>
      <w:r>
        <w:rPr>
          <w:w w:val="120"/>
        </w:rPr>
        <w:t>–</w:t>
      </w:r>
      <w:r>
        <w:rPr>
          <w:spacing w:val="80"/>
          <w:w w:val="120"/>
        </w:rPr>
        <w:t> </w:t>
      </w:r>
      <w:r>
        <w:rPr>
          <w:w w:val="120"/>
        </w:rPr>
        <w:t>February 2021</w:t>
      </w:r>
    </w:p>
    <w:p>
      <w:pPr>
        <w:pStyle w:val="BodyText"/>
        <w:spacing w:line="261" w:lineRule="auto" w:before="195"/>
        <w:ind w:left="963" w:right="504"/>
      </w:pPr>
      <w:r>
        <w:rPr>
          <w:w w:val="130"/>
        </w:rPr>
        <w:t>Responded to community medical emergencies and supported local disaster drills</w:t>
      </w:r>
    </w:p>
    <w:p>
      <w:pPr>
        <w:pStyle w:val="BodyText"/>
        <w:spacing w:before="121"/>
        <w:ind w:left="963"/>
      </w:pPr>
      <w:r>
        <w:rPr>
          <w:w w:val="125"/>
        </w:rPr>
        <w:t>Maintained</w:t>
      </w:r>
      <w:r>
        <w:rPr>
          <w:spacing w:val="38"/>
          <w:w w:val="125"/>
        </w:rPr>
        <w:t> </w:t>
      </w:r>
      <w:r>
        <w:rPr>
          <w:w w:val="125"/>
        </w:rPr>
        <w:t>certification</w:t>
      </w:r>
      <w:r>
        <w:rPr>
          <w:spacing w:val="38"/>
          <w:w w:val="125"/>
        </w:rPr>
        <w:t> </w:t>
      </w:r>
      <w:r>
        <w:rPr>
          <w:w w:val="125"/>
        </w:rPr>
        <w:t>and</w:t>
      </w:r>
      <w:r>
        <w:rPr>
          <w:spacing w:val="38"/>
          <w:w w:val="125"/>
        </w:rPr>
        <w:t> </w:t>
      </w:r>
      <w:r>
        <w:rPr>
          <w:w w:val="125"/>
        </w:rPr>
        <w:t>participated</w:t>
      </w:r>
      <w:r>
        <w:rPr>
          <w:spacing w:val="38"/>
          <w:w w:val="125"/>
        </w:rPr>
        <w:t> </w:t>
      </w:r>
      <w:r>
        <w:rPr>
          <w:w w:val="125"/>
        </w:rPr>
        <w:t>in</w:t>
      </w:r>
      <w:r>
        <w:rPr>
          <w:spacing w:val="38"/>
          <w:w w:val="125"/>
        </w:rPr>
        <w:t> </w:t>
      </w:r>
      <w:r>
        <w:rPr>
          <w:w w:val="125"/>
        </w:rPr>
        <w:t>monthly</w:t>
      </w:r>
      <w:r>
        <w:rPr>
          <w:spacing w:val="38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283" w:right="283"/>
          <w:cols w:num="2" w:equalWidth="0">
            <w:col w:w="3159" w:space="952"/>
            <w:col w:w="7243"/>
          </w:cols>
        </w:sectPr>
      </w:pPr>
    </w:p>
    <w:p>
      <w:pPr>
        <w:pStyle w:val="BodyText"/>
        <w:spacing w:before="1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62462"/>
                                </a:moveTo>
                                <a:lnTo>
                                  <a:pt x="0" y="45624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624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295762"/>
                                </a:lnTo>
                                <a:lnTo>
                                  <a:pt x="2581262" y="429576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102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33749"/>
                            <a:ext cx="21907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14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0;top:2610;width:4065;height:14250" id="docshape2" coordorigin="0,2610" coordsize="4065,14250" path="m4065,9795l0,9795,0,16860,4065,16860,4065,9795xm4065,7365l0,7365,0,9375,4065,937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46b1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1455" id="docshape15" coordorigin="405,7635" coordsize="75,1455" path="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9375;width:4245;height:420" id="docshape16" filled="true" fillcolor="#f2f2f2" stroked="false">
                  <v:fill type="solid"/>
                </v:rect>
                <v:shape style="position:absolute;left:0;top:9375;width:4245;height:420" id="docshape17" coordorigin="0,9375" coordsize="4245,420" path="m4245,9375l4230,9375,0,9375,0,9390,4230,9390,4230,9780,0,9780,0,9795,4230,9795,4245,9795,4245,9375xe" filled="true" fillcolor="#000000" stroked="false">
                  <v:path arrowok="t"/>
                  <v:fill opacity="16960f" type="solid"/>
                </v:shape>
                <v:shape style="position:absolute;left:4065;top:9780;width:180;height:315" id="docshape18" coordorigin="4065,9780" coordsize="180,315" path="m4065,10095l4065,9780,4245,9780,4065,10095xe" filled="true" fillcolor="#999999" stroked="false">
                  <v:path arrowok="t"/>
                  <v:fill type="solid"/>
                </v:shape>
                <v:shape style="position:absolute;left:4784;top:5250;width:345;height:3960" id="docshape19" coordorigin="4785,5250" coordsize="345,3960" path="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9167l5129,9162,5125,9153,5123,9149,5116,9142,5112,9140,5103,9136,5098,9135,5087,9135,5082,9136,5073,9140,5069,9142,5062,9149,5060,9153,5056,9162,5055,9167,5055,9173,5055,9178,5056,9183,5060,9192,5062,9196,5069,9203,5073,9205,5082,9209,5087,9210,5098,9210,5103,9209,5112,9205,5116,9203,5123,9196,5125,9192,5129,9183,5130,9178,5130,9167xm5130,8567l5129,8562,5125,8553,5123,8549,5116,8542,5112,8540,5103,8536,5098,8535,5087,8535,5082,8536,5073,8540,5069,8542,5062,8549,5060,8553,5056,8562,5055,8567,5055,8573,5055,8578,5056,8583,5060,8592,5062,8596,5069,8603,5073,8605,5082,8609,5087,8610,5098,8610,5103,8609,5112,8605,5116,8603,5123,8596,5125,8592,5129,8583,5130,8578,5130,8567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7D46B1"/>
          <w:spacing w:val="-2"/>
          <w:sz w:val="15"/>
        </w:rPr>
        <w:t>EDUCATION</w:t>
      </w: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ind w:left="127"/>
      </w:pPr>
      <w:r>
        <w:rPr>
          <w:w w:val="125"/>
        </w:rPr>
        <w:t>Certificate</w:t>
      </w:r>
      <w:r>
        <w:rPr>
          <w:spacing w:val="24"/>
          <w:w w:val="125"/>
        </w:rPr>
        <w:t> </w:t>
      </w:r>
      <w:r>
        <w:rPr>
          <w:w w:val="125"/>
        </w:rPr>
        <w:t>in</w:t>
      </w:r>
      <w:r>
        <w:rPr>
          <w:spacing w:val="27"/>
          <w:w w:val="125"/>
        </w:rPr>
        <w:t> </w:t>
      </w:r>
      <w:r>
        <w:rPr>
          <w:w w:val="125"/>
        </w:rPr>
        <w:t>EMT-</w:t>
      </w:r>
      <w:r>
        <w:rPr>
          <w:spacing w:val="-4"/>
          <w:w w:val="125"/>
        </w:rPr>
        <w:t>Basic</w:t>
      </w:r>
    </w:p>
    <w:p>
      <w:pPr>
        <w:pStyle w:val="BodyText"/>
        <w:spacing w:line="278" w:lineRule="auto" w:before="35"/>
        <w:ind w:left="127" w:right="7926"/>
      </w:pPr>
      <w:r>
        <w:rPr>
          <w:w w:val="125"/>
        </w:rPr>
        <w:t>College of Western Idaho, Nampa, </w:t>
      </w:r>
      <w:r>
        <w:rPr>
          <w:spacing w:val="-6"/>
          <w:w w:val="125"/>
        </w:rPr>
        <w:t>ID</w:t>
      </w:r>
    </w:p>
    <w:p>
      <w:pPr>
        <w:pStyle w:val="BodyText"/>
        <w:spacing w:before="1"/>
        <w:ind w:left="127"/>
      </w:pPr>
      <w:r>
        <w:rPr>
          <w:w w:val="115"/>
        </w:rPr>
        <w:t>May</w:t>
      </w:r>
      <w:r>
        <w:rPr>
          <w:spacing w:val="28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2026-02-27T16:17:00Z</dcterms:created>
  <dcterms:modified xsi:type="dcterms:W3CDTF">2026-02-27T16:17:00Z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