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8"/>
        <w:ind w:left="4222" w:right="142" w:firstLine="0"/>
        <w:jc w:val="center"/>
        <w:rPr>
          <w:rFonts w:ascii="Calibri"/>
          <w:sz w:val="78"/>
        </w:rPr>
      </w:pPr>
      <w:r>
        <w:rPr>
          <w:rFonts w:ascii="Verdana"/>
          <w:b/>
          <w:color w:val="FFFFFF"/>
          <w:spacing w:val="-18"/>
          <w:sz w:val="78"/>
        </w:rPr>
        <w:t>Sam</w:t>
      </w:r>
      <w:r>
        <w:rPr>
          <w:rFonts w:ascii="Verdana"/>
          <w:b/>
          <w:color w:val="FFFFFF"/>
          <w:spacing w:val="68"/>
          <w:sz w:val="78"/>
        </w:rPr>
        <w:t>  </w:t>
      </w:r>
      <w:r>
        <w:rPr>
          <w:rFonts w:ascii="Calibri"/>
          <w:color w:val="FFFFFF"/>
          <w:spacing w:val="-2"/>
          <w:sz w:val="78"/>
        </w:rPr>
        <w:t>Wright</w:t>
      </w:r>
    </w:p>
    <w:p>
      <w:pPr>
        <w:pStyle w:val="Heading2"/>
      </w:pPr>
      <w:r>
        <w:rPr>
          <w:color w:val="FFFFFF"/>
          <w:spacing w:val="-2"/>
        </w:rPr>
        <w:t>Concession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Stand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Worker</w:t>
      </w:r>
    </w:p>
    <w:p>
      <w:pPr>
        <w:pStyle w:val="BodyText"/>
        <w:spacing w:before="160"/>
        <w:ind w:left="4222"/>
        <w:jc w:val="center"/>
      </w:pPr>
      <w:r>
        <w:rPr>
          <w:color w:val="FFFFFF"/>
          <w:w w:val="105"/>
        </w:rPr>
        <w:t>Concession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Worker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fast-paced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event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food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service</w:t>
      </w:r>
    </w:p>
    <w:p>
      <w:pPr>
        <w:pStyle w:val="BodyText"/>
        <w:spacing w:line="268" w:lineRule="auto" w:before="138"/>
        <w:ind w:left="4295" w:right="71" w:firstLine="55"/>
        <w:jc w:val="center"/>
      </w:pPr>
      <w:r>
        <w:rPr>
          <w:color w:val="FFFFFF"/>
          <w:w w:val="105"/>
        </w:rPr>
        <w:t>Hardworking Concession Stand Worker with 5 years of experience at stadiums, carnivals, and event venues. Skilled in food prep, cash handling, and crowd management. Known for keeping lines moving and improving inventory tracking.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Heading1"/>
      </w:pPr>
      <w:r>
        <w:rPr>
          <w:smallCaps/>
          <w:color w:val="134E5C"/>
          <w:w w:val="135"/>
        </w:rPr>
        <w:t>Personal</w:t>
      </w:r>
      <w:r>
        <w:rPr>
          <w:smallCaps/>
          <w:color w:val="134E5C"/>
          <w:spacing w:val="19"/>
          <w:w w:val="135"/>
        </w:rPr>
        <w:t> </w:t>
      </w:r>
      <w:r>
        <w:rPr>
          <w:smallCaps/>
          <w:color w:val="134E5C"/>
          <w:spacing w:val="-2"/>
          <w:w w:val="135"/>
        </w:rPr>
        <w:t>information</w:t>
      </w:r>
    </w:p>
    <w:p>
      <w:pPr>
        <w:pStyle w:val="BodyText"/>
        <w:spacing w:before="226"/>
        <w:ind w:left="826"/>
      </w:pPr>
      <w:r>
        <w:rPr>
          <w:spacing w:val="-6"/>
        </w:rPr>
        <w:t>(XXX)</w:t>
      </w:r>
      <w:r>
        <w:rPr>
          <w:spacing w:val="9"/>
        </w:rPr>
        <w:t> </w:t>
      </w:r>
      <w:r>
        <w:rPr>
          <w:spacing w:val="-6"/>
        </w:rPr>
        <w:t>XXX-XXXX</w:t>
      </w:r>
    </w:p>
    <w:p>
      <w:pPr>
        <w:pStyle w:val="Heading1"/>
      </w:pPr>
      <w:r>
        <w:rPr/>
        <w:br w:type="column"/>
      </w:r>
      <w:r>
        <w:rPr>
          <w:smallCaps/>
          <w:color w:val="134E5C"/>
          <w:spacing w:val="2"/>
          <w:w w:val="135"/>
        </w:rPr>
        <w:t>Professional</w:t>
      </w:r>
      <w:r>
        <w:rPr>
          <w:smallCaps/>
          <w:color w:val="134E5C"/>
          <w:spacing w:val="53"/>
          <w:w w:val="135"/>
        </w:rPr>
        <w:t> </w:t>
      </w:r>
      <w:r>
        <w:rPr>
          <w:smallCaps/>
          <w:color w:val="134E5C"/>
          <w:spacing w:val="-2"/>
          <w:w w:val="135"/>
        </w:rPr>
        <w:t>experience</w:t>
      </w:r>
    </w:p>
    <w:p>
      <w:pPr>
        <w:pStyle w:val="BodyText"/>
        <w:spacing w:line="261" w:lineRule="auto" w:before="106"/>
        <w:ind w:left="120" w:right="332"/>
      </w:pPr>
      <w:r>
        <w:rPr>
          <w:color w:val="134E5C"/>
          <w:w w:val="105"/>
        </w:rPr>
        <w:t>Lead Concession Stand Worker </w:t>
      </w:r>
      <w:r>
        <w:rPr>
          <w:w w:val="105"/>
        </w:rPr>
        <w:t>| Grandview Amphitheater, Kansas City, MO May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566"/>
          <w:cols w:num="2" w:equalWidth="0">
            <w:col w:w="3180" w:space="818"/>
            <w:col w:w="721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line="573" w:lineRule="auto" w:before="75"/>
        <w:ind w:left="826" w:right="4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766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38499"/>
                            <a:ext cx="273367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0478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2733675" h="204787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2733675" h="20478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2733675" h="204787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733675" h="2047875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2733675" h="20478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2733675" h="2047875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2047875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2047875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2047875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04787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04787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99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1;top:5475;width:315;height:317" type="#_x0000_t75" id="docshape8" stroked="false">
                  <v:imagedata r:id="rId8" o:title=""/>
                </v:shape>
                <v:shape style="position:absolute;left:509;top:5100;width:4305;height:3225" id="docshape9" coordorigin="510,5100" coordsize="4305,3225" path="m585,8282l584,8277,580,8268,578,8264,571,8257,567,8255,558,8251,553,8250,542,8250,537,8251,528,8255,524,8257,517,8264,515,8268,511,8277,510,8282,510,8288,510,8293,511,8298,515,8307,517,8311,524,8318,528,8320,537,8324,542,8325,553,8325,558,8324,567,8320,571,8318,578,8311,580,8307,584,8298,585,8293,585,8282xm585,7952l584,7947,580,7938,578,7934,571,7927,567,7925,558,7921,553,7920,542,7920,537,7921,528,7925,524,7927,517,7934,515,7938,511,7947,510,7952,510,7958,510,7963,511,7968,515,7977,517,7981,524,7988,528,7990,537,7994,542,7995,553,7995,558,7994,567,7990,571,7988,578,7981,580,7977,584,7968,585,7963,585,7952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77l584,6972,580,6963,578,6959,571,6952,567,6950,558,6946,553,6945,542,6945,537,6946,528,6950,524,6952,517,6959,515,6963,511,6972,510,6977,510,6983,510,6988,511,6993,515,7002,517,7006,524,7013,528,7015,537,7019,542,7020,553,7020,558,7019,567,7015,571,7013,578,7006,580,7002,584,6993,585,6988,585,6977xm585,6647l584,6642,580,6633,578,6629,571,6622,567,6620,558,6616,553,6615,542,6615,537,6616,528,6620,524,6622,517,6629,515,6633,511,6642,510,6647,510,6653,510,6658,511,6663,515,6672,517,6676,524,6683,528,6685,537,6689,542,6690,553,6690,558,6689,567,6685,571,6683,578,6676,580,6672,584,6663,585,6658,585,6647xm4815,7607l4814,7602,4810,7593,4808,7589,4801,7582,4797,7580,4788,7576,4783,7575,4772,7575,4767,7576,4758,7580,4754,7582,4747,7589,4745,7593,4741,7602,4740,7607,4740,7613,4740,7618,4741,7623,4745,7632,4747,7636,4754,7643,4758,7645,4767,7649,4772,7650,4783,7650,4788,7649,4797,7645,4801,7643,4808,7636,4810,7632,4814,7623,4815,7618,4815,7607xm4815,7277l4814,7272,4810,7263,4808,7259,4801,7252,4797,7250,4788,7246,4783,7245,4772,7245,4767,7246,4758,7250,4754,7252,4747,7259,4745,7263,4741,7272,4740,7277,4740,7283,4740,7288,4741,7293,4745,7302,4747,7306,4754,7313,4758,7315,4767,7319,4772,7320,4783,7320,4788,7319,4797,7315,4801,7313,4808,7306,4810,7302,4814,7293,4815,7288,4815,7277xm4815,6947l4814,6942,4810,6933,4808,6929,4801,6922,4797,6920,4788,6916,4783,6915,4772,6915,4767,6916,4758,6920,4754,6922,4747,6929,4745,6933,4741,6942,4740,6947,4740,6953,4740,6958,4741,6963,4745,6972,4747,6976,4754,6983,4758,6985,4767,6989,4772,6990,4783,6990,4788,6989,4797,6985,4801,6983,4808,6976,4810,6972,4814,6963,4815,6958,4815,6947xm4815,5792l4814,5787,4810,5778,4808,5774,4801,5767,4797,5765,4788,5761,4783,5760,4772,5760,4767,5761,4758,5765,4754,5767,4747,5774,4745,5778,4741,5787,4740,5792,4740,5798,4740,5803,4741,5808,4745,5817,4747,5821,4754,5828,4758,5830,4767,5834,4772,5835,4783,5835,4788,5834,4797,5830,4801,5828,4808,5821,4810,5817,4814,5808,4815,5803,4815,5792xm4815,5462l4814,5457,4810,5448,4808,5444,4801,5437,4797,5435,4788,5431,4783,5430,4772,5430,4767,5431,4758,5435,4754,5437,4747,5444,4745,5448,4741,5457,4740,5462,4740,5468,4740,5473,4741,5478,4745,5487,4747,5491,4754,5498,4758,5500,4767,5504,4772,5505,4783,5505,4788,5504,4797,5500,4801,5498,4808,5491,4810,5487,4814,5478,4815,5473,4815,5462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Heading1"/>
        <w:spacing w:before="27"/>
      </w:pPr>
      <w:r>
        <w:rPr>
          <w:smallCaps/>
          <w:color w:val="134E5C"/>
          <w:w w:val="140"/>
        </w:rPr>
        <w:t>Key</w:t>
      </w:r>
      <w:r>
        <w:rPr>
          <w:smallCaps/>
          <w:color w:val="134E5C"/>
          <w:spacing w:val="-14"/>
          <w:w w:val="140"/>
        </w:rPr>
        <w:t> </w:t>
      </w:r>
      <w:r>
        <w:rPr>
          <w:smallCaps/>
          <w:color w:val="134E5C"/>
          <w:spacing w:val="-2"/>
          <w:w w:val="140"/>
        </w:rPr>
        <w:t>skills</w:t>
      </w:r>
    </w:p>
    <w:p>
      <w:pPr>
        <w:pStyle w:val="BodyText"/>
        <w:spacing w:line="376" w:lineRule="auto" w:before="196"/>
        <w:ind w:left="659" w:right="79"/>
      </w:pPr>
      <w:r>
        <w:rPr>
          <w:w w:val="105"/>
        </w:rPr>
        <w:t>Beverage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snack</w:t>
      </w:r>
      <w:r>
        <w:rPr>
          <w:spacing w:val="-9"/>
          <w:w w:val="105"/>
        </w:rPr>
        <w:t> </w:t>
      </w:r>
      <w:r>
        <w:rPr>
          <w:w w:val="105"/>
        </w:rPr>
        <w:t>prep Cash drawer balancing Customer interaction Inventory restocking</w:t>
      </w:r>
    </w:p>
    <w:p>
      <w:pPr>
        <w:pStyle w:val="BodyText"/>
        <w:spacing w:line="381" w:lineRule="auto" w:before="5"/>
        <w:ind w:left="659" w:right="728"/>
      </w:pPr>
      <w:r>
        <w:rPr>
          <w:spacing w:val="-2"/>
          <w:w w:val="105"/>
        </w:rPr>
        <w:t>Line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POS system use</w:t>
      </w:r>
    </w:p>
    <w:p>
      <w:pPr>
        <w:pStyle w:val="Heading1"/>
        <w:spacing w:before="133"/>
      </w:pPr>
      <w:r>
        <w:rPr>
          <w:smallCaps/>
          <w:color w:val="134E5C"/>
          <w:spacing w:val="-2"/>
          <w:w w:val="135"/>
        </w:rPr>
        <w:t>Education</w:t>
      </w:r>
    </w:p>
    <w:p>
      <w:pPr>
        <w:pStyle w:val="BodyText"/>
        <w:spacing w:before="197"/>
        <w:ind w:left="362"/>
      </w:pPr>
      <w:r>
        <w:rPr>
          <w:color w:val="134E5C"/>
          <w:w w:val="105"/>
        </w:rPr>
        <w:t>High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School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62"/>
      </w:pPr>
      <w:r>
        <w:rPr>
          <w:spacing w:val="-2"/>
          <w:w w:val="105"/>
        </w:rPr>
        <w:t>Green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Valley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High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School,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Kansas </w:t>
      </w:r>
      <w:r>
        <w:rPr>
          <w:w w:val="105"/>
        </w:rPr>
        <w:t>City, MO</w:t>
      </w:r>
    </w:p>
    <w:p>
      <w:pPr>
        <w:pStyle w:val="BodyText"/>
        <w:spacing w:before="13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line="381" w:lineRule="auto" w:before="90"/>
        <w:ind w:left="901" w:right="616"/>
      </w:pPr>
      <w:r>
        <w:rPr/>
        <w:br w:type="column"/>
      </w:r>
      <w:r>
        <w:rPr>
          <w:w w:val="105"/>
        </w:rPr>
        <w:t>Handled</w:t>
      </w:r>
      <w:r>
        <w:rPr>
          <w:spacing w:val="40"/>
          <w:w w:val="105"/>
        </w:rPr>
        <w:t> </w:t>
      </w:r>
      <w:r>
        <w:rPr>
          <w:w w:val="105"/>
        </w:rPr>
        <w:t>300+</w:t>
      </w:r>
      <w:r>
        <w:rPr>
          <w:spacing w:val="40"/>
          <w:w w:val="105"/>
        </w:rPr>
        <w:t> </w:t>
      </w:r>
      <w:r>
        <w:rPr>
          <w:w w:val="105"/>
        </w:rPr>
        <w:t>transactions</w:t>
      </w:r>
      <w:r>
        <w:rPr>
          <w:spacing w:val="40"/>
          <w:w w:val="105"/>
        </w:rPr>
        <w:t> </w:t>
      </w:r>
      <w:r>
        <w:rPr>
          <w:w w:val="105"/>
        </w:rPr>
        <w:t>per</w:t>
      </w:r>
      <w:r>
        <w:rPr>
          <w:spacing w:val="40"/>
          <w:w w:val="105"/>
        </w:rPr>
        <w:t> </w:t>
      </w:r>
      <w:r>
        <w:rPr>
          <w:w w:val="105"/>
        </w:rPr>
        <w:t>shift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98%</w:t>
      </w:r>
      <w:r>
        <w:rPr>
          <w:spacing w:val="40"/>
          <w:w w:val="105"/>
        </w:rPr>
        <w:t> </w:t>
      </w:r>
      <w:r>
        <w:rPr>
          <w:w w:val="105"/>
        </w:rPr>
        <w:t>accuracy</w:t>
      </w:r>
      <w:r>
        <w:rPr>
          <w:w w:val="105"/>
        </w:rPr>
        <w:t> Increased</w:t>
      </w:r>
      <w:r>
        <w:rPr>
          <w:spacing w:val="40"/>
          <w:w w:val="105"/>
        </w:rPr>
        <w:t> </w:t>
      </w:r>
      <w:r>
        <w:rPr>
          <w:w w:val="105"/>
        </w:rPr>
        <w:t>combo</w:t>
      </w:r>
      <w:r>
        <w:rPr>
          <w:spacing w:val="40"/>
          <w:w w:val="105"/>
        </w:rPr>
        <w:t> </w:t>
      </w:r>
      <w:r>
        <w:rPr>
          <w:w w:val="105"/>
        </w:rPr>
        <w:t>sales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17%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suggestive</w:t>
      </w:r>
      <w:r>
        <w:rPr>
          <w:spacing w:val="40"/>
          <w:w w:val="105"/>
        </w:rPr>
        <w:t> </w:t>
      </w:r>
      <w:r>
        <w:rPr>
          <w:w w:val="105"/>
        </w:rPr>
        <w:t>selling Trained 5 seasonal workers in POS and food handling procedures</w:t>
      </w:r>
    </w:p>
    <w:p>
      <w:pPr>
        <w:pStyle w:val="BodyText"/>
        <w:spacing w:line="261" w:lineRule="auto" w:before="182"/>
        <w:ind w:left="120" w:right="1372"/>
      </w:pPr>
      <w:r>
        <w:rPr>
          <w:color w:val="134E5C"/>
          <w:w w:val="105"/>
        </w:rPr>
        <w:t>Concessions Team Member </w:t>
      </w:r>
      <w:r>
        <w:rPr>
          <w:w w:val="105"/>
        </w:rPr>
        <w:t>| KC Fairgrounds, Kansas City, MO April 2018 - April 2021</w:t>
      </w:r>
    </w:p>
    <w:p>
      <w:pPr>
        <w:pStyle w:val="BodyText"/>
        <w:spacing w:before="194"/>
        <w:ind w:left="901"/>
      </w:pPr>
      <w:r>
        <w:rPr>
          <w:w w:val="105"/>
        </w:rPr>
        <w:t>Prepped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sold</w:t>
      </w:r>
      <w:r>
        <w:rPr>
          <w:spacing w:val="19"/>
          <w:w w:val="105"/>
        </w:rPr>
        <w:t> </w:t>
      </w:r>
      <w:r>
        <w:rPr>
          <w:w w:val="105"/>
        </w:rPr>
        <w:t>food</w:t>
      </w:r>
      <w:r>
        <w:rPr>
          <w:spacing w:val="20"/>
          <w:w w:val="105"/>
        </w:rPr>
        <w:t> </w:t>
      </w:r>
      <w:r>
        <w:rPr>
          <w:w w:val="105"/>
        </w:rPr>
        <w:t>during</w:t>
      </w:r>
      <w:r>
        <w:rPr>
          <w:spacing w:val="19"/>
          <w:w w:val="105"/>
        </w:rPr>
        <w:t> </w:t>
      </w:r>
      <w:r>
        <w:rPr>
          <w:w w:val="105"/>
        </w:rPr>
        <w:t>events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0"/>
          <w:w w:val="105"/>
        </w:rPr>
        <w:t> </w:t>
      </w:r>
      <w:r>
        <w:rPr>
          <w:w w:val="105"/>
        </w:rPr>
        <w:t>5,000+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attendees</w:t>
      </w:r>
    </w:p>
    <w:p>
      <w:pPr>
        <w:pStyle w:val="BodyText"/>
        <w:spacing w:before="123"/>
        <w:ind w:left="901"/>
      </w:pPr>
      <w:r>
        <w:rPr>
          <w:w w:val="105"/>
        </w:rPr>
        <w:t>Cut</w:t>
      </w:r>
      <w:r>
        <w:rPr>
          <w:spacing w:val="20"/>
          <w:w w:val="105"/>
        </w:rPr>
        <w:t> </w:t>
      </w:r>
      <w:r>
        <w:rPr>
          <w:w w:val="105"/>
        </w:rPr>
        <w:t>restock</w:t>
      </w:r>
      <w:r>
        <w:rPr>
          <w:spacing w:val="20"/>
          <w:w w:val="105"/>
        </w:rPr>
        <w:t> </w:t>
      </w:r>
      <w:r>
        <w:rPr>
          <w:w w:val="105"/>
        </w:rPr>
        <w:t>delays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w w:val="105"/>
        </w:rPr>
        <w:t>20%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w w:val="105"/>
        </w:rPr>
        <w:t>reorganizing</w:t>
      </w:r>
      <w:r>
        <w:rPr>
          <w:spacing w:val="20"/>
          <w:w w:val="105"/>
        </w:rPr>
        <w:t> </w:t>
      </w:r>
      <w:r>
        <w:rPr>
          <w:w w:val="105"/>
        </w:rPr>
        <w:t>back-of-house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supplies</w:t>
      </w:r>
    </w:p>
    <w:p>
      <w:pPr>
        <w:pStyle w:val="BodyText"/>
        <w:spacing w:line="261" w:lineRule="auto" w:before="123"/>
        <w:ind w:left="901"/>
      </w:pPr>
      <w:r>
        <w:rPr>
          <w:w w:val="105"/>
        </w:rPr>
        <w:t>Maintained full compliance with health inspections across all summer </w:t>
      </w:r>
      <w:r>
        <w:rPr>
          <w:spacing w:val="-2"/>
          <w:w w:val="105"/>
        </w:rPr>
        <w:t>seasons</w:t>
      </w:r>
    </w:p>
    <w:sectPr>
      <w:type w:val="continuous"/>
      <w:pgSz w:w="11920" w:h="16860"/>
      <w:pgMar w:top="520" w:bottom="280" w:left="141" w:right="566"/>
      <w:cols w:num="2" w:equalWidth="0">
        <w:col w:w="3240" w:space="759"/>
        <w:col w:w="72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20"/>
      <w:outlineLvl w:val="1"/>
    </w:pPr>
    <w:rPr>
      <w:rFonts w:ascii="Calibri" w:hAnsi="Calibri" w:eastAsia="Calibri" w:cs="Calibri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"/>
      <w:ind w:left="4222" w:right="131"/>
      <w:jc w:val="center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2026-02-28T00:15:54Z</dcterms:created>
  <dcterms:modified xsi:type="dcterms:W3CDTF">2026-02-28T00:15:54Z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