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134" w:right="0" w:firstLine="0"/>
        <w:jc w:val="left"/>
        <w:rPr>
          <w:sz w:val="74"/>
        </w:rPr>
      </w:pPr>
      <w:r>
        <w:rPr>
          <w:color w:val="533377"/>
          <w:spacing w:val="11"/>
          <w:sz w:val="74"/>
        </w:rPr>
        <w:t>Michel</w:t>
      </w:r>
      <w:r>
        <w:rPr>
          <w:color w:val="533377"/>
          <w:spacing w:val="-6"/>
          <w:sz w:val="74"/>
        </w:rPr>
        <w:t> </w:t>
      </w:r>
      <w:r>
        <w:rPr>
          <w:color w:val="533377"/>
          <w:spacing w:val="9"/>
          <w:sz w:val="74"/>
        </w:rPr>
        <w:t>Adams</w:t>
      </w:r>
    </w:p>
    <w:p>
      <w:pPr>
        <w:spacing w:before="353"/>
        <w:ind w:left="4106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Political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Science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Student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Public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Policy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Research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9"/>
          <w:w w:val="105"/>
          <w:sz w:val="16"/>
        </w:rPr>
        <w:t> </w:t>
      </w:r>
      <w:r>
        <w:rPr>
          <w:b/>
          <w:w w:val="105"/>
          <w:sz w:val="16"/>
        </w:rPr>
        <w:t>Advocacy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Experience</w:t>
      </w:r>
    </w:p>
    <w:p>
      <w:pPr>
        <w:spacing w:line="273" w:lineRule="auto" w:before="131"/>
        <w:ind w:left="4109" w:right="0" w:firstLine="0"/>
        <w:jc w:val="center"/>
        <w:rPr>
          <w:sz w:val="16"/>
        </w:rPr>
      </w:pPr>
      <w:r>
        <w:rPr>
          <w:w w:val="105"/>
          <w:sz w:val="16"/>
        </w:rPr>
        <w:t>Political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hands-on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policy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research,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campaign coordination,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legislative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analysis.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Passionate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about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government </w:t>
      </w:r>
      <w:r>
        <w:rPr>
          <w:spacing w:val="-2"/>
          <w:w w:val="105"/>
          <w:sz w:val="16"/>
        </w:rPr>
        <w:t>affairs.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857875">
                                <a:moveTo>
                                  <a:pt x="2285999" y="5857788"/>
                                </a:moveTo>
                                <a:lnTo>
                                  <a:pt x="0" y="58577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857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33377" stroked="false">
                  <v:path arrowok="t"/>
                  <v:fill type="solid"/>
                </v:shape>
                <v:rect style="position:absolute;left:3900;top:0;width:8019;height:3615" id="docshape3" filled="true" fillcolor="#533377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33377" stroked="false">
                  <v:fill opacity="32899f" type="solid"/>
                </v:rect>
                <v:shape style="position:absolute;left:120;top:870;width:3600;height:9225" id="docshape6" coordorigin="120,870" coordsize="3600,9225" path="m3720,10095l120,1009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095xe" filled="true" fillcolor="#533377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0;top:6111;width:317;height:274" type="#_x0000_t75" id="docshape11" stroked="false">
                  <v:imagedata r:id="rId8" o:title=""/>
                </v:shape>
                <v:shape style="position:absolute;left:631;top:6585;width:315;height:317" type="#_x0000_t75" id="docshape12" stroked="false">
                  <v:imagedata r:id="rId9" o:title=""/>
                </v:shape>
                <v:shape style="position:absolute;left:629;top:7920;width:75;height:1380" id="docshape13" coordorigin="630,7920" coordsize="75,1380" path="m705,9257l704,9252,700,9243,698,9239,691,9232,687,9230,678,9226,673,9225,662,9225,657,9226,648,9230,644,9232,637,9239,635,9243,631,9252,630,9257,630,9263,630,9268,631,9273,635,9282,637,9286,644,9293,648,9295,657,9299,662,9300,673,9300,678,9299,687,9295,691,9293,698,9286,700,9282,704,9273,705,9268,705,9257xm705,8927l704,8922,700,8913,698,8909,691,8902,687,8900,678,8896,673,8895,662,8895,657,8896,648,8900,644,8902,637,8909,635,8913,631,8922,630,8927,630,8933,630,8938,631,8943,635,8952,637,8956,644,8963,648,8965,657,8969,662,8970,673,8970,678,8969,687,8965,691,8963,698,8956,700,8952,704,8943,705,8938,705,8927xm705,8597l704,8592,700,8583,698,8579,691,8572,687,8570,678,8566,673,8565,662,8565,657,8566,648,8570,644,8572,637,8579,635,8583,631,8592,630,8597,630,8603,630,8608,631,8613,635,8622,637,8626,644,8633,648,8635,657,8639,662,8640,673,8640,678,8639,687,8635,691,8633,698,8626,700,8622,704,8613,705,8608,705,8597xm705,8267l704,8262,700,8253,698,8249,691,8242,687,8240,678,8236,673,8235,662,8235,657,8236,648,8240,644,8242,637,8249,635,8253,631,8262,630,8267,630,8273,630,8278,631,8283,635,8292,637,8296,644,8303,648,8305,657,8309,662,8310,673,8310,678,8309,687,8305,691,8303,698,8296,700,8292,704,8283,705,8278,705,826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 w:right="6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815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98765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216"/>
        <w:ind w:left="647"/>
      </w:pPr>
      <w:r>
        <w:rPr>
          <w:color w:val="FFFFFF"/>
          <w:spacing w:val="-2"/>
          <w:w w:val="105"/>
        </w:rPr>
        <w:t>Policy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research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analysis </w:t>
      </w:r>
      <w:r>
        <w:rPr>
          <w:color w:val="FFFFFF"/>
          <w:w w:val="105"/>
        </w:rPr>
        <w:t>Legislative processes Campaign coordination</w:t>
      </w:r>
    </w:p>
    <w:p>
      <w:pPr>
        <w:pStyle w:val="BodyText"/>
        <w:spacing w:line="381" w:lineRule="auto" w:before="6"/>
        <w:ind w:left="647"/>
      </w:pPr>
      <w:r>
        <w:rPr>
          <w:color w:val="FFFFFF"/>
          <w:spacing w:val="-2"/>
          <w:w w:val="105"/>
        </w:rPr>
        <w:t>Public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speaking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advocacy </w:t>
      </w:r>
      <w:r>
        <w:rPr>
          <w:color w:val="FFFFFF"/>
          <w:w w:val="105"/>
        </w:rPr>
        <w:t>Political data analysis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533377"/>
        </w:rPr>
        <w:t>PROFESSIONAL</w:t>
      </w:r>
      <w:r>
        <w:rPr>
          <w:color w:val="533377"/>
          <w:spacing w:val="36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2024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Legislative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Intern,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State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Senator’s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Office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ST</w:t>
      </w:r>
    </w:p>
    <w:p>
      <w:pPr>
        <w:pStyle w:val="BodyText"/>
        <w:tabs>
          <w:tab w:pos="926" w:val="left" w:leader="none"/>
        </w:tabs>
        <w:spacing w:line="278" w:lineRule="auto" w:before="153"/>
        <w:ind w:left="926" w:right="819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Researched legislative policies and wrote reports for policymaking </w:t>
      </w:r>
      <w:r>
        <w:rPr>
          <w:spacing w:val="-2"/>
          <w:w w:val="105"/>
        </w:rPr>
        <w:t>discussions</w:t>
      </w:r>
    </w:p>
    <w:p>
      <w:pPr>
        <w:pStyle w:val="BodyText"/>
        <w:tabs>
          <w:tab w:pos="926" w:val="left" w:leader="none"/>
        </w:tabs>
        <w:spacing w:before="90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Attended</w:t>
      </w:r>
      <w:r>
        <w:rPr>
          <w:spacing w:val="22"/>
          <w:w w:val="105"/>
        </w:rPr>
        <w:t> </w:t>
      </w:r>
      <w:r>
        <w:rPr>
          <w:w w:val="105"/>
        </w:rPr>
        <w:t>committee</w:t>
      </w:r>
      <w:r>
        <w:rPr>
          <w:spacing w:val="23"/>
          <w:w w:val="105"/>
        </w:rPr>
        <w:t> </w:t>
      </w:r>
      <w:r>
        <w:rPr>
          <w:w w:val="105"/>
        </w:rPr>
        <w:t>hearings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summarized</w:t>
      </w:r>
      <w:r>
        <w:rPr>
          <w:spacing w:val="23"/>
          <w:w w:val="105"/>
        </w:rPr>
        <w:t> </w:t>
      </w:r>
      <w:r>
        <w:rPr>
          <w:w w:val="105"/>
        </w:rPr>
        <w:t>key</w:t>
      </w:r>
      <w:r>
        <w:rPr>
          <w:spacing w:val="22"/>
          <w:w w:val="105"/>
        </w:rPr>
        <w:t> </w:t>
      </w:r>
      <w:r>
        <w:rPr>
          <w:w w:val="105"/>
        </w:rPr>
        <w:t>legislative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debates</w:t>
      </w:r>
    </w:p>
    <w:p>
      <w:pPr>
        <w:pStyle w:val="BodyText"/>
        <w:tabs>
          <w:tab w:pos="926" w:val="left" w:leader="none"/>
        </w:tabs>
        <w:spacing w:line="360" w:lineRule="exact" w:before="4"/>
        <w:ind w:left="164" w:right="590" w:firstLine="471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with constituent communications and policy outreach efforts September 2023 - May 2024</w:t>
      </w:r>
    </w:p>
    <w:p>
      <w:pPr>
        <w:spacing w:line="191" w:lineRule="exact" w:before="0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Campaign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Assistant,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Local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Political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Campaign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7"/>
          <w:w w:val="105"/>
          <w:sz w:val="18"/>
        </w:rPr>
        <w:t>ST</w:t>
      </w:r>
    </w:p>
    <w:p>
      <w:pPr>
        <w:pStyle w:val="BodyText"/>
        <w:tabs>
          <w:tab w:pos="926" w:val="left" w:leader="none"/>
        </w:tabs>
        <w:spacing w:line="261" w:lineRule="auto" w:before="168"/>
        <w:ind w:left="926" w:right="319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Organized community outreach events to increase voter engagement by </w:t>
      </w:r>
      <w:r>
        <w:rPr>
          <w:spacing w:val="-4"/>
          <w:w w:val="105"/>
        </w:rPr>
        <w:t>30%</w:t>
      </w:r>
    </w:p>
    <w:p>
      <w:pPr>
        <w:pStyle w:val="BodyText"/>
        <w:tabs>
          <w:tab w:pos="926" w:val="left" w:leader="none"/>
        </w:tabs>
        <w:spacing w:line="261" w:lineRule="auto" w:before="103"/>
        <w:ind w:left="926" w:right="13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37"/>
          <w:w w:val="105"/>
        </w:rPr>
        <w:t> </w:t>
      </w:r>
      <w:r>
        <w:rPr>
          <w:w w:val="105"/>
        </w:rPr>
        <w:t>campaign</w:t>
      </w:r>
      <w:r>
        <w:rPr>
          <w:spacing w:val="37"/>
          <w:w w:val="105"/>
        </w:rPr>
        <w:t> </w:t>
      </w:r>
      <w:r>
        <w:rPr>
          <w:w w:val="105"/>
        </w:rPr>
        <w:t>social</w:t>
      </w:r>
      <w:r>
        <w:rPr>
          <w:spacing w:val="37"/>
          <w:w w:val="105"/>
        </w:rPr>
        <w:t> </w:t>
      </w:r>
      <w:r>
        <w:rPr>
          <w:w w:val="105"/>
        </w:rPr>
        <w:t>media</w:t>
      </w:r>
      <w:r>
        <w:rPr>
          <w:spacing w:val="37"/>
          <w:w w:val="105"/>
        </w:rPr>
        <w:t> </w:t>
      </w:r>
      <w:r>
        <w:rPr>
          <w:w w:val="105"/>
        </w:rPr>
        <w:t>accounts,</w:t>
      </w:r>
      <w:r>
        <w:rPr>
          <w:spacing w:val="37"/>
          <w:w w:val="105"/>
        </w:rPr>
        <w:t> </w:t>
      </w:r>
      <w:r>
        <w:rPr>
          <w:w w:val="105"/>
        </w:rPr>
        <w:t>improving</w:t>
      </w:r>
      <w:r>
        <w:rPr>
          <w:spacing w:val="37"/>
          <w:w w:val="105"/>
        </w:rPr>
        <w:t> </w:t>
      </w:r>
      <w:r>
        <w:rPr>
          <w:w w:val="105"/>
        </w:rPr>
        <w:t>digital</w:t>
      </w:r>
      <w:r>
        <w:rPr>
          <w:spacing w:val="37"/>
          <w:w w:val="105"/>
        </w:rPr>
        <w:t> </w:t>
      </w:r>
      <w:r>
        <w:rPr>
          <w:w w:val="105"/>
        </w:rPr>
        <w:t>engagement by 25%</w:t>
      </w:r>
    </w:p>
    <w:p>
      <w:pPr>
        <w:pStyle w:val="BodyText"/>
        <w:tabs>
          <w:tab w:pos="926" w:val="left" w:leader="none"/>
        </w:tabs>
        <w:spacing w:before="104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20"/>
          <w:w w:val="105"/>
        </w:rPr>
        <w:t> </w:t>
      </w:r>
      <w:r>
        <w:rPr>
          <w:w w:val="105"/>
        </w:rPr>
        <w:t>voter</w:t>
      </w:r>
      <w:r>
        <w:rPr>
          <w:spacing w:val="21"/>
          <w:w w:val="105"/>
        </w:rPr>
        <w:t> </w:t>
      </w:r>
      <w:r>
        <w:rPr>
          <w:w w:val="105"/>
        </w:rPr>
        <w:t>data</w:t>
      </w:r>
      <w:r>
        <w:rPr>
          <w:spacing w:val="20"/>
          <w:w w:val="105"/>
        </w:rPr>
        <w:t> </w:t>
      </w:r>
      <w:r>
        <w:rPr>
          <w:w w:val="105"/>
        </w:rPr>
        <w:t>analysis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refine</w:t>
      </w:r>
      <w:r>
        <w:rPr>
          <w:spacing w:val="20"/>
          <w:w w:val="105"/>
        </w:rPr>
        <w:t> </w:t>
      </w:r>
      <w:r>
        <w:rPr>
          <w:w w:val="105"/>
        </w:rPr>
        <w:t>campaign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533377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Candidate:</w:t>
      </w:r>
      <w:r>
        <w:rPr>
          <w:spacing w:val="10"/>
          <w:w w:val="105"/>
        </w:rPr>
        <w:t> </w:t>
      </w: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4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Political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33"/>
        <w:ind w:left="164"/>
      </w:pPr>
      <w:r>
        <w:rPr>
          <w:w w:val="105"/>
        </w:rPr>
        <w:t>Georgetown</w:t>
      </w:r>
      <w:r>
        <w:rPr>
          <w:spacing w:val="15"/>
          <w:w w:val="105"/>
        </w:rPr>
        <w:t> </w:t>
      </w:r>
      <w:r>
        <w:rPr>
          <w:w w:val="105"/>
        </w:rPr>
        <w:t>University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w w:val="105"/>
        </w:rPr>
        <w:t>Expected</w:t>
      </w:r>
      <w:r>
        <w:rPr>
          <w:spacing w:val="15"/>
          <w:w w:val="105"/>
        </w:rPr>
        <w:t> </w:t>
      </w:r>
      <w:r>
        <w:rPr>
          <w:w w:val="105"/>
        </w:rPr>
        <w:t>May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2025</w:t>
      </w:r>
    </w:p>
    <w:sectPr>
      <w:type w:val="continuous"/>
      <w:pgSz w:w="11920" w:h="16860"/>
      <w:pgMar w:top="980" w:bottom="280" w:left="283" w:right="425"/>
      <w:cols w:num="2" w:equalWidth="0">
        <w:col w:w="3149" w:space="553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2026-02-28T11:56:00Z</dcterms:created>
  <dcterms:modified xsi:type="dcterms:W3CDTF">2026-02-28T11:56:00Z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