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Chris</w:t>
      </w:r>
      <w:r>
        <w:rPr>
          <w:color w:val="FFFFFF"/>
          <w:spacing w:val="-49"/>
        </w:rPr>
        <w:t> </w:t>
      </w:r>
      <w:r>
        <w:rPr>
          <w:color w:val="FFFFFF"/>
          <w:spacing w:val="8"/>
        </w:rPr>
        <w:t>Jackson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Certified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Nursing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096"/>
        <w:jc w:val="center"/>
      </w:pPr>
      <w:r>
        <w:rPr>
          <w:w w:val="130"/>
        </w:rPr>
        <w:t>Compassionate CNA with 6+ years of experience delivering high-quality patient care in hospital and long-term care settings. Skilled in supporting ADLs, monitoring vital signs, preventing falls, and maintaining patient comfort. Known for strong communication and reliability in fast-paced medical environments.</w:t>
      </w: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  <w:spacing w:before="200"/>
      </w:pPr>
    </w:p>
    <w:p>
      <w:pPr>
        <w:pStyle w:val="Heading2"/>
      </w:pPr>
      <w:r>
        <w:rPr>
          <w:color w:val="21A699"/>
        </w:rPr>
        <w:t>PERSONAL</w:t>
      </w:r>
      <w:r>
        <w:rPr>
          <w:color w:val="21A699"/>
          <w:spacing w:val="14"/>
        </w:rPr>
        <w:t> </w:t>
      </w:r>
      <w:r>
        <w:rPr>
          <w:color w:val="21A699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spacing w:before="1"/>
        <w:ind w:left="647"/>
      </w:pPr>
      <w:r>
        <w:rPr>
          <w:w w:val="130"/>
        </w:rPr>
        <w:t>(000)</w:t>
      </w:r>
      <w:r>
        <w:rPr>
          <w:spacing w:val="28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/>
      </w:pPr>
      <w:hyperlink r:id="rId5">
        <w:r>
          <w:rPr>
            <w:spacing w:val="-2"/>
            <w:w w:val="125"/>
          </w:rPr>
          <w:t>email@domain.com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2"/>
        <w:spacing w:before="167"/>
      </w:pPr>
      <w:r>
        <w:rPr>
          <w:color w:val="21A699"/>
        </w:rPr>
        <w:t>KEY</w:t>
      </w:r>
      <w:r>
        <w:rPr>
          <w:color w:val="21A699"/>
          <w:spacing w:val="1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376" w:lineRule="auto"/>
        <w:ind w:left="424" w:right="640"/>
      </w:pPr>
      <w:r>
        <w:rPr>
          <w:w w:val="130"/>
        </w:rPr>
        <w:t>Patient</w:t>
      </w:r>
      <w:r>
        <w:rPr>
          <w:spacing w:val="-14"/>
          <w:w w:val="130"/>
        </w:rPr>
        <w:t> </w:t>
      </w:r>
      <w:r>
        <w:rPr>
          <w:w w:val="130"/>
        </w:rPr>
        <w:t>care </w:t>
      </w:r>
      <w:r>
        <w:rPr>
          <w:spacing w:val="-4"/>
          <w:w w:val="130"/>
        </w:rPr>
        <w:t>ADLs</w:t>
      </w:r>
    </w:p>
    <w:p>
      <w:pPr>
        <w:pStyle w:val="BodyText"/>
        <w:spacing w:before="15"/>
        <w:ind w:left="424"/>
      </w:pPr>
      <w:r>
        <w:rPr>
          <w:w w:val="125"/>
        </w:rPr>
        <w:t>Vital</w:t>
      </w:r>
      <w:r>
        <w:rPr>
          <w:spacing w:val="10"/>
          <w:w w:val="130"/>
        </w:rPr>
        <w:t> </w:t>
      </w:r>
      <w:r>
        <w:rPr>
          <w:spacing w:val="-2"/>
          <w:w w:val="130"/>
        </w:rPr>
        <w:t>signs</w:t>
      </w:r>
    </w:p>
    <w:p>
      <w:pPr>
        <w:pStyle w:val="BodyText"/>
        <w:spacing w:line="376" w:lineRule="auto" w:before="126"/>
        <w:ind w:left="424" w:right="142"/>
      </w:pPr>
      <w:r>
        <w:rPr>
          <w:w w:val="125"/>
        </w:rPr>
        <w:t>Mobility </w:t>
      </w:r>
      <w:r>
        <w:rPr>
          <w:w w:val="125"/>
        </w:rPr>
        <w:t>assistance </w:t>
      </w:r>
      <w:r>
        <w:rPr>
          <w:w w:val="130"/>
        </w:rPr>
        <w:t>Infection control </w:t>
      </w:r>
      <w:r>
        <w:rPr>
          <w:spacing w:val="-2"/>
          <w:w w:val="130"/>
        </w:rPr>
        <w:t>Charting Communication </w:t>
      </w:r>
      <w:r>
        <w:rPr>
          <w:w w:val="130"/>
        </w:rPr>
        <w:t>HIPAA compliance</w:t>
      </w:r>
    </w:p>
    <w:p>
      <w:pPr>
        <w:pStyle w:val="BodyText"/>
        <w:spacing w:before="7"/>
      </w:pPr>
    </w:p>
    <w:p>
      <w:pPr>
        <w:pStyle w:val="Heading2"/>
        <w:spacing w:before="1"/>
      </w:pPr>
      <w:r>
        <w:rPr>
          <w:color w:val="21A699"/>
          <w:spacing w:val="-2"/>
          <w:w w:val="105"/>
        </w:rPr>
        <w:t>EDUCATION</w:t>
      </w:r>
    </w:p>
    <w:p>
      <w:pPr>
        <w:spacing w:before="105"/>
        <w:ind w:left="127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21A699"/>
          <w:sz w:val="18"/>
        </w:rPr>
        <w:t>PROFESSIONAL</w:t>
      </w:r>
      <w:r>
        <w:rPr>
          <w:rFonts w:ascii="Arial"/>
          <w:b/>
          <w:color w:val="21A699"/>
          <w:spacing w:val="24"/>
          <w:sz w:val="18"/>
        </w:rPr>
        <w:t> </w:t>
      </w:r>
      <w:r>
        <w:rPr>
          <w:rFonts w:ascii="Arial"/>
          <w:b/>
          <w:color w:val="21A699"/>
          <w:spacing w:val="-2"/>
          <w:sz w:val="18"/>
        </w:rPr>
        <w:t>EXPERIENCE</w:t>
      </w:r>
    </w:p>
    <w:p>
      <w:pPr>
        <w:pStyle w:val="BodyText"/>
        <w:spacing w:line="278" w:lineRule="auto" w:before="195"/>
        <w:ind w:left="684" w:right="657"/>
      </w:pPr>
      <w:r>
        <w:rPr>
          <w:w w:val="125"/>
        </w:rPr>
        <w:t>Certified Nursing Assistant, St. Mary’s Hospital — Chicago, IL</w:t>
      </w:r>
      <w:r>
        <w:rPr>
          <w:spacing w:val="40"/>
          <w:w w:val="125"/>
        </w:rPr>
        <w:t> </w:t>
      </w:r>
      <w:r>
        <w:rPr>
          <w:w w:val="125"/>
        </w:rPr>
        <w:t>May 2020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96"/>
        <w:ind w:left="963" w:right="657"/>
      </w:pPr>
      <w:r>
        <w:rPr>
          <w:w w:val="125"/>
        </w:rPr>
        <w:t>Deliver daily care to 20–22 patients, maximizing comfort and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safety.</w:t>
      </w:r>
    </w:p>
    <w:p>
      <w:pPr>
        <w:pStyle w:val="BodyText"/>
        <w:spacing w:line="278" w:lineRule="auto" w:before="90"/>
        <w:ind w:left="963" w:right="657"/>
      </w:pPr>
      <w:r>
        <w:rPr>
          <w:w w:val="125"/>
        </w:rPr>
        <w:t>Document vitals, intake/output, and patient concerns, enabling more timely RN interventions.</w:t>
      </w:r>
    </w:p>
    <w:p>
      <w:pPr>
        <w:pStyle w:val="BodyText"/>
        <w:spacing w:line="278" w:lineRule="auto" w:before="90"/>
        <w:ind w:left="963"/>
      </w:pPr>
      <w:r>
        <w:rPr>
          <w:w w:val="125"/>
        </w:rPr>
        <w:t>Assist in wound dressing and transfers, contributing to a 15% reduction in patient falls.</w:t>
      </w:r>
    </w:p>
    <w:p>
      <w:pPr>
        <w:pStyle w:val="BodyText"/>
        <w:spacing w:line="278" w:lineRule="auto" w:before="90"/>
        <w:ind w:left="963" w:right="657"/>
      </w:pPr>
      <w:r>
        <w:rPr>
          <w:w w:val="125"/>
        </w:rPr>
        <w:t>Maintain sterile environments and ensure compliance with</w:t>
      </w:r>
      <w:r>
        <w:rPr>
          <w:spacing w:val="80"/>
          <w:w w:val="125"/>
        </w:rPr>
        <w:t> </w:t>
      </w:r>
      <w:r>
        <w:rPr>
          <w:w w:val="125"/>
        </w:rPr>
        <w:t>hospital infection-control policies.</w:t>
      </w:r>
    </w:p>
    <w:p>
      <w:pPr>
        <w:pStyle w:val="BodyText"/>
        <w:spacing w:line="278" w:lineRule="auto" w:before="180"/>
        <w:ind w:left="684" w:right="1139"/>
      </w:pPr>
      <w:r>
        <w:rPr>
          <w:w w:val="120"/>
        </w:rPr>
        <w:t>Nursing</w:t>
      </w:r>
      <w:r>
        <w:rPr>
          <w:spacing w:val="40"/>
          <w:w w:val="120"/>
        </w:rPr>
        <w:t> </w:t>
      </w:r>
      <w:r>
        <w:rPr>
          <w:w w:val="120"/>
        </w:rPr>
        <w:t>Assistant,</w:t>
      </w:r>
      <w:r>
        <w:rPr>
          <w:spacing w:val="40"/>
          <w:w w:val="120"/>
        </w:rPr>
        <w:t> </w:t>
      </w:r>
      <w:r>
        <w:rPr>
          <w:w w:val="120"/>
        </w:rPr>
        <w:t>Oakwood</w:t>
      </w:r>
      <w:r>
        <w:rPr>
          <w:spacing w:val="40"/>
          <w:w w:val="120"/>
        </w:rPr>
        <w:t> </w:t>
      </w:r>
      <w:r>
        <w:rPr>
          <w:w w:val="120"/>
        </w:rPr>
        <w:t>Senior</w:t>
      </w:r>
      <w:r>
        <w:rPr>
          <w:spacing w:val="40"/>
          <w:w w:val="120"/>
        </w:rPr>
        <w:t> </w:t>
      </w:r>
      <w:r>
        <w:rPr>
          <w:w w:val="120"/>
        </w:rPr>
        <w:t>Care</w:t>
      </w:r>
      <w:r>
        <w:rPr>
          <w:spacing w:val="40"/>
          <w:w w:val="120"/>
        </w:rPr>
        <w:t> </w:t>
      </w:r>
      <w:r>
        <w:rPr>
          <w:w w:val="120"/>
        </w:rPr>
        <w:t>—</w:t>
      </w:r>
      <w:r>
        <w:rPr>
          <w:spacing w:val="40"/>
          <w:w w:val="120"/>
        </w:rPr>
        <w:t> </w:t>
      </w:r>
      <w:r>
        <w:rPr>
          <w:w w:val="120"/>
        </w:rPr>
        <w:t>Chicago,</w:t>
      </w:r>
      <w:r>
        <w:rPr>
          <w:spacing w:val="40"/>
          <w:w w:val="120"/>
        </w:rPr>
        <w:t> </w:t>
      </w:r>
      <w:r>
        <w:rPr>
          <w:w w:val="120"/>
        </w:rPr>
        <w:t>IL April 2017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April 2020</w:t>
      </w:r>
    </w:p>
    <w:p>
      <w:pPr>
        <w:pStyle w:val="BodyText"/>
        <w:spacing w:line="278" w:lineRule="auto" w:before="181"/>
        <w:ind w:left="963" w:right="433"/>
      </w:pPr>
      <w:r>
        <w:rPr>
          <w:w w:val="125"/>
        </w:rPr>
        <w:t>Supported 30 residents daily with mobility, bathing, feeding,</w:t>
      </w:r>
      <w:r>
        <w:rPr>
          <w:spacing w:val="80"/>
          <w:w w:val="125"/>
        </w:rPr>
        <w:t> </w:t>
      </w:r>
      <w:r>
        <w:rPr>
          <w:w w:val="125"/>
        </w:rPr>
        <w:t>and personal care.</w:t>
      </w:r>
    </w:p>
    <w:p>
      <w:pPr>
        <w:pStyle w:val="BodyText"/>
        <w:spacing w:line="278" w:lineRule="auto" w:before="90"/>
        <w:ind w:left="963" w:right="433"/>
      </w:pPr>
      <w:r>
        <w:rPr>
          <w:w w:val="125"/>
        </w:rPr>
        <w:t>Collaborated with RNs to streamline shift handoff documentation,</w:t>
      </w:r>
      <w:r>
        <w:rPr>
          <w:spacing w:val="40"/>
          <w:w w:val="125"/>
        </w:rPr>
        <w:t> </w:t>
      </w:r>
      <w:r>
        <w:rPr>
          <w:w w:val="125"/>
        </w:rPr>
        <w:t>improving</w:t>
      </w:r>
      <w:r>
        <w:rPr>
          <w:spacing w:val="40"/>
          <w:w w:val="125"/>
        </w:rPr>
        <w:t> </w:t>
      </w:r>
      <w:r>
        <w:rPr>
          <w:w w:val="125"/>
        </w:rPr>
        <w:t>communication</w:t>
      </w:r>
      <w:r>
        <w:rPr>
          <w:spacing w:val="40"/>
          <w:w w:val="125"/>
        </w:rPr>
        <w:t> </w:t>
      </w:r>
      <w:r>
        <w:rPr>
          <w:w w:val="125"/>
        </w:rPr>
        <w:t>accuracy.</w:t>
      </w:r>
    </w:p>
    <w:p>
      <w:pPr>
        <w:pStyle w:val="BodyText"/>
        <w:spacing w:line="278" w:lineRule="auto" w:before="90"/>
        <w:ind w:left="963" w:right="433"/>
      </w:pPr>
      <w:r>
        <w:rPr>
          <w:w w:val="125"/>
        </w:rPr>
        <w:t>Contributed to achieving a 98% resident satisfaction score for</w:t>
      </w:r>
      <w:r>
        <w:rPr>
          <w:spacing w:val="40"/>
          <w:w w:val="125"/>
        </w:rPr>
        <w:t> </w:t>
      </w:r>
      <w:r>
        <w:rPr>
          <w:w w:val="125"/>
        </w:rPr>
        <w:t>three consecutive years.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40" w:bottom="280" w:left="283" w:right="283"/>
          <w:cols w:num="2" w:equalWidth="0">
            <w:col w:w="2628" w:space="1483"/>
            <w:col w:w="7243"/>
          </w:cols>
        </w:sectPr>
      </w:pPr>
    </w:p>
    <w:p>
      <w:pPr>
        <w:pStyle w:val="BodyText"/>
        <w:spacing w:before="9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314937"/>
                                </a:moveTo>
                                <a:lnTo>
                                  <a:pt x="0" y="53149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3149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5010137"/>
                                </a:lnTo>
                                <a:lnTo>
                                  <a:pt x="2581262" y="5010137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121422"/>
                                </a:moveTo>
                                <a:lnTo>
                                  <a:pt x="31102" y="1104900"/>
                                </a:lnTo>
                                <a:lnTo>
                                  <a:pt x="16535" y="1104900"/>
                                </a:lnTo>
                                <a:lnTo>
                                  <a:pt x="0" y="1121422"/>
                                </a:lnTo>
                                <a:lnTo>
                                  <a:pt x="0" y="1123950"/>
                                </a:lnTo>
                                <a:lnTo>
                                  <a:pt x="0" y="1126477"/>
                                </a:lnTo>
                                <a:lnTo>
                                  <a:pt x="16535" y="1143000"/>
                                </a:lnTo>
                                <a:lnTo>
                                  <a:pt x="31102" y="1143000"/>
                                </a:lnTo>
                                <a:lnTo>
                                  <a:pt x="47625" y="1126477"/>
                                </a:lnTo>
                                <a:lnTo>
                                  <a:pt x="47625" y="11214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6674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674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9627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295649"/>
                            <a:ext cx="219075" cy="327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27660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19075" h="3276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276600">
                                <a:moveTo>
                                  <a:pt x="219075" y="3249447"/>
                                </a:moveTo>
                                <a:lnTo>
                                  <a:pt x="198615" y="3228975"/>
                                </a:lnTo>
                                <a:lnTo>
                                  <a:pt x="191922" y="3228975"/>
                                </a:lnTo>
                                <a:lnTo>
                                  <a:pt x="171450" y="3249447"/>
                                </a:lnTo>
                                <a:lnTo>
                                  <a:pt x="171450" y="3253016"/>
                                </a:lnTo>
                                <a:lnTo>
                                  <a:pt x="171450" y="3256140"/>
                                </a:lnTo>
                                <a:lnTo>
                                  <a:pt x="191922" y="3276600"/>
                                </a:lnTo>
                                <a:lnTo>
                                  <a:pt x="198615" y="3276600"/>
                                </a:lnTo>
                                <a:lnTo>
                                  <a:pt x="219075" y="3256140"/>
                                </a:lnTo>
                                <a:lnTo>
                                  <a:pt x="219075" y="3249447"/>
                                </a:lnTo>
                                <a:close/>
                              </a:path>
                              <a:path w="219075" h="3276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3276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3276600">
                                <a:moveTo>
                                  <a:pt x="219075" y="1601622"/>
                                </a:moveTo>
                                <a:lnTo>
                                  <a:pt x="198615" y="1581150"/>
                                </a:lnTo>
                                <a:lnTo>
                                  <a:pt x="191922" y="1581150"/>
                                </a:lnTo>
                                <a:lnTo>
                                  <a:pt x="171450" y="1601622"/>
                                </a:lnTo>
                                <a:lnTo>
                                  <a:pt x="171450" y="1605191"/>
                                </a:lnTo>
                                <a:lnTo>
                                  <a:pt x="171450" y="1608315"/>
                                </a:lnTo>
                                <a:lnTo>
                                  <a:pt x="191922" y="1628775"/>
                                </a:lnTo>
                                <a:lnTo>
                                  <a:pt x="198615" y="1628775"/>
                                </a:lnTo>
                                <a:lnTo>
                                  <a:pt x="219075" y="1608315"/>
                                </a:lnTo>
                                <a:lnTo>
                                  <a:pt x="219075" y="1601622"/>
                                </a:lnTo>
                                <a:close/>
                              </a:path>
                              <a:path w="219075" h="327660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327660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327660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0;top:2610;width:4065;height:14250" id="docshape2" coordorigin="0,2610" coordsize="4065,14250" path="m4065,10980l0,10980,0,16860,4065,16860,4065,10980xm4065,7455l0,7455,0,10500,4065,10500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1a699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2505" id="docshape15" coordorigin="405,7725" coordsize="75,2505" path="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1l479,9487,476,9480,474,9477,468,9471,465,9469,458,9466,454,9465,431,9465,427,9466,420,9469,417,9471,411,9477,409,9480,406,9487,405,9491,405,9495,405,9499,406,9503,409,9510,411,9513,417,9519,420,9521,427,9524,431,9525,454,9525,458,9524,465,9521,468,9519,474,9513,476,9510,479,9503,480,9499,480,9491x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10500;width:4245;height:480" id="docshape16" filled="true" fillcolor="#f2f2f2" stroked="false">
                  <v:fill type="solid"/>
                </v:rect>
                <v:shape style="position:absolute;left:0;top:10500;width:4245;height:480" id="docshape17" coordorigin="0,10500" coordsize="4245,480" path="m4245,10500l4230,10500,0,10500,0,10515,4230,10515,4230,10965,0,10965,0,10980,4230,10980,4245,10980,4245,10500xe" filled="true" fillcolor="#000000" stroked="false">
                  <v:path arrowok="t"/>
                  <v:fill opacity="16960f" type="solid"/>
                </v:shape>
                <v:shape style="position:absolute;left:4065;top:10965;width:180;height:315" id="docshape18" coordorigin="4065,10965" coordsize="180,315" path="m4065,11280l4065,10965,4245,10965,4065,11280xe" filled="true" fillcolor="#999999" stroked="false">
                  <v:path arrowok="t"/>
                  <v:fill type="solid"/>
                </v:shape>
                <v:shape style="position:absolute;left:4784;top:5190;width:345;height:5160" id="docshape19" coordorigin="4785,5190" coordsize="345,5160" path="m4860,8417l4859,8412,4855,8403,4853,8399,4846,8392,4842,8390,4833,8386,4828,8385,4817,8385,4812,8386,4803,8390,4799,8392,4792,8399,4790,8403,4786,8412,4785,8417,4785,8423,4785,8428,4786,8433,4790,8442,4792,8446,4799,8453,4803,8455,4812,8459,4817,8460,4828,8460,4833,8459,4842,8455,4846,8453,4853,8446,4855,8442,4859,8433,4860,8428,4860,8417xm4860,5222l4859,5217,4855,5208,4853,5204,4846,5197,4842,5195,4833,5191,4828,5190,4817,5190,4812,5191,4803,5195,4799,5197,4792,5204,4790,5208,4786,5217,4785,5222,4785,5228,4785,5233,4786,5238,4790,5247,4792,5251,4799,5258,4803,5260,4812,5264,4817,5265,4828,5265,4833,5264,4842,5260,4846,5258,4853,5251,4855,5247,4859,5238,4860,5233,4860,5222xm5130,10307l5129,10302,5125,10293,5123,10289,5116,10282,5112,10280,5103,10276,5098,10275,5087,10275,5082,10276,5073,10280,5069,10282,5062,10289,5060,10293,5056,10302,5055,10307,5055,10313,5055,10318,5056,10323,5060,10332,5062,10336,5069,10343,5073,10345,5082,10349,5087,10350,5098,10350,5103,10349,5112,10345,5116,10343,5123,10336,5125,10332,5129,10323,5130,10318,5130,10307xm5130,9707l5129,9702,5125,9693,5123,9689,5116,9682,5112,9680,5103,9676,5098,9675,5087,9675,5082,9676,5073,9680,5069,9682,5062,9689,5060,9693,5056,9702,5055,9707,5055,9713,5055,9718,5056,9723,5060,9732,5062,9736,5069,9743,5073,9745,5082,9749,5087,9750,5098,9750,5103,9749,5112,9745,5116,9743,5123,9736,5125,9732,5129,9723,5130,9718,5130,9707xm5130,9107l5129,9102,5125,9093,5123,9089,5116,9082,5112,9080,5103,9076,5098,9075,5087,9075,5082,9076,5073,9080,5069,9082,5062,9089,5060,9093,5056,9102,5055,9107,5055,9113,5055,9118,5056,9123,5060,9132,5062,9136,5069,9143,5073,9145,5082,9149,5087,9150,5098,9150,5103,9149,5112,9145,5116,9143,5123,9136,5125,9132,5129,9123,5130,9118,5130,9107xm5130,7712l5129,7707,5125,7698,5123,7694,5116,7687,5112,7685,5103,7681,5098,7680,5087,7680,5082,7681,5073,7685,5069,7687,5062,7694,5060,7698,5056,7707,5055,7712,5055,7718,5055,7723,5056,7728,5060,7737,5062,7741,5069,7748,5073,7750,5082,7754,5087,7755,5098,7755,5103,7754,5112,7750,5116,7748,5123,7741,5125,7737,5129,7728,5130,7723,5130,7712xm5130,7112l5129,7107,5125,7098,5123,7094,5116,7087,5112,7085,5103,7081,5098,7080,5087,7080,5082,7081,5073,7085,5069,7087,5062,7094,5060,7098,5056,7107,5055,7112,5055,7118,5055,7123,5056,7128,5060,7137,5062,7141,5069,7148,5073,7150,5082,7154,5087,7155,5098,7155,5103,7154,5112,7150,5116,7148,5123,7141,5125,7137,5129,7128,5130,7123,5130,7112xm5130,6512l5129,6507,5125,6498,5123,6494,5116,6487,5112,6485,5103,6481,5098,6480,5087,6480,5082,6481,5073,6485,5069,6487,5062,6494,5060,6498,5056,6507,5055,6512,5055,6518,5055,6523,5056,6528,5060,6537,5062,6541,5069,6548,5073,6550,5082,6554,5087,6555,5098,6555,5103,6554,5112,6550,5116,6548,5123,6541,5125,6537,5129,6528,5130,6523,5130,6512xm5130,5912l5129,5907,5125,5898,5123,5894,5116,5887,5112,5885,5103,5881,5098,5880,5087,5880,5082,5881,5073,5885,5069,5887,5062,5894,5060,5898,5056,5907,5055,5912,5055,5918,5055,5923,5056,5928,5060,5937,5062,5941,5069,5948,5073,5950,5082,5954,5087,5955,5098,5955,5103,5954,5112,5950,5116,5948,5123,5941,5125,5937,5129,5928,5130,5923,5130,59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/>
        <w:ind w:left="127" w:right="7929"/>
      </w:pPr>
      <w:r>
        <w:rPr>
          <w:w w:val="130"/>
        </w:rPr>
        <w:t>Certified Nursing Assistant </w:t>
      </w:r>
      <w:r>
        <w:rPr>
          <w:spacing w:val="-2"/>
          <w:w w:val="130"/>
        </w:rPr>
        <w:t>Program</w:t>
      </w:r>
    </w:p>
    <w:p>
      <w:pPr>
        <w:pStyle w:val="BodyText"/>
        <w:spacing w:line="278" w:lineRule="auto" w:before="1"/>
        <w:ind w:left="127" w:right="7929"/>
      </w:pPr>
      <w:r>
        <w:rPr>
          <w:w w:val="125"/>
        </w:rPr>
        <w:t>Malcolm X College — Chicago, IL May 2017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2026-02-15T03:27:59Z</dcterms:created>
  <dcterms:modified xsi:type="dcterms:W3CDTF">2026-02-15T03:27:59Z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