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93"/>
        <w:rPr>
          <w:rFonts w:ascii="Times New Roman"/>
          <w:sz w:val="67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7"/>
        </w:rPr>
      </w:pPr>
      <w:r>
        <w:rPr>
          <w:rFonts w:ascii="Arial"/>
          <w:b/>
          <w:color w:val="4D5278"/>
          <w:sz w:val="67"/>
        </w:rPr>
        <w:t>Ryan</w:t>
      </w:r>
      <w:r>
        <w:rPr>
          <w:rFonts w:ascii="Arial"/>
          <w:b/>
          <w:color w:val="4D5278"/>
          <w:spacing w:val="-27"/>
          <w:sz w:val="67"/>
        </w:rPr>
        <w:t> </w:t>
      </w:r>
      <w:r>
        <w:rPr>
          <w:rFonts w:ascii="Microsoft Sans Serif"/>
          <w:color w:val="4D5278"/>
          <w:spacing w:val="-5"/>
          <w:sz w:val="67"/>
        </w:rPr>
        <w:t>Lee</w:t>
      </w:r>
    </w:p>
    <w:p>
      <w:pPr>
        <w:pStyle w:val="Heading1"/>
      </w:pPr>
      <w:r>
        <w:rPr>
          <w:color w:val="4D5278"/>
          <w:w w:val="105"/>
        </w:rPr>
        <w:t>Orientation</w:t>
      </w:r>
      <w:r>
        <w:rPr>
          <w:color w:val="4D5278"/>
          <w:spacing w:val="19"/>
          <w:w w:val="110"/>
        </w:rPr>
        <w:t> </w:t>
      </w:r>
      <w:r>
        <w:rPr>
          <w:color w:val="4D5278"/>
          <w:spacing w:val="-2"/>
          <w:w w:val="110"/>
        </w:rPr>
        <w:t>Leader</w:t>
      </w:r>
    </w:p>
    <w:p>
      <w:pPr>
        <w:spacing w:before="177"/>
        <w:ind w:left="154" w:right="0" w:firstLine="0"/>
        <w:jc w:val="left"/>
        <w:rPr>
          <w:sz w:val="13"/>
        </w:rPr>
      </w:pPr>
      <w:r>
        <w:rPr>
          <w:sz w:val="13"/>
        </w:rPr>
        <w:t>(626)</w:t>
      </w:r>
      <w:r>
        <w:rPr>
          <w:spacing w:val="15"/>
          <w:sz w:val="13"/>
        </w:rPr>
        <w:t> </w:t>
      </w:r>
      <w:r>
        <w:rPr>
          <w:sz w:val="13"/>
        </w:rPr>
        <w:t>555-7788</w:t>
      </w:r>
      <w:r>
        <w:rPr>
          <w:spacing w:val="41"/>
          <w:sz w:val="13"/>
        </w:rPr>
        <w:t> </w:t>
      </w:r>
      <w:r>
        <w:rPr>
          <w:sz w:val="9"/>
        </w:rPr>
        <w:t>•</w:t>
      </w:r>
      <w:r>
        <w:rPr>
          <w:spacing w:val="53"/>
          <w:sz w:val="9"/>
        </w:rPr>
        <w:t> </w:t>
      </w:r>
      <w:r>
        <w:rPr>
          <w:sz w:val="13"/>
        </w:rPr>
        <w:t>Pasadena,</w:t>
      </w:r>
      <w:r>
        <w:rPr>
          <w:spacing w:val="16"/>
          <w:sz w:val="13"/>
        </w:rPr>
        <w:t> </w:t>
      </w:r>
      <w:r>
        <w:rPr>
          <w:sz w:val="13"/>
        </w:rPr>
        <w:t>CA</w:t>
      </w:r>
      <w:r>
        <w:rPr>
          <w:spacing w:val="41"/>
          <w:sz w:val="13"/>
        </w:rPr>
        <w:t> </w:t>
      </w:r>
      <w:r>
        <w:rPr>
          <w:sz w:val="9"/>
        </w:rPr>
        <w:t>•</w:t>
      </w:r>
      <w:r>
        <w:rPr>
          <w:spacing w:val="53"/>
          <w:sz w:val="9"/>
        </w:rPr>
        <w:t> </w:t>
      </w:r>
      <w:hyperlink r:id="rId5">
        <w:r>
          <w:rPr>
            <w:sz w:val="13"/>
          </w:rPr>
          <w:t>ryanlee@example.com</w:t>
        </w:r>
      </w:hyperlink>
      <w:r>
        <w:rPr>
          <w:spacing w:val="41"/>
          <w:sz w:val="13"/>
        </w:rPr>
        <w:t> </w:t>
      </w:r>
      <w:r>
        <w:rPr>
          <w:sz w:val="9"/>
        </w:rPr>
        <w:t>•</w:t>
      </w:r>
      <w:r>
        <w:rPr>
          <w:spacing w:val="53"/>
          <w:sz w:val="9"/>
        </w:rPr>
        <w:t> </w:t>
      </w:r>
      <w:r>
        <w:rPr>
          <w:sz w:val="13"/>
        </w:rPr>
        <w:t>LinkedIn</w:t>
      </w:r>
      <w:r>
        <w:rPr>
          <w:spacing w:val="16"/>
          <w:sz w:val="13"/>
        </w:rPr>
        <w:t> </w:t>
      </w:r>
      <w:r>
        <w:rPr>
          <w:w w:val="85"/>
          <w:sz w:val="13"/>
        </w:rPr>
        <w:t>|</w:t>
      </w:r>
      <w:r>
        <w:rPr>
          <w:spacing w:val="15"/>
          <w:sz w:val="13"/>
        </w:rPr>
        <w:t> </w:t>
      </w:r>
      <w:r>
        <w:rPr>
          <w:spacing w:val="-2"/>
          <w:sz w:val="13"/>
        </w:rPr>
        <w:t>Portfolio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8"/>
      </w:pPr>
    </w:p>
    <w:p>
      <w:pPr>
        <w:pStyle w:val="BodyText"/>
        <w:spacing w:line="268" w:lineRule="auto"/>
        <w:ind w:left="23" w:right="99"/>
      </w:pPr>
      <w:r>
        <w:rPr/>
        <w:t>Orientation</w:t>
      </w:r>
      <w:r>
        <w:rPr>
          <w:spacing w:val="23"/>
        </w:rPr>
        <w:t> </w:t>
      </w:r>
      <w:r>
        <w:rPr/>
        <w:t>Leader with</w:t>
      </w:r>
      <w:r>
        <w:rPr>
          <w:spacing w:val="23"/>
        </w:rPr>
        <w:t> </w:t>
      </w:r>
      <w:r>
        <w:rPr/>
        <w:t>two</w:t>
      </w:r>
      <w:r>
        <w:rPr>
          <w:spacing w:val="17"/>
        </w:rPr>
        <w:t> </w:t>
      </w:r>
      <w:r>
        <w:rPr/>
        <w:t>years’</w:t>
      </w:r>
      <w:r>
        <w:rPr>
          <w:spacing w:val="18"/>
        </w:rPr>
        <w:t> </w:t>
      </w:r>
      <w:r>
        <w:rPr/>
        <w:t>experience</w:t>
      </w:r>
      <w:r>
        <w:rPr>
          <w:spacing w:val="17"/>
        </w:rPr>
        <w:t> </w:t>
      </w:r>
      <w:r>
        <w:rPr/>
        <w:t>welcoming</w:t>
      </w:r>
      <w:r>
        <w:rPr>
          <w:spacing w:val="23"/>
        </w:rPr>
        <w:t> </w:t>
      </w:r>
      <w:r>
        <w:rPr/>
        <w:t>new</w:t>
      </w:r>
      <w:r>
        <w:rPr>
          <w:spacing w:val="17"/>
        </w:rPr>
        <w:t> </w:t>
      </w:r>
      <w:r>
        <w:rPr/>
        <w:t>students,</w:t>
      </w:r>
      <w:r>
        <w:rPr>
          <w:spacing w:val="23"/>
        </w:rPr>
        <w:t> </w:t>
      </w:r>
      <w:r>
        <w:rPr/>
        <w:t>leading</w:t>
      </w:r>
      <w:r>
        <w:rPr>
          <w:spacing w:val="23"/>
        </w:rPr>
        <w:t> </w:t>
      </w:r>
      <w:r>
        <w:rPr/>
        <w:t>tours,</w:t>
      </w:r>
      <w:r>
        <w:rPr>
          <w:spacing w:val="23"/>
        </w:rPr>
        <w:t> </w:t>
      </w:r>
      <w:r>
        <w:rPr/>
        <w:t>and</w:t>
      </w:r>
      <w:r>
        <w:rPr>
          <w:spacing w:val="23"/>
        </w:rPr>
        <w:t> </w:t>
      </w:r>
      <w:r>
        <w:rPr/>
        <w:t>facilitating</w:t>
      </w:r>
      <w:r>
        <w:rPr>
          <w:spacing w:val="23"/>
        </w:rPr>
        <w:t> </w:t>
      </w:r>
      <w:r>
        <w:rPr/>
        <w:t>icebreaker</w:t>
      </w:r>
      <w:r>
        <w:rPr>
          <w:spacing w:val="17"/>
        </w:rPr>
        <w:t> </w:t>
      </w:r>
      <w:r>
        <w:rPr/>
        <w:t>activities.</w:t>
      </w:r>
      <w:r>
        <w:rPr>
          <w:spacing w:val="23"/>
        </w:rPr>
        <w:t> </w:t>
      </w:r>
      <w:r>
        <w:rPr/>
        <w:t>Known</w:t>
      </w:r>
      <w:r>
        <w:rPr>
          <w:spacing w:val="23"/>
        </w:rPr>
        <w:t> </w:t>
      </w:r>
      <w:r>
        <w:rPr/>
        <w:t>for creating</w:t>
      </w:r>
      <w:r>
        <w:rPr>
          <w:spacing w:val="37"/>
        </w:rPr>
        <w:t> </w:t>
      </w:r>
      <w:r>
        <w:rPr/>
        <w:t>inclusive</w:t>
      </w:r>
      <w:r>
        <w:rPr>
          <w:spacing w:val="37"/>
        </w:rPr>
        <w:t> </w:t>
      </w:r>
      <w:r>
        <w:rPr/>
        <w:t>environments</w:t>
      </w:r>
      <w:r>
        <w:rPr>
          <w:spacing w:val="37"/>
        </w:rPr>
        <w:t> </w:t>
      </w:r>
      <w:r>
        <w:rPr/>
        <w:t>and</w:t>
      </w:r>
      <w:r>
        <w:rPr>
          <w:spacing w:val="37"/>
        </w:rPr>
        <w:t> </w:t>
      </w:r>
      <w:r>
        <w:rPr/>
        <w:t>conveying</w:t>
      </w:r>
      <w:r>
        <w:rPr>
          <w:spacing w:val="37"/>
        </w:rPr>
        <w:t> </w:t>
      </w:r>
      <w:r>
        <w:rPr/>
        <w:t>key</w:t>
      </w:r>
      <w:r>
        <w:rPr>
          <w:spacing w:val="29"/>
        </w:rPr>
        <w:t> </w:t>
      </w:r>
      <w:r>
        <w:rPr/>
        <w:t>campus</w:t>
      </w:r>
      <w:r>
        <w:rPr>
          <w:spacing w:val="37"/>
        </w:rPr>
        <w:t> </w:t>
      </w:r>
      <w:r>
        <w:rPr/>
        <w:t>resources.</w:t>
      </w:r>
    </w:p>
    <w:p>
      <w:pPr>
        <w:pStyle w:val="BodyText"/>
        <w:spacing w:before="41"/>
      </w:pPr>
    </w:p>
    <w:p>
      <w:pPr>
        <w:pStyle w:val="Heading2"/>
      </w:pPr>
      <w:r>
        <w:rPr>
          <w:color w:val="4D5278"/>
          <w:spacing w:val="2"/>
          <w:sz w:val="24"/>
        </w:rPr>
        <w:t>P</w:t>
      </w:r>
      <w:r>
        <w:rPr>
          <w:color w:val="4D5278"/>
          <w:spacing w:val="2"/>
        </w:rPr>
        <w:t>rofessional</w:t>
      </w:r>
      <w:r>
        <w:rPr>
          <w:color w:val="4D5278"/>
          <w:spacing w:val="49"/>
        </w:rPr>
        <w:t> </w:t>
      </w:r>
      <w:r>
        <w:rPr>
          <w:color w:val="4D5278"/>
          <w:spacing w:val="-2"/>
        </w:rPr>
        <w:t>Experience</w:t>
      </w:r>
    </w:p>
    <w:p>
      <w:pPr>
        <w:pStyle w:val="BodyText"/>
        <w:spacing w:before="43"/>
        <w:rPr>
          <w:rFonts w:ascii="Arial"/>
          <w:b/>
          <w:sz w:val="20"/>
        </w:rPr>
      </w:pPr>
    </w:p>
    <w:p>
      <w:pPr>
        <w:pStyle w:val="BodyText"/>
        <w:spacing w:line="268" w:lineRule="auto" w:before="1"/>
        <w:ind w:left="358" w:right="4626"/>
      </w:pPr>
      <w:r>
        <w:rPr/>
        <w:t>Orientation Leader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Caltech Orientation Program, Pasadena, CA June 2022 </w:t>
      </w:r>
      <w:r>
        <w:rPr>
          <w:w w:val="125"/>
        </w:rPr>
        <w:t>– </w:t>
      </w:r>
      <w:r>
        <w:rPr/>
        <w:t>August 2023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135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sz w:val="15"/>
        </w:rPr>
        <w:t>Led</w:t>
      </w:r>
      <w:r>
        <w:rPr>
          <w:spacing w:val="20"/>
          <w:sz w:val="15"/>
        </w:rPr>
        <w:t> </w:t>
      </w:r>
      <w:r>
        <w:rPr>
          <w:sz w:val="15"/>
        </w:rPr>
        <w:t>campus</w:t>
      </w:r>
      <w:r>
        <w:rPr>
          <w:spacing w:val="20"/>
          <w:sz w:val="15"/>
        </w:rPr>
        <w:t> </w:t>
      </w:r>
      <w:r>
        <w:rPr>
          <w:sz w:val="15"/>
        </w:rPr>
        <w:t>tours</w:t>
      </w:r>
      <w:r>
        <w:rPr>
          <w:spacing w:val="20"/>
          <w:sz w:val="15"/>
        </w:rPr>
        <w:t> </w:t>
      </w:r>
      <w:r>
        <w:rPr>
          <w:sz w:val="15"/>
        </w:rPr>
        <w:t>for</w:t>
      </w:r>
      <w:r>
        <w:rPr>
          <w:spacing w:val="14"/>
          <w:sz w:val="15"/>
        </w:rPr>
        <w:t> </w:t>
      </w:r>
      <w:r>
        <w:rPr>
          <w:sz w:val="15"/>
        </w:rPr>
        <w:t>150+</w:t>
      </w:r>
      <w:r>
        <w:rPr>
          <w:spacing w:val="21"/>
          <w:sz w:val="15"/>
        </w:rPr>
        <w:t> </w:t>
      </w:r>
      <w:r>
        <w:rPr>
          <w:sz w:val="15"/>
        </w:rPr>
        <w:t>freshmen,</w:t>
      </w:r>
      <w:r>
        <w:rPr>
          <w:spacing w:val="20"/>
          <w:sz w:val="15"/>
        </w:rPr>
        <w:t> </w:t>
      </w:r>
      <w:r>
        <w:rPr>
          <w:sz w:val="15"/>
        </w:rPr>
        <w:t>improving</w:t>
      </w:r>
      <w:r>
        <w:rPr>
          <w:spacing w:val="20"/>
          <w:sz w:val="15"/>
        </w:rPr>
        <w:t> </w:t>
      </w:r>
      <w:r>
        <w:rPr>
          <w:sz w:val="15"/>
        </w:rPr>
        <w:t>orientation</w:t>
      </w:r>
      <w:r>
        <w:rPr>
          <w:spacing w:val="20"/>
          <w:sz w:val="15"/>
        </w:rPr>
        <w:t> </w:t>
      </w:r>
      <w:r>
        <w:rPr>
          <w:sz w:val="15"/>
        </w:rPr>
        <w:t>satisfaction</w:t>
      </w:r>
      <w:r>
        <w:rPr>
          <w:spacing w:val="21"/>
          <w:sz w:val="15"/>
        </w:rPr>
        <w:t> </w:t>
      </w:r>
      <w:r>
        <w:rPr>
          <w:sz w:val="15"/>
        </w:rPr>
        <w:t>by</w:t>
      </w:r>
      <w:r>
        <w:rPr>
          <w:spacing w:val="14"/>
          <w:sz w:val="15"/>
        </w:rPr>
        <w:t> </w:t>
      </w:r>
      <w:r>
        <w:rPr>
          <w:spacing w:val="-4"/>
          <w:sz w:val="15"/>
        </w:rPr>
        <w:t>25%.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Designed</w:t>
      </w:r>
      <w:r>
        <w:rPr>
          <w:spacing w:val="35"/>
          <w:sz w:val="15"/>
        </w:rPr>
        <w:t> </w:t>
      </w:r>
      <w:r>
        <w:rPr>
          <w:sz w:val="15"/>
        </w:rPr>
        <w:t>icebreaker</w:t>
      </w:r>
      <w:r>
        <w:rPr>
          <w:spacing w:val="28"/>
          <w:sz w:val="15"/>
        </w:rPr>
        <w:t> </w:t>
      </w:r>
      <w:r>
        <w:rPr>
          <w:sz w:val="15"/>
        </w:rPr>
        <w:t>sessions</w:t>
      </w:r>
      <w:r>
        <w:rPr>
          <w:spacing w:val="36"/>
          <w:sz w:val="15"/>
        </w:rPr>
        <w:t> </w:t>
      </w:r>
      <w:r>
        <w:rPr>
          <w:sz w:val="15"/>
        </w:rPr>
        <w:t>that</w:t>
      </w:r>
      <w:r>
        <w:rPr>
          <w:spacing w:val="35"/>
          <w:sz w:val="15"/>
        </w:rPr>
        <w:t> </w:t>
      </w:r>
      <w:r>
        <w:rPr>
          <w:sz w:val="15"/>
        </w:rPr>
        <w:t>fostered</w:t>
      </w:r>
      <w:r>
        <w:rPr>
          <w:spacing w:val="36"/>
          <w:sz w:val="15"/>
        </w:rPr>
        <w:t> </w:t>
      </w:r>
      <w:r>
        <w:rPr>
          <w:sz w:val="15"/>
        </w:rPr>
        <w:t>peer</w:t>
      </w:r>
      <w:r>
        <w:rPr>
          <w:spacing w:val="28"/>
          <w:sz w:val="15"/>
        </w:rPr>
        <w:t> </w:t>
      </w:r>
      <w:r>
        <w:rPr>
          <w:spacing w:val="-2"/>
          <w:sz w:val="15"/>
        </w:rPr>
        <w:t>connections.</w:t>
      </w:r>
    </w:p>
    <w:p>
      <w:pPr>
        <w:pStyle w:val="BodyText"/>
        <w:spacing w:line="290" w:lineRule="auto" w:before="148"/>
        <w:ind w:left="358" w:right="4626"/>
      </w:pPr>
      <w:r>
        <w:rPr/>
        <w:t>Student Ambassador</w:t>
      </w:r>
      <w:r>
        <w:rPr>
          <w:spacing w:val="40"/>
        </w:rPr>
        <w:t>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Caltech Admissions,</w:t>
      </w:r>
      <w:r>
        <w:rPr>
          <w:spacing w:val="36"/>
        </w:rPr>
        <w:t> </w:t>
      </w:r>
      <w:r>
        <w:rPr/>
        <w:t>Pasadena,</w:t>
      </w:r>
      <w:r>
        <w:rPr>
          <w:spacing w:val="36"/>
        </w:rPr>
        <w:t> </w:t>
      </w:r>
      <w:r>
        <w:rPr/>
        <w:t>CA September 2021 </w:t>
      </w:r>
      <w:r>
        <w:rPr>
          <w:w w:val="125"/>
        </w:rPr>
        <w:t>– </w:t>
      </w:r>
      <w:r>
        <w:rPr/>
        <w:t>May 2022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124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Hosted</w:t>
      </w:r>
      <w:r>
        <w:rPr>
          <w:spacing w:val="30"/>
          <w:sz w:val="15"/>
        </w:rPr>
        <w:t> </w:t>
      </w:r>
      <w:r>
        <w:rPr>
          <w:sz w:val="15"/>
        </w:rPr>
        <w:t>prospective</w:t>
      </w:r>
      <w:r>
        <w:rPr>
          <w:spacing w:val="30"/>
          <w:sz w:val="15"/>
        </w:rPr>
        <w:t> </w:t>
      </w:r>
      <w:r>
        <w:rPr>
          <w:sz w:val="15"/>
        </w:rPr>
        <w:t>student</w:t>
      </w:r>
      <w:r>
        <w:rPr>
          <w:spacing w:val="30"/>
          <w:sz w:val="15"/>
        </w:rPr>
        <w:t> </w:t>
      </w:r>
      <w:r>
        <w:rPr>
          <w:sz w:val="15"/>
        </w:rPr>
        <w:t>Q&amp;A</w:t>
      </w:r>
      <w:r>
        <w:rPr>
          <w:spacing w:val="21"/>
          <w:sz w:val="15"/>
        </w:rPr>
        <w:t> </w:t>
      </w:r>
      <w:r>
        <w:rPr>
          <w:sz w:val="15"/>
        </w:rPr>
        <w:t>sessions,</w:t>
      </w:r>
      <w:r>
        <w:rPr>
          <w:spacing w:val="30"/>
          <w:sz w:val="15"/>
        </w:rPr>
        <w:t> </w:t>
      </w:r>
      <w:r>
        <w:rPr>
          <w:sz w:val="15"/>
        </w:rPr>
        <w:t>increasing</w:t>
      </w:r>
      <w:r>
        <w:rPr>
          <w:spacing w:val="24"/>
          <w:sz w:val="15"/>
        </w:rPr>
        <w:t> </w:t>
      </w:r>
      <w:r>
        <w:rPr>
          <w:sz w:val="15"/>
        </w:rPr>
        <w:t>yield</w:t>
      </w:r>
      <w:r>
        <w:rPr>
          <w:spacing w:val="30"/>
          <w:sz w:val="15"/>
        </w:rPr>
        <w:t> </w:t>
      </w:r>
      <w:r>
        <w:rPr>
          <w:sz w:val="15"/>
        </w:rPr>
        <w:t>rate</w:t>
      </w:r>
      <w:r>
        <w:rPr>
          <w:spacing w:val="30"/>
          <w:sz w:val="15"/>
        </w:rPr>
        <w:t> </w:t>
      </w:r>
      <w:r>
        <w:rPr>
          <w:sz w:val="15"/>
        </w:rPr>
        <w:t>by</w:t>
      </w:r>
      <w:r>
        <w:rPr>
          <w:spacing w:val="23"/>
          <w:sz w:val="15"/>
        </w:rPr>
        <w:t> </w:t>
      </w:r>
      <w:r>
        <w:rPr>
          <w:spacing w:val="-5"/>
          <w:sz w:val="15"/>
        </w:rPr>
        <w:t>5%.</w:t>
      </w:r>
    </w:p>
    <w:p>
      <w:pPr>
        <w:pStyle w:val="ListParagraph"/>
        <w:numPr>
          <w:ilvl w:val="0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Collaborated</w:t>
      </w:r>
      <w:r>
        <w:rPr>
          <w:spacing w:val="38"/>
          <w:sz w:val="15"/>
        </w:rPr>
        <w:t> </w:t>
      </w:r>
      <w:r>
        <w:rPr>
          <w:sz w:val="15"/>
        </w:rPr>
        <w:t>on</w:t>
      </w:r>
      <w:r>
        <w:rPr>
          <w:spacing w:val="38"/>
          <w:sz w:val="15"/>
        </w:rPr>
        <w:t> </w:t>
      </w:r>
      <w:r>
        <w:rPr>
          <w:sz w:val="15"/>
        </w:rPr>
        <w:t>social</w:t>
      </w:r>
      <w:r>
        <w:rPr>
          <w:spacing w:val="28"/>
          <w:sz w:val="15"/>
        </w:rPr>
        <w:t> </w:t>
      </w:r>
      <w:r>
        <w:rPr>
          <w:sz w:val="15"/>
        </w:rPr>
        <w:t>media</w:t>
      </w:r>
      <w:r>
        <w:rPr>
          <w:spacing w:val="38"/>
          <w:sz w:val="15"/>
        </w:rPr>
        <w:t> </w:t>
      </w:r>
      <w:r>
        <w:rPr>
          <w:sz w:val="15"/>
        </w:rPr>
        <w:t>spotlights,</w:t>
      </w:r>
      <w:r>
        <w:rPr>
          <w:spacing w:val="38"/>
          <w:sz w:val="15"/>
        </w:rPr>
        <w:t> </w:t>
      </w:r>
      <w:r>
        <w:rPr>
          <w:sz w:val="15"/>
        </w:rPr>
        <w:t>boosting</w:t>
      </w:r>
      <w:r>
        <w:rPr>
          <w:spacing w:val="38"/>
          <w:sz w:val="15"/>
        </w:rPr>
        <w:t> </w:t>
      </w:r>
      <w:r>
        <w:rPr>
          <w:sz w:val="15"/>
        </w:rPr>
        <w:t>engagement</w:t>
      </w:r>
      <w:r>
        <w:rPr>
          <w:spacing w:val="38"/>
          <w:sz w:val="15"/>
        </w:rPr>
        <w:t> </w:t>
      </w:r>
      <w:r>
        <w:rPr>
          <w:sz w:val="15"/>
        </w:rPr>
        <w:t>by</w:t>
      </w:r>
      <w:r>
        <w:rPr>
          <w:spacing w:val="31"/>
          <w:sz w:val="15"/>
        </w:rPr>
        <w:t> </w:t>
      </w:r>
      <w:r>
        <w:rPr>
          <w:spacing w:val="-4"/>
          <w:sz w:val="15"/>
        </w:rPr>
        <w:t>30%.</w:t>
      </w:r>
    </w:p>
    <w:p>
      <w:pPr>
        <w:pStyle w:val="Heading2"/>
        <w:spacing w:before="169"/>
      </w:pPr>
      <w:r>
        <w:rPr>
          <w:color w:val="4D5278"/>
          <w:spacing w:val="-2"/>
          <w:w w:val="105"/>
          <w:sz w:val="24"/>
        </w:rPr>
        <w:t>E</w:t>
      </w:r>
      <w:r>
        <w:rPr>
          <w:color w:val="4D5278"/>
          <w:spacing w:val="-2"/>
          <w:w w:val="105"/>
        </w:rPr>
        <w:t>ducation</w:t>
      </w:r>
    </w:p>
    <w:p>
      <w:pPr>
        <w:pStyle w:val="BodyText"/>
        <w:spacing w:before="43"/>
        <w:rPr>
          <w:rFonts w:ascii="Arial"/>
          <w:b/>
          <w:sz w:val="20"/>
        </w:rPr>
      </w:pPr>
    </w:p>
    <w:p>
      <w:pPr>
        <w:pStyle w:val="BodyText"/>
        <w:ind w:left="358"/>
      </w:pPr>
      <w:r>
        <w:rPr/>
        <w:t>B.S.</w:t>
      </w:r>
      <w:r>
        <w:rPr>
          <w:spacing w:val="7"/>
        </w:rPr>
        <w:t> </w:t>
      </w:r>
      <w:r>
        <w:rPr/>
        <w:t>in</w:t>
      </w:r>
      <w:r>
        <w:rPr>
          <w:spacing w:val="7"/>
        </w:rPr>
        <w:t> </w:t>
      </w:r>
      <w:r>
        <w:rPr/>
        <w:t>Physics</w:t>
      </w:r>
      <w:r>
        <w:rPr>
          <w:spacing w:val="25"/>
        </w:rPr>
        <w:t> </w:t>
      </w:r>
      <w:r>
        <w:rPr>
          <w:w w:val="85"/>
        </w:rPr>
        <w:t>|</w:t>
      </w:r>
      <w:r>
        <w:rPr>
          <w:spacing w:val="23"/>
        </w:rPr>
        <w:t> </w:t>
      </w:r>
      <w:r>
        <w:rPr/>
        <w:t>California</w:t>
      </w:r>
      <w:r>
        <w:rPr>
          <w:spacing w:val="7"/>
        </w:rPr>
        <w:t> </w:t>
      </w:r>
      <w:r>
        <w:rPr/>
        <w:t>Institute</w:t>
      </w:r>
      <w:r>
        <w:rPr>
          <w:spacing w:val="8"/>
        </w:rPr>
        <w:t> </w:t>
      </w:r>
      <w:r>
        <w:rPr/>
        <w:t>of</w:t>
      </w:r>
      <w:r>
        <w:rPr>
          <w:spacing w:val="-3"/>
        </w:rPr>
        <w:t> </w:t>
      </w:r>
      <w:r>
        <w:rPr/>
        <w:t>Technology</w:t>
      </w:r>
      <w:r>
        <w:rPr>
          <w:spacing w:val="3"/>
        </w:rPr>
        <w:t> </w:t>
      </w:r>
      <w:r>
        <w:rPr>
          <w:w w:val="85"/>
        </w:rPr>
        <w:t>|</w:t>
      </w:r>
      <w:r>
        <w:rPr>
          <w:spacing w:val="7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2024</w:t>
      </w:r>
    </w:p>
    <w:p>
      <w:pPr>
        <w:pStyle w:val="BodyText"/>
      </w:pPr>
    </w:p>
    <w:p>
      <w:pPr>
        <w:pStyle w:val="BodyText"/>
        <w:spacing w:before="143"/>
      </w:pPr>
    </w:p>
    <w:p>
      <w:pPr>
        <w:pStyle w:val="Heading2"/>
      </w:pPr>
      <w:r>
        <w:rPr>
          <w:color w:val="4D5278"/>
          <w:sz w:val="24"/>
        </w:rPr>
        <w:t>K</w:t>
      </w:r>
      <w:r>
        <w:rPr>
          <w:color w:val="4D5278"/>
        </w:rPr>
        <w:t>ey</w:t>
      </w:r>
      <w:r>
        <w:rPr>
          <w:color w:val="4D5278"/>
          <w:spacing w:val="12"/>
        </w:rPr>
        <w:t> </w:t>
      </w:r>
      <w:r>
        <w:rPr>
          <w:color w:val="4D5278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0" w:left="850" w:right="1417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31" w:lineRule="exact" w:before="154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D5278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1" coordorigin="0,0" coordsize="390,16858" path="m390,0l0,0,0,12090,0,16858,390,16858,390,12090,390,0xe" filled="true" fillcolor="#4d5278" stroked="false">
                <v:path arrowok="t"/>
                <v:fill opacity="32899f" type="solid"/>
                <w10:wrap type="none"/>
              </v:shape>
            </w:pict>
          </mc:Fallback>
        </mc:AlternateContent>
      </w: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ge">
                  <wp:posOffset>4581524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360.749969pt;width:514.499959pt;height:.75pt;mso-position-horizontal-relative:page;mso-position-vertical-relative:page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ge">
                  <wp:posOffset>5353049</wp:posOffset>
                </wp:positionV>
                <wp:extent cx="6534150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421.499969pt;width:514.499959pt;height:.75pt;mso-position-horizontal-relative:page;mso-position-vertical-relative:page;z-index:15729664" id="docshape3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ge">
                  <wp:posOffset>2057399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61.999985pt;width:514.499959pt;height:.75pt;mso-position-horizontal-relative:page;mso-position-vertical-relative:page;z-index:15730176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05"/>
          <w:sz w:val="15"/>
        </w:rPr>
        <w:t>Public</w:t>
      </w:r>
      <w:r>
        <w:rPr>
          <w:spacing w:val="4"/>
          <w:w w:val="105"/>
          <w:sz w:val="15"/>
        </w:rPr>
        <w:t> </w:t>
      </w:r>
      <w:r>
        <w:rPr>
          <w:spacing w:val="-2"/>
          <w:w w:val="105"/>
          <w:sz w:val="15"/>
        </w:rPr>
        <w:t>Speaking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3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Peer</w:t>
      </w:r>
      <w:r>
        <w:rPr>
          <w:spacing w:val="13"/>
          <w:sz w:val="15"/>
        </w:rPr>
        <w:t> </w:t>
      </w:r>
      <w:r>
        <w:rPr>
          <w:spacing w:val="-2"/>
          <w:sz w:val="15"/>
        </w:rPr>
        <w:t>Outreach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31" w:lineRule="exact" w:before="154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5"/>
        </w:rPr>
        <w:t>Event</w:t>
      </w:r>
      <w:r>
        <w:rPr>
          <w:spacing w:val="17"/>
          <w:sz w:val="15"/>
        </w:rPr>
        <w:t> </w:t>
      </w:r>
      <w:r>
        <w:rPr>
          <w:spacing w:val="-2"/>
          <w:sz w:val="15"/>
        </w:rPr>
        <w:t>Facilitation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31" w:lineRule="exact" w:before="0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sz w:val="15"/>
        </w:rPr>
        <w:t>Social</w:t>
      </w:r>
      <w:r>
        <w:rPr>
          <w:spacing w:val="27"/>
          <w:sz w:val="15"/>
        </w:rPr>
        <w:t> </w:t>
      </w:r>
      <w:r>
        <w:rPr>
          <w:sz w:val="15"/>
        </w:rPr>
        <w:t>Media</w:t>
      </w:r>
      <w:r>
        <w:rPr>
          <w:spacing w:val="37"/>
          <w:sz w:val="15"/>
        </w:rPr>
        <w:t> </w:t>
      </w:r>
      <w:r>
        <w:rPr>
          <w:spacing w:val="-2"/>
          <w:sz w:val="15"/>
        </w:rPr>
        <w:t>Coordination</w:t>
      </w:r>
    </w:p>
    <w:sectPr>
      <w:type w:val="continuous"/>
      <w:pgSz w:w="11920" w:h="16860"/>
      <w:pgMar w:top="0" w:bottom="0" w:left="850" w:right="1417"/>
      <w:cols w:num="2" w:equalWidth="0">
        <w:col w:w="1848" w:space="1557"/>
        <w:col w:w="624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1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0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877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7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3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09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5"/>
      <w:ind w:left="154"/>
      <w:outlineLvl w:val="1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54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1" w:lineRule="exact"/>
      <w:ind w:left="654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yanlee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2026-02-27T12:13:33Z</dcterms:created>
  <dcterms:modified xsi:type="dcterms:W3CDTF">2026-02-27T12:13:33Z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