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49"/>
        <w:rPr>
          <w:rFonts w:ascii="Times New Roman"/>
          <w:sz w:val="89"/>
        </w:rPr>
      </w:pPr>
    </w:p>
    <w:p>
      <w:pPr>
        <w:spacing w:before="0"/>
        <w:ind w:left="4016" w:right="17" w:firstLine="0"/>
        <w:jc w:val="center"/>
        <w:rPr>
          <w:sz w:val="89"/>
        </w:rPr>
      </w:pPr>
      <w:r>
        <w:rPr>
          <w:b/>
          <w:color w:val="FFFFFF"/>
          <w:sz w:val="89"/>
        </w:rPr>
        <w:t>SHAWN</w:t>
      </w:r>
      <w:r>
        <w:rPr>
          <w:b/>
          <w:color w:val="FFFFFF"/>
          <w:spacing w:val="55"/>
          <w:sz w:val="89"/>
        </w:rPr>
        <w:t> </w:t>
      </w:r>
      <w:r>
        <w:rPr>
          <w:color w:val="FFFFFF"/>
          <w:spacing w:val="11"/>
          <w:sz w:val="89"/>
        </w:rPr>
        <w:t>WHITE</w:t>
      </w:r>
    </w:p>
    <w:p>
      <w:pPr>
        <w:spacing w:before="194"/>
        <w:ind w:left="4016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Automation</w:t>
      </w:r>
      <w:r>
        <w:rPr>
          <w:b/>
          <w:color w:val="FFFFFF"/>
          <w:spacing w:val="13"/>
          <w:sz w:val="20"/>
        </w:rPr>
        <w:t> </w:t>
      </w:r>
      <w:r>
        <w:rPr>
          <w:b/>
          <w:color w:val="FFFFFF"/>
          <w:sz w:val="20"/>
        </w:rPr>
        <w:t>Mechanical</w:t>
      </w:r>
      <w:r>
        <w:rPr>
          <w:b/>
          <w:color w:val="FFFFFF"/>
          <w:spacing w:val="14"/>
          <w:sz w:val="20"/>
        </w:rPr>
        <w:t> </w:t>
      </w:r>
      <w:r>
        <w:rPr>
          <w:b/>
          <w:color w:val="FFFFFF"/>
          <w:spacing w:val="-2"/>
          <w:sz w:val="20"/>
        </w:rPr>
        <w:t>Engineer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0"/>
        </w:rPr>
      </w:pPr>
    </w:p>
    <w:p>
      <w:pPr>
        <w:spacing w:before="0"/>
        <w:ind w:left="7164" w:right="0" w:firstLine="0"/>
        <w:jc w:val="left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7936">
                <wp:simplePos x="0" y="0"/>
                <wp:positionH relativeFrom="page">
                  <wp:posOffset>2447924</wp:posOffset>
                </wp:positionH>
                <wp:positionV relativeFrom="paragraph">
                  <wp:posOffset>81058</wp:posOffset>
                </wp:positionV>
                <wp:extent cx="9525" cy="85058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505825"/>
                          <a:chExt cx="9525" cy="85058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5705474"/>
                            <a:ext cx="9525" cy="2800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800350">
                                <a:moveTo>
                                  <a:pt x="0" y="2800349"/>
                                </a:moveTo>
                                <a:lnTo>
                                  <a:pt x="9524" y="280034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00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5705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705475">
                                <a:moveTo>
                                  <a:pt x="9524" y="5705474"/>
                                </a:moveTo>
                                <a:lnTo>
                                  <a:pt x="0" y="57054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705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6.382584pt;width:.75pt;height:669.75pt;mso-position-horizontal-relative:page;mso-position-vertical-relative:paragraph;z-index:-15788544" id="docshapegroup1" coordorigin="3855,128" coordsize="15,13395">
                <v:rect style="position:absolute;left:3855;top:9112;width:15;height:4410" id="docshape2" filled="true" fillcolor="#1f1f1f" stroked="false">
                  <v:fill opacity="15420f" type="solid"/>
                </v:rect>
                <v:rect style="position:absolute;left:3855;top:127;width:15;height:8985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A2B8DE"/>
          <w:sz w:val="20"/>
        </w:rPr>
        <w:t>ABOUT</w:t>
      </w:r>
      <w:r>
        <w:rPr>
          <w:b/>
          <w:color w:val="A2B8DE"/>
          <w:spacing w:val="11"/>
          <w:sz w:val="20"/>
        </w:rPr>
        <w:t> </w:t>
      </w:r>
      <w:r>
        <w:rPr>
          <w:b/>
          <w:color w:val="A2B8DE"/>
          <w:spacing w:val="-5"/>
          <w:sz w:val="20"/>
        </w:rPr>
        <w:t>ME</w:t>
      </w:r>
    </w:p>
    <w:p>
      <w:pPr>
        <w:pStyle w:val="BodyText"/>
        <w:spacing w:before="55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0" w:bottom="0" w:left="141" w:right="283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5"/>
        <w:rPr>
          <w:b/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A2B8DE"/>
          <w:sz w:val="20"/>
        </w:rPr>
        <w:t>PERSONAL</w:t>
      </w:r>
      <w:r>
        <w:rPr>
          <w:b/>
          <w:color w:val="A2B8DE"/>
          <w:spacing w:val="12"/>
          <w:sz w:val="20"/>
        </w:rPr>
        <w:t> </w:t>
      </w:r>
      <w:r>
        <w:rPr>
          <w:b/>
          <w:color w:val="A2B8DE"/>
          <w:spacing w:val="-2"/>
          <w:sz w:val="20"/>
        </w:rPr>
        <w:t>INFORMATION</w:t>
      </w:r>
    </w:p>
    <w:p>
      <w:pPr>
        <w:pStyle w:val="BodyText"/>
        <w:spacing w:before="27"/>
        <w:rPr>
          <w:b/>
          <w:sz w:val="20"/>
        </w:rPr>
      </w:pPr>
    </w:p>
    <w:p>
      <w:pPr>
        <w:pStyle w:val="BodyText"/>
        <w:tabs>
          <w:tab w:pos="957" w:val="left" w:leader="none"/>
        </w:tabs>
        <w:ind w:left="399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(555)</w:t>
      </w:r>
      <w:r>
        <w:rPr>
          <w:color w:val="1F1F1F"/>
          <w:spacing w:val="16"/>
        </w:rPr>
        <w:t> </w:t>
      </w:r>
      <w:r>
        <w:rPr>
          <w:color w:val="1F1F1F"/>
        </w:rPr>
        <w:t>111-</w:t>
      </w:r>
      <w:r>
        <w:rPr>
          <w:color w:val="1F1F1F"/>
          <w:spacing w:val="-4"/>
        </w:rPr>
        <w:t>2223</w:t>
      </w:r>
    </w:p>
    <w:p>
      <w:pPr>
        <w:pStyle w:val="BodyText"/>
        <w:tabs>
          <w:tab w:pos="957" w:val="left" w:leader="none"/>
        </w:tabs>
        <w:spacing w:line="331" w:lineRule="auto" w:before="134"/>
        <w:ind w:left="400" w:right="217" w:firstLine="19"/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hyperlink r:id="rId7">
        <w:r>
          <w:rPr>
            <w:color w:val="1F1F1F"/>
            <w:spacing w:val="-2"/>
          </w:rPr>
          <w:t>shawn.white@email.com</w:t>
        </w:r>
      </w:hyperlink>
      <w:r>
        <w:rPr>
          <w:color w:val="1F1F1F"/>
          <w:spacing w:val="-2"/>
        </w:rPr>
        <w:t> </w:t>
      </w:r>
      <w:r>
        <w:rPr>
          <w:color w:val="1F1F1F"/>
          <w:position w:val="-11"/>
        </w:rPr>
        <w:drawing>
          <wp:inline distT="0" distB="0" distL="0" distR="0">
            <wp:extent cx="199480" cy="200769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11"/>
        </w:rPr>
      </w:r>
      <w:r>
        <w:rPr>
          <w:rFonts w:ascii="Times New Roman"/>
          <w:color w:val="1F1F1F"/>
        </w:rPr>
        <w:tab/>
      </w:r>
      <w:r>
        <w:rPr>
          <w:color w:val="1F1F1F"/>
        </w:rPr>
        <w:t>City, ST</w:t>
      </w:r>
    </w:p>
    <w:p>
      <w:pPr>
        <w:pStyle w:val="BodyText"/>
        <w:spacing w:before="113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A2B8DE"/>
          <w:sz w:val="20"/>
        </w:rPr>
        <w:t>KEY</w:t>
      </w:r>
      <w:r>
        <w:rPr>
          <w:b/>
          <w:color w:val="A2B8DE"/>
          <w:spacing w:val="3"/>
          <w:sz w:val="20"/>
        </w:rPr>
        <w:t> </w:t>
      </w:r>
      <w:r>
        <w:rPr>
          <w:b/>
          <w:color w:val="A2B8DE"/>
          <w:spacing w:val="-2"/>
          <w:sz w:val="20"/>
        </w:rPr>
        <w:t>SKILLS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209" w:after="0"/>
        <w:ind w:left="696" w:right="0" w:hanging="298"/>
        <w:jc w:val="left"/>
        <w:rPr>
          <w:sz w:val="18"/>
        </w:rPr>
      </w:pPr>
      <w:r>
        <w:rPr>
          <w:color w:val="1F1F1F"/>
          <w:w w:val="105"/>
          <w:sz w:val="18"/>
        </w:rPr>
        <w:t>Automated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equipment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design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pacing w:val="-2"/>
          <w:w w:val="105"/>
          <w:sz w:val="18"/>
        </w:rPr>
        <w:t>Mechatronics</w:t>
      </w:r>
      <w:r>
        <w:rPr>
          <w:color w:val="1F1F1F"/>
          <w:spacing w:val="6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integration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z w:val="18"/>
        </w:rPr>
        <w:t>Motion</w:t>
      </w:r>
      <w:r>
        <w:rPr>
          <w:color w:val="1F1F1F"/>
          <w:spacing w:val="12"/>
          <w:sz w:val="18"/>
        </w:rPr>
        <w:t> </w:t>
      </w:r>
      <w:r>
        <w:rPr>
          <w:color w:val="1F1F1F"/>
          <w:spacing w:val="-2"/>
          <w:sz w:val="18"/>
        </w:rPr>
        <w:t>control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z w:val="18"/>
        </w:rPr>
        <w:t>PLC</w:t>
      </w:r>
      <w:r>
        <w:rPr>
          <w:color w:val="1F1F1F"/>
          <w:spacing w:val="-2"/>
          <w:sz w:val="18"/>
        </w:rPr>
        <w:t> systems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53" w:after="0"/>
        <w:ind w:left="696" w:right="0" w:hanging="298"/>
        <w:jc w:val="left"/>
        <w:rPr>
          <w:sz w:val="18"/>
        </w:rPr>
      </w:pPr>
      <w:r>
        <w:rPr>
          <w:color w:val="1F1F1F"/>
          <w:sz w:val="18"/>
        </w:rPr>
        <w:t>Pneumatic</w:t>
      </w:r>
      <w:r>
        <w:rPr>
          <w:color w:val="1F1F1F"/>
          <w:spacing w:val="17"/>
          <w:sz w:val="18"/>
        </w:rPr>
        <w:t> </w:t>
      </w:r>
      <w:r>
        <w:rPr>
          <w:color w:val="1F1F1F"/>
          <w:spacing w:val="-2"/>
          <w:sz w:val="18"/>
        </w:rPr>
        <w:t>systems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pacing w:val="-2"/>
          <w:w w:val="105"/>
          <w:sz w:val="18"/>
        </w:rPr>
        <w:t>Prototyping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w w:val="105"/>
          <w:sz w:val="18"/>
        </w:rPr>
        <w:t>Robotics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systems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pacing w:val="-2"/>
          <w:w w:val="105"/>
          <w:sz w:val="18"/>
        </w:rPr>
        <w:t>Troubleshooting</w:t>
      </w:r>
    </w:p>
    <w:p>
      <w:pPr>
        <w:pStyle w:val="Heading1"/>
        <w:spacing w:line="292" w:lineRule="auto" w:before="70"/>
        <w:ind w:left="225" w:right="153" w:hanging="1"/>
        <w:jc w:val="center"/>
      </w:pPr>
      <w:r>
        <w:rPr/>
        <w:br w:type="column"/>
      </w:r>
      <w:r>
        <w:rPr>
          <w:color w:val="1F1F1F"/>
          <w:w w:val="105"/>
        </w:rPr>
        <w:t>Automation-focused Mechanical Engineer with 6 years of experience developing robotic systems and PLC-integrated machinery. Skilled in designing mechanical components for high-speed assembly and packaging</w:t>
      </w:r>
      <w:r>
        <w:rPr>
          <w:color w:val="1F1F1F"/>
          <w:spacing w:val="40"/>
          <w:w w:val="105"/>
        </w:rPr>
        <w:t> </w:t>
      </w:r>
      <w:r>
        <w:rPr>
          <w:color w:val="1F1F1F"/>
          <w:w w:val="105"/>
        </w:rPr>
        <w:t>automation. Strong knowledge of sensors, pneumatics, and motion control.</w:t>
      </w:r>
    </w:p>
    <w:p>
      <w:pPr>
        <w:pStyle w:val="BodyText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139945</wp:posOffset>
                </wp:positionV>
                <wp:extent cx="4629150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29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9525">
                              <a:moveTo>
                                <a:pt x="4629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1.019296pt;width:364.499971pt;height:.7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67"/>
        <w:rPr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A2B8DE"/>
          <w:sz w:val="20"/>
        </w:rPr>
        <w:t>PROFESSIONAL</w:t>
      </w:r>
      <w:r>
        <w:rPr>
          <w:b/>
          <w:color w:val="A2B8DE"/>
          <w:spacing w:val="17"/>
          <w:sz w:val="20"/>
        </w:rPr>
        <w:t> </w:t>
      </w:r>
      <w:r>
        <w:rPr>
          <w:b/>
          <w:color w:val="A2B8DE"/>
          <w:spacing w:val="-2"/>
          <w:sz w:val="20"/>
        </w:rPr>
        <w:t>EXPERIENCE</w:t>
      </w:r>
    </w:p>
    <w:p>
      <w:pPr>
        <w:pStyle w:val="Heading1"/>
        <w:spacing w:before="220"/>
      </w:pPr>
      <w:r>
        <w:rPr>
          <w:color w:val="1F1F1F"/>
        </w:rPr>
        <w:t>Mechanical</w:t>
      </w:r>
      <w:r>
        <w:rPr>
          <w:color w:val="1F1F1F"/>
          <w:spacing w:val="-2"/>
        </w:rPr>
        <w:t> </w:t>
      </w:r>
      <w:r>
        <w:rPr>
          <w:color w:val="1F1F1F"/>
        </w:rPr>
        <w:t>Automation</w:t>
      </w:r>
      <w:r>
        <w:rPr>
          <w:color w:val="1F1F1F"/>
          <w:spacing w:val="14"/>
        </w:rPr>
        <w:t> </w:t>
      </w:r>
      <w:r>
        <w:rPr>
          <w:color w:val="1F1F1F"/>
          <w:spacing w:val="-2"/>
        </w:rPr>
        <w:t>Engineer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Precision</w:t>
      </w:r>
      <w:r>
        <w:rPr>
          <w:spacing w:val="4"/>
          <w:sz w:val="20"/>
        </w:rPr>
        <w:t> </w:t>
      </w:r>
      <w:r>
        <w:rPr>
          <w:sz w:val="20"/>
        </w:rPr>
        <w:t>Line</w:t>
      </w:r>
      <w:r>
        <w:rPr>
          <w:spacing w:val="5"/>
          <w:sz w:val="20"/>
        </w:rPr>
        <w:t> </w:t>
      </w:r>
      <w:r>
        <w:rPr>
          <w:sz w:val="20"/>
        </w:rPr>
        <w:t>Solutions</w:t>
      </w:r>
      <w:r>
        <w:rPr>
          <w:spacing w:val="5"/>
          <w:sz w:val="20"/>
        </w:rPr>
        <w:t> </w:t>
      </w:r>
      <w:r>
        <w:rPr>
          <w:sz w:val="20"/>
        </w:rPr>
        <w:t>|</w:t>
      </w:r>
      <w:r>
        <w:rPr>
          <w:spacing w:val="5"/>
          <w:sz w:val="20"/>
        </w:rPr>
        <w:t> </w:t>
      </w:r>
      <w:r>
        <w:rPr>
          <w:sz w:val="20"/>
        </w:rPr>
        <w:t>Cincinnati,</w:t>
      </w:r>
      <w:r>
        <w:rPr>
          <w:spacing w:val="5"/>
          <w:sz w:val="20"/>
        </w:rPr>
        <w:t> </w:t>
      </w:r>
      <w:r>
        <w:rPr>
          <w:sz w:val="20"/>
        </w:rPr>
        <w:t>OH</w:t>
      </w:r>
      <w:r>
        <w:rPr>
          <w:spacing w:val="5"/>
          <w:sz w:val="20"/>
        </w:rPr>
        <w:t> </w:t>
      </w:r>
      <w:r>
        <w:rPr>
          <w:sz w:val="20"/>
        </w:rPr>
        <w:t>|</w:t>
      </w:r>
      <w:r>
        <w:rPr>
          <w:spacing w:val="5"/>
          <w:sz w:val="20"/>
        </w:rPr>
        <w:t> </w:t>
      </w:r>
      <w:r>
        <w:rPr>
          <w:sz w:val="20"/>
        </w:rPr>
        <w:t>March</w:t>
      </w:r>
      <w:r>
        <w:rPr>
          <w:spacing w:val="5"/>
          <w:sz w:val="20"/>
        </w:rPr>
        <w:t> </w:t>
      </w:r>
      <w:r>
        <w:rPr>
          <w:sz w:val="20"/>
        </w:rPr>
        <w:t>2020</w:t>
      </w:r>
      <w:r>
        <w:rPr>
          <w:spacing w:val="5"/>
          <w:sz w:val="20"/>
        </w:rPr>
        <w:t> </w:t>
      </w:r>
      <w:r>
        <w:rPr>
          <w:sz w:val="20"/>
        </w:rPr>
        <w:t>-</w:t>
      </w:r>
      <w:r>
        <w:rPr>
          <w:spacing w:val="4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78" w:lineRule="auto" w:before="149" w:after="0"/>
        <w:ind w:left="975" w:right="583" w:hanging="302"/>
        <w:jc w:val="left"/>
        <w:rPr>
          <w:sz w:val="18"/>
        </w:rPr>
      </w:pPr>
      <w:r>
        <w:rPr>
          <w:color w:val="1F1F1F"/>
          <w:w w:val="105"/>
          <w:sz w:val="18"/>
        </w:rPr>
        <w:t>Designed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mechanical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subassemblies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for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robotic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arms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used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in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packaging applications, increasing throughput by 40%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78" w:lineRule="auto" w:before="120" w:after="0"/>
        <w:ind w:left="975" w:right="272" w:hanging="302"/>
        <w:jc w:val="left"/>
        <w:rPr>
          <w:sz w:val="18"/>
        </w:rPr>
      </w:pPr>
      <w:r>
        <w:rPr>
          <w:color w:val="1F1F1F"/>
          <w:w w:val="105"/>
          <w:sz w:val="18"/>
        </w:rPr>
        <w:t>Integrated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motion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systems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with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PLC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controls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created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testing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protocols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to validate system stability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40" w:lineRule="auto" w:before="120" w:after="0"/>
        <w:ind w:left="975" w:right="0" w:hanging="302"/>
        <w:jc w:val="left"/>
        <w:rPr>
          <w:sz w:val="18"/>
        </w:rPr>
      </w:pPr>
      <w:r>
        <w:rPr>
          <w:color w:val="1F1F1F"/>
          <w:spacing w:val="-2"/>
          <w:w w:val="105"/>
          <w:sz w:val="18"/>
        </w:rPr>
        <w:t>Conducted FMEA assessments on all new mechanical designs</w:t>
      </w:r>
    </w:p>
    <w:p>
      <w:pPr>
        <w:pStyle w:val="BodyText"/>
        <w:spacing w:before="17"/>
      </w:pPr>
    </w:p>
    <w:p>
      <w:pPr>
        <w:pStyle w:val="Heading1"/>
        <w:spacing w:before="0"/>
      </w:pPr>
      <w:r>
        <w:rPr>
          <w:color w:val="1F1F1F"/>
        </w:rPr>
        <w:t>Automation</w:t>
      </w:r>
      <w:r>
        <w:rPr>
          <w:color w:val="1F1F1F"/>
          <w:spacing w:val="12"/>
        </w:rPr>
        <w:t> </w:t>
      </w:r>
      <w:r>
        <w:rPr>
          <w:color w:val="1F1F1F"/>
          <w:spacing w:val="-2"/>
        </w:rPr>
        <w:t>Engineer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FlexTech</w:t>
      </w:r>
      <w:r>
        <w:rPr>
          <w:spacing w:val="2"/>
          <w:sz w:val="20"/>
        </w:rPr>
        <w:t> </w:t>
      </w:r>
      <w:r>
        <w:rPr>
          <w:sz w:val="20"/>
        </w:rPr>
        <w:t>Robotics</w:t>
      </w:r>
      <w:r>
        <w:rPr>
          <w:spacing w:val="3"/>
          <w:sz w:val="20"/>
        </w:rPr>
        <w:t> </w:t>
      </w:r>
      <w:r>
        <w:rPr>
          <w:sz w:val="20"/>
        </w:rPr>
        <w:t>|</w:t>
      </w:r>
      <w:r>
        <w:rPr>
          <w:spacing w:val="3"/>
          <w:sz w:val="20"/>
        </w:rPr>
        <w:t> </w:t>
      </w:r>
      <w:r>
        <w:rPr>
          <w:sz w:val="20"/>
        </w:rPr>
        <w:t>Dayton,</w:t>
      </w:r>
      <w:r>
        <w:rPr>
          <w:spacing w:val="3"/>
          <w:sz w:val="20"/>
        </w:rPr>
        <w:t> </w:t>
      </w:r>
      <w:r>
        <w:rPr>
          <w:sz w:val="20"/>
        </w:rPr>
        <w:t>OH</w:t>
      </w:r>
      <w:r>
        <w:rPr>
          <w:spacing w:val="3"/>
          <w:sz w:val="20"/>
        </w:rPr>
        <w:t> </w:t>
      </w:r>
      <w:r>
        <w:rPr>
          <w:sz w:val="20"/>
        </w:rPr>
        <w:t>|</w:t>
      </w:r>
      <w:r>
        <w:rPr>
          <w:spacing w:val="3"/>
          <w:sz w:val="20"/>
        </w:rPr>
        <w:t> </w:t>
      </w:r>
      <w:r>
        <w:rPr>
          <w:sz w:val="20"/>
        </w:rPr>
        <w:t>July</w:t>
      </w:r>
      <w:r>
        <w:rPr>
          <w:spacing w:val="3"/>
          <w:sz w:val="20"/>
        </w:rPr>
        <w:t> </w:t>
      </w:r>
      <w:r>
        <w:rPr>
          <w:sz w:val="20"/>
        </w:rPr>
        <w:t>2017</w:t>
      </w:r>
      <w:r>
        <w:rPr>
          <w:spacing w:val="3"/>
          <w:sz w:val="20"/>
        </w:rPr>
        <w:t> </w:t>
      </w:r>
      <w:r>
        <w:rPr>
          <w:sz w:val="20"/>
        </w:rPr>
        <w:t>-</w:t>
      </w:r>
      <w:r>
        <w:rPr>
          <w:spacing w:val="3"/>
          <w:sz w:val="20"/>
        </w:rPr>
        <w:t> </w:t>
      </w:r>
      <w:r>
        <w:rPr>
          <w:sz w:val="20"/>
        </w:rPr>
        <w:t>February</w:t>
      </w:r>
      <w:r>
        <w:rPr>
          <w:spacing w:val="3"/>
          <w:sz w:val="20"/>
        </w:rPr>
        <w:t> </w:t>
      </w:r>
      <w:r>
        <w:rPr>
          <w:spacing w:val="-4"/>
          <w:sz w:val="20"/>
        </w:rPr>
        <w:t>2020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95" w:lineRule="auto" w:before="149" w:after="0"/>
        <w:ind w:left="975" w:right="107" w:hanging="302"/>
        <w:jc w:val="left"/>
        <w:rPr>
          <w:sz w:val="18"/>
        </w:rPr>
      </w:pPr>
      <w:r>
        <w:rPr>
          <w:color w:val="1F1F1F"/>
          <w:w w:val="105"/>
          <w:sz w:val="18"/>
        </w:rPr>
        <w:t>Collaborated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with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electrical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engineers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to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build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test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automated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labeling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and pick-and-place systems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95" w:lineRule="auto" w:before="90" w:after="0"/>
        <w:ind w:left="975" w:right="159" w:hanging="302"/>
        <w:jc w:val="left"/>
        <w:rPr>
          <w:sz w:val="18"/>
        </w:rPr>
      </w:pPr>
      <w:r>
        <w:rPr>
          <w:color w:val="1F1F1F"/>
          <w:w w:val="105"/>
          <w:sz w:val="18"/>
        </w:rPr>
        <w:t>Diagnosed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mechanical-electrical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integration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issues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during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commissioning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and implemented design revisions</w:t>
      </w:r>
    </w:p>
    <w:p>
      <w:pPr>
        <w:pStyle w:val="ListParagraph"/>
        <w:spacing w:after="0" w:line="295" w:lineRule="auto"/>
        <w:jc w:val="left"/>
        <w:rPr>
          <w:sz w:val="18"/>
        </w:rPr>
        <w:sectPr>
          <w:type w:val="continuous"/>
          <w:pgSz w:w="11920" w:h="16860"/>
          <w:pgMar w:top="0" w:bottom="0" w:left="141" w:right="283"/>
          <w:cols w:num="2" w:equalWidth="0">
            <w:col w:w="3206" w:space="644"/>
            <w:col w:w="7646"/>
          </w:cols>
        </w:sectPr>
      </w:pPr>
    </w:p>
    <w:p>
      <w:pPr>
        <w:pStyle w:val="BodyText"/>
        <w:spacing w:before="17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74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9056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8448">
                <wp:simplePos x="0" y="0"/>
                <wp:positionH relativeFrom="page">
                  <wp:posOffset>-59784</wp:posOffset>
                </wp:positionH>
                <wp:positionV relativeFrom="page">
                  <wp:posOffset>0</wp:posOffset>
                </wp:positionV>
                <wp:extent cx="7687945" cy="240982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687945" cy="2409825"/>
                          <a:chExt cx="7687945" cy="240982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2507709" y="380999"/>
                            <a:ext cx="9525" cy="1552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52575">
                                <a:moveTo>
                                  <a:pt x="0" y="1552575"/>
                                </a:moveTo>
                                <a:lnTo>
                                  <a:pt x="9524" y="1552575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52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8924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.000033pt;width:605.35pt;height:189.75pt;mso-position-horizontal-relative:page;mso-position-vertical-relative:page;z-index:-15788032" id="docshapegroup6" coordorigin="-94,0" coordsize="12107,3795">
                <v:rect style="position:absolute;left:3855;top:600;width:15;height:2445" id="docshape7" filled="true" fillcolor="#1f1f1f" stroked="false">
                  <v:fill opacity="15420f" type="solid"/>
                </v:rect>
                <v:rect style="position:absolute;left:0;top:0;width:11919;height:3045" id="docshape8" filled="true" fillcolor="#a2b8de" stroked="false">
                  <v:fill opacity="32899f" type="solid"/>
                </v:rect>
                <v:shape style="position:absolute;left:0;top:274;width:11919;height:2726" id="docshape9" coordorigin="0,275" coordsize="11919,2726" path="m11918,3000l0,3000,0,835,11918,275,11918,3000xe" filled="true" fillcolor="#a2b8de" stroked="false">
                  <v:path arrowok="t"/>
                  <v:fill type="solid"/>
                </v:shape>
                <v:rect style="position:absolute;left:0;top:2905;width:11919;height:189" id="docshape10" filled="true" fillcolor="#ffffff" stroked="false">
                  <v:fill type="solid"/>
                </v:rect>
                <v:line style="position:absolute" from="11918,275" to="0,835" stroked="true" strokeweight="9.414862pt" strokecolor="#ffffff">
                  <v:stroke dashstyle="solid"/>
                </v:line>
                <v:shape style="position:absolute;left:390;top:455;width:3345;height:3340" type="#_x0000_t75" id="docshape11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spacing w:before="1"/>
        <w:ind w:left="3989" w:right="0" w:firstLine="0"/>
        <w:jc w:val="left"/>
        <w:rPr>
          <w:b/>
          <w:sz w:val="20"/>
        </w:rPr>
      </w:pPr>
      <w:r>
        <w:rPr>
          <w:b/>
          <w:color w:val="A2B8DE"/>
          <w:spacing w:val="-2"/>
          <w:sz w:val="20"/>
        </w:rPr>
        <w:t>EDUCATION</w:t>
      </w:r>
    </w:p>
    <w:p>
      <w:pPr>
        <w:spacing w:before="205"/>
        <w:ind w:left="3989" w:right="0" w:firstLine="0"/>
        <w:jc w:val="left"/>
        <w:rPr>
          <w:sz w:val="20"/>
        </w:rPr>
      </w:pPr>
      <w:r>
        <w:rPr>
          <w:color w:val="1F1F1F"/>
          <w:sz w:val="20"/>
        </w:rPr>
        <w:t>Bachelor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Science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Mechanical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Engineering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|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May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4"/>
          <w:sz w:val="20"/>
        </w:rPr>
        <w:t>2017</w:t>
      </w:r>
    </w:p>
    <w:p>
      <w:pPr>
        <w:spacing w:before="130"/>
        <w:ind w:left="3989" w:right="0" w:firstLine="0"/>
        <w:jc w:val="left"/>
        <w:rPr>
          <w:sz w:val="20"/>
        </w:rPr>
      </w:pPr>
      <w:r>
        <w:rPr>
          <w:sz w:val="20"/>
        </w:rPr>
        <w:t>University</w:t>
      </w:r>
      <w:r>
        <w:rPr>
          <w:spacing w:val="9"/>
          <w:sz w:val="20"/>
        </w:rPr>
        <w:t> </w:t>
      </w:r>
      <w:r>
        <w:rPr>
          <w:sz w:val="20"/>
        </w:rPr>
        <w:t>of</w:t>
      </w:r>
      <w:r>
        <w:rPr>
          <w:spacing w:val="10"/>
          <w:sz w:val="20"/>
        </w:rPr>
        <w:t> </w:t>
      </w:r>
      <w:r>
        <w:rPr>
          <w:sz w:val="20"/>
        </w:rPr>
        <w:t>Cincinnati</w:t>
      </w:r>
      <w:r>
        <w:rPr>
          <w:spacing w:val="10"/>
          <w:sz w:val="20"/>
        </w:rPr>
        <w:t> </w:t>
      </w:r>
      <w:r>
        <w:rPr>
          <w:sz w:val="20"/>
        </w:rPr>
        <w:t>|</w:t>
      </w:r>
      <w:r>
        <w:rPr>
          <w:spacing w:val="9"/>
          <w:sz w:val="20"/>
        </w:rPr>
        <w:t> </w:t>
      </w:r>
      <w:r>
        <w:rPr>
          <w:sz w:val="20"/>
        </w:rPr>
        <w:t>Cincinnati,</w:t>
      </w:r>
      <w:r>
        <w:rPr>
          <w:spacing w:val="10"/>
          <w:sz w:val="20"/>
        </w:rPr>
        <w:t> </w:t>
      </w:r>
      <w:r>
        <w:rPr>
          <w:spacing w:val="-5"/>
          <w:sz w:val="20"/>
        </w:rPr>
        <w:t>OH</w:t>
      </w:r>
    </w:p>
    <w:sectPr>
      <w:type w:val="continuous"/>
      <w:pgSz w:w="11920" w:h="16860"/>
      <w:pgMar w:top="0" w:bottom="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4.png"/>
      </v:shape>
    </w:pict>
  </w:numPicBullet>
  <w:numPicBullet w:numPicBulletId="1">
    <w:pict>
      <v:shape id="_x0000_i1076" type="#_x0000_t75" style="width:7.500000pt;height:7.500000pt" o:bullet="t">
        <v:imagedata r:id="rId1" o:title="image4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696" w:hanging="2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975" w:hanging="30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99" w:hanging="30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19" w:hanging="30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8" w:hanging="30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57" w:hanging="30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7" w:hanging="30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04" w:hanging="30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284" w:hanging="30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5"/>
      <w:ind w:left="139"/>
      <w:outlineLvl w:val="1"/>
    </w:pPr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8"/>
      <w:ind w:left="696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shawn.white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5.pn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2026-02-15T12:03:14Z</dcterms:created>
  <dcterms:modified xsi:type="dcterms:W3CDTF">2026-02-15T12:03:14Z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