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  <w:spacing w:val="-2"/>
          <w:w w:val="105"/>
        </w:rPr>
        <w:t>Automotive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Lube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Technician</w:t>
      </w:r>
    </w:p>
    <w:p>
      <w:pPr>
        <w:spacing w:line="271" w:lineRule="auto" w:before="172"/>
        <w:ind w:left="448" w:right="59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Automotive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Lube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changes,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filter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replacements,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preventative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maintenance. 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potential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issues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inspections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higher-level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repair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tasks.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speed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accuracy in high-volume shops.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25A6FF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25A6FF"/>
          <w:spacing w:val="22"/>
          <w:sz w:val="24"/>
        </w:rPr>
        <w:t> </w:t>
      </w:r>
      <w:r>
        <w:rPr>
          <w:rFonts w:ascii="Arial"/>
          <w:b/>
          <w:smallCaps/>
          <w:color w:val="25A6FF"/>
          <w:spacing w:val="-2"/>
          <w:w w:val="95"/>
          <w:sz w:val="24"/>
        </w:rPr>
        <w:t>Experience</w:t>
      </w:r>
    </w:p>
    <w:p>
      <w:pPr>
        <w:pStyle w:val="BodyText"/>
        <w:spacing w:before="75"/>
        <w:rPr>
          <w:rFonts w:ascii="Arial"/>
          <w:b/>
          <w:sz w:val="16"/>
        </w:rPr>
      </w:pPr>
    </w:p>
    <w:p>
      <w:pPr>
        <w:pStyle w:val="BodyText"/>
        <w:spacing w:line="266" w:lineRule="auto"/>
        <w:ind w:left="170" w:right="1545"/>
      </w:pPr>
      <w:r>
        <w:rPr>
          <w:w w:val="105"/>
        </w:rPr>
        <w:t>Lube Technician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QuickLane Auto Service </w:t>
      </w:r>
      <w:r>
        <w:rPr>
          <w:w w:val="85"/>
        </w:rPr>
        <w:t>| </w:t>
      </w:r>
      <w:r>
        <w:rPr>
          <w:w w:val="105"/>
        </w:rPr>
        <w:t>Oklahoma City, OK July 2022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2333" w:space="1499"/>
            <w:col w:w="7380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spacing w:val="-2"/>
          <w:w w:val="110"/>
        </w:rPr>
        <w:t>(000)</w:t>
      </w:r>
      <w:r>
        <w:rPr>
          <w:color w:val="424242"/>
          <w:spacing w:val="-5"/>
          <w:w w:val="110"/>
        </w:rPr>
        <w:t> </w:t>
      </w:r>
      <w:r>
        <w:rPr>
          <w:color w:val="424242"/>
          <w:spacing w:val="-2"/>
          <w:w w:val="110"/>
        </w:rPr>
        <w:t>888-</w:t>
      </w:r>
      <w:r>
        <w:rPr>
          <w:color w:val="424242"/>
          <w:spacing w:val="-4"/>
          <w:w w:val="110"/>
        </w:rPr>
        <w:t>2299</w:t>
      </w:r>
    </w:p>
    <w:p>
      <w:pPr>
        <w:pStyle w:val="BodyText"/>
        <w:spacing w:before="106"/>
      </w:pPr>
    </w:p>
    <w:p>
      <w:pPr>
        <w:pStyle w:val="BodyText"/>
        <w:spacing w:before="1"/>
        <w:ind w:left="597"/>
      </w:pPr>
      <w:hyperlink r:id="rId5">
        <w:r>
          <w:rPr>
            <w:color w:val="424242"/>
            <w:spacing w:val="-2"/>
          </w:rPr>
          <w:t>email@email.com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</w:rPr>
        <w:t>Portfolio</w:t>
      </w:r>
      <w:r>
        <w:rPr>
          <w:color w:val="424242"/>
          <w:spacing w:val="-9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1"/>
          <w:w w:val="85"/>
        </w:rPr>
        <w:t> </w:t>
      </w:r>
      <w:r>
        <w:rPr>
          <w:color w:val="424242"/>
        </w:rPr>
        <w:t>LinkedIn City, 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154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Perform</w:t>
      </w:r>
      <w:r>
        <w:rPr>
          <w:spacing w:val="40"/>
          <w:sz w:val="18"/>
        </w:rPr>
        <w:t> </w:t>
      </w:r>
      <w:r>
        <w:rPr>
          <w:sz w:val="18"/>
        </w:rPr>
        <w:t>150+</w:t>
      </w:r>
      <w:r>
        <w:rPr>
          <w:spacing w:val="40"/>
          <w:sz w:val="18"/>
        </w:rPr>
        <w:t> </w:t>
      </w:r>
      <w:r>
        <w:rPr>
          <w:sz w:val="18"/>
        </w:rPr>
        <w:t>oil</w:t>
      </w:r>
      <w:r>
        <w:rPr>
          <w:spacing w:val="38"/>
          <w:sz w:val="18"/>
        </w:rPr>
        <w:t> </w:t>
      </w:r>
      <w:r>
        <w:rPr>
          <w:sz w:val="18"/>
        </w:rPr>
        <w:t>changes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fluid</w:t>
      </w:r>
      <w:r>
        <w:rPr>
          <w:spacing w:val="40"/>
          <w:sz w:val="18"/>
        </w:rPr>
        <w:t> </w:t>
      </w:r>
      <w:r>
        <w:rPr>
          <w:sz w:val="18"/>
        </w:rPr>
        <w:t>services</w:t>
      </w:r>
      <w:r>
        <w:rPr>
          <w:spacing w:val="40"/>
          <w:sz w:val="18"/>
        </w:rPr>
        <w:t> </w:t>
      </w:r>
      <w:r>
        <w:rPr>
          <w:sz w:val="18"/>
        </w:rPr>
        <w:t>per</w:t>
      </w:r>
      <w:r>
        <w:rPr>
          <w:spacing w:val="40"/>
          <w:sz w:val="18"/>
        </w:rPr>
        <w:t> </w:t>
      </w:r>
      <w:r>
        <w:rPr>
          <w:sz w:val="18"/>
        </w:rPr>
        <w:t>month</w:t>
      </w:r>
      <w:r>
        <w:rPr>
          <w:spacing w:val="40"/>
          <w:sz w:val="18"/>
        </w:rPr>
        <w:t> </w:t>
      </w:r>
      <w:r>
        <w:rPr>
          <w:sz w:val="18"/>
        </w:rPr>
        <w:t>while</w:t>
      </w:r>
      <w:r>
        <w:rPr>
          <w:spacing w:val="40"/>
          <w:sz w:val="18"/>
        </w:rPr>
        <w:t> </w:t>
      </w:r>
      <w:r>
        <w:rPr>
          <w:sz w:val="18"/>
        </w:rPr>
        <w:t>maintaining</w:t>
      </w:r>
      <w:r>
        <w:rPr>
          <w:spacing w:val="40"/>
          <w:sz w:val="18"/>
        </w:rPr>
        <w:t> </w:t>
      </w:r>
      <w:r>
        <w:rPr>
          <w:sz w:val="18"/>
        </w:rPr>
        <w:t>a 99% error-free rate.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882" w:hanging="298"/>
        <w:jc w:val="left"/>
        <w:rPr>
          <w:sz w:val="18"/>
        </w:rPr>
      </w:pPr>
      <w:r>
        <w:rPr>
          <w:w w:val="105"/>
          <w:sz w:val="18"/>
        </w:rPr>
        <w:t>Conduct courtesy inspections to identify additional service needs,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generating $10,000+ in upsell revenue annually.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40" w:after="0"/>
        <w:ind w:left="895" w:right="217" w:hanging="298"/>
        <w:jc w:val="left"/>
        <w:rPr>
          <w:sz w:val="18"/>
        </w:rPr>
      </w:pPr>
      <w:r>
        <w:rPr>
          <w:sz w:val="18"/>
        </w:rPr>
        <w:t>Assist</w:t>
      </w:r>
      <w:r>
        <w:rPr>
          <w:spacing w:val="40"/>
          <w:sz w:val="18"/>
        </w:rPr>
        <w:t> </w:t>
      </w:r>
      <w:r>
        <w:rPr>
          <w:sz w:val="18"/>
        </w:rPr>
        <w:t>senior</w:t>
      </w:r>
      <w:r>
        <w:rPr>
          <w:spacing w:val="40"/>
          <w:sz w:val="18"/>
        </w:rPr>
        <w:t> </w:t>
      </w:r>
      <w:r>
        <w:rPr>
          <w:sz w:val="18"/>
        </w:rPr>
        <w:t>technicians</w:t>
      </w:r>
      <w:r>
        <w:rPr>
          <w:spacing w:val="40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tire</w:t>
      </w:r>
      <w:r>
        <w:rPr>
          <w:spacing w:val="40"/>
          <w:sz w:val="18"/>
        </w:rPr>
        <w:t> </w:t>
      </w:r>
      <w:r>
        <w:rPr>
          <w:sz w:val="18"/>
        </w:rPr>
        <w:t>rotations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brake</w:t>
      </w:r>
      <w:r>
        <w:rPr>
          <w:spacing w:val="40"/>
          <w:sz w:val="18"/>
        </w:rPr>
        <w:t> </w:t>
      </w:r>
      <w:r>
        <w:rPr>
          <w:sz w:val="18"/>
        </w:rPr>
        <w:t>inspections,</w:t>
      </w:r>
      <w:r>
        <w:rPr>
          <w:spacing w:val="40"/>
          <w:sz w:val="18"/>
        </w:rPr>
        <w:t> </w:t>
      </w:r>
      <w:r>
        <w:rPr>
          <w:sz w:val="18"/>
        </w:rPr>
        <w:t>gaining valuable repair experience.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228" w:space="1343"/>
            <w:col w:w="7641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88"/>
        <w:rPr>
          <w:sz w:val="16"/>
        </w:rPr>
      </w:pPr>
    </w:p>
    <w:p>
      <w:pPr>
        <w:pStyle w:val="Heading1"/>
        <w:spacing w:line="209" w:lineRule="exact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BodyText"/>
        <w:spacing w:line="266" w:lineRule="auto" w:before="154"/>
        <w:ind w:left="58" w:right="1394"/>
      </w:pPr>
      <w:r>
        <w:rPr/>
        <w:br w:type="column"/>
      </w:r>
      <w:r>
        <w:rPr/>
        <w:t>Automotive</w:t>
      </w:r>
      <w:r>
        <w:rPr>
          <w:spacing w:val="40"/>
        </w:rPr>
        <w:t> </w:t>
      </w:r>
      <w:r>
        <w:rPr/>
        <w:t>Service</w:t>
      </w:r>
      <w:r>
        <w:rPr>
          <w:spacing w:val="40"/>
        </w:rPr>
        <w:t> </w:t>
      </w:r>
      <w:r>
        <w:rPr/>
        <w:t>Intern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DriveNow</w:t>
      </w:r>
      <w:r>
        <w:rPr>
          <w:spacing w:val="37"/>
        </w:rPr>
        <w:t> </w:t>
      </w:r>
      <w:r>
        <w:rPr/>
        <w:t>Motors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Oklahoma</w:t>
      </w:r>
      <w:r>
        <w:rPr>
          <w:spacing w:val="40"/>
        </w:rPr>
        <w:t> </w:t>
      </w:r>
      <w:r>
        <w:rPr/>
        <w:t>City,</w:t>
      </w:r>
      <w:r>
        <w:rPr>
          <w:spacing w:val="40"/>
        </w:rPr>
        <w:t> </w:t>
      </w:r>
      <w:r>
        <w:rPr/>
        <w:t>OK January 2022</w:t>
      </w:r>
      <w:r>
        <w:rPr>
          <w:w w:val="130"/>
        </w:rPr>
        <w:t> – </w:t>
      </w:r>
      <w:r>
        <w:rPr/>
        <w:t>June</w:t>
      </w:r>
      <w:r>
        <w:rPr>
          <w:spacing w:val="40"/>
        </w:rPr>
        <w:t> </w:t>
      </w:r>
      <w:r>
        <w:rPr/>
        <w:t>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283"/>
          <w:cols w:num="2" w:equalWidth="0">
            <w:col w:w="1115" w:space="2828"/>
            <w:col w:w="7269"/>
          </w:cols>
        </w:sectPr>
      </w:pPr>
    </w:p>
    <w:p>
      <w:pPr>
        <w:pStyle w:val="BodyText"/>
        <w:spacing w:before="139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Filter</w:t>
      </w:r>
      <w:r>
        <w:rPr>
          <w:color w:val="424242"/>
          <w:spacing w:val="11"/>
          <w:sz w:val="16"/>
        </w:rPr>
        <w:t> </w:t>
      </w:r>
      <w:r>
        <w:rPr>
          <w:color w:val="424242"/>
          <w:spacing w:val="-2"/>
          <w:sz w:val="16"/>
        </w:rPr>
        <w:t>replacements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Fluid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services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pacing w:val="-2"/>
          <w:w w:val="110"/>
          <w:sz w:val="16"/>
        </w:rPr>
        <w:t>Inspections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Oil</w:t>
      </w:r>
      <w:r>
        <w:rPr>
          <w:color w:val="424242"/>
          <w:spacing w:val="-5"/>
          <w:w w:val="105"/>
          <w:sz w:val="16"/>
        </w:rPr>
        <w:t> </w:t>
      </w:r>
      <w:r>
        <w:rPr>
          <w:color w:val="424242"/>
          <w:spacing w:val="-2"/>
          <w:w w:val="110"/>
          <w:sz w:val="16"/>
        </w:rPr>
        <w:t>changes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91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Preventative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maintenance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19" w:after="0"/>
        <w:ind w:left="467" w:right="27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Shadowed technicians to learn vehicle inspection and repair procedures,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focusing on preventative maintenance.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18" w:lineRule="auto" w:before="40" w:after="0"/>
        <w:ind w:left="467" w:right="17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Replaced air filters, wipers, and performed fluid top-offs as part of routine maintenance checks.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204" w:lineRule="auto" w:before="71" w:after="0"/>
        <w:ind w:left="467" w:right="5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shop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cleanliness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handling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of oils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fluids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 meet OSHA requirements.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283"/>
          <w:cols w:num="2" w:equalWidth="0">
            <w:col w:w="2595" w:space="1404"/>
            <w:col w:w="7213"/>
          </w:cols>
        </w:sect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52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Tire</w:t>
      </w:r>
      <w:r>
        <w:rPr>
          <w:color w:val="424242"/>
          <w:spacing w:val="12"/>
          <w:sz w:val="16"/>
        </w:rPr>
        <w:t> </w:t>
      </w:r>
      <w:r>
        <w:rPr>
          <w:color w:val="424242"/>
          <w:spacing w:val="-2"/>
          <w:sz w:val="16"/>
        </w:rPr>
        <w:t>rotations</w:t>
      </w:r>
    </w:p>
    <w:p>
      <w:pPr>
        <w:pStyle w:val="Heading1"/>
        <w:spacing w:before="61"/>
        <w:ind w:left="170"/>
      </w:pPr>
      <w:r>
        <w:rPr>
          <w:b w:val="0"/>
        </w:rPr>
        <w:br w:type="column"/>
      </w:r>
      <w:r>
        <w:rPr>
          <w:smallCaps/>
          <w:color w:val="25A6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1558" w:space="2162"/>
            <w:col w:w="7492"/>
          </w:cols>
        </w:sectPr>
      </w:pPr>
    </w:p>
    <w:p>
      <w:pPr>
        <w:pStyle w:val="BodyText"/>
        <w:spacing w:before="170"/>
        <w:rPr>
          <w:rFonts w:ascii="Arial"/>
          <w:b/>
          <w:sz w:val="16"/>
        </w:rPr>
      </w:pPr>
    </w:p>
    <w:p>
      <w:pPr>
        <w:spacing w:before="0"/>
        <w:ind w:left="58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smallCaps/>
          <w:color w:val="F5F5F5"/>
          <w:spacing w:val="-2"/>
          <w:w w:val="85"/>
          <w:sz w:val="24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240" w:lineRule="auto" w:before="138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ASE</w:t>
      </w:r>
      <w:r>
        <w:rPr>
          <w:spacing w:val="48"/>
          <w:sz w:val="18"/>
        </w:rPr>
        <w:t> </w:t>
      </w:r>
      <w:r>
        <w:rPr>
          <w:sz w:val="18"/>
        </w:rPr>
        <w:t>Maintenance</w:t>
      </w:r>
      <w:r>
        <w:rPr>
          <w:spacing w:val="48"/>
          <w:sz w:val="18"/>
        </w:rPr>
        <w:t> </w:t>
      </w:r>
      <w:r>
        <w:rPr>
          <w:sz w:val="18"/>
        </w:rPr>
        <w:t>and</w:t>
      </w:r>
      <w:r>
        <w:rPr>
          <w:spacing w:val="48"/>
          <w:sz w:val="18"/>
        </w:rPr>
        <w:t> </w:t>
      </w:r>
      <w:r>
        <w:rPr>
          <w:sz w:val="18"/>
        </w:rPr>
        <w:t>Light</w:t>
      </w:r>
      <w:r>
        <w:rPr>
          <w:spacing w:val="48"/>
          <w:sz w:val="18"/>
        </w:rPr>
        <w:t> </w:t>
      </w:r>
      <w:r>
        <w:rPr>
          <w:sz w:val="18"/>
        </w:rPr>
        <w:t>Repair</w:t>
      </w:r>
      <w:r>
        <w:rPr>
          <w:spacing w:val="40"/>
          <w:sz w:val="18"/>
        </w:rPr>
        <w:t> </w:t>
      </w:r>
      <w:r>
        <w:rPr>
          <w:sz w:val="18"/>
        </w:rPr>
        <w:t>Student</w:t>
      </w:r>
      <w:r>
        <w:rPr>
          <w:spacing w:val="48"/>
          <w:sz w:val="18"/>
        </w:rPr>
        <w:t> </w:t>
      </w:r>
      <w:r>
        <w:rPr>
          <w:sz w:val="18"/>
        </w:rPr>
        <w:t>Certification</w:t>
      </w:r>
      <w:r>
        <w:rPr>
          <w:spacing w:val="48"/>
          <w:sz w:val="18"/>
        </w:rPr>
        <w:t> </w:t>
      </w:r>
      <w:r>
        <w:rPr>
          <w:w w:val="85"/>
          <w:sz w:val="18"/>
        </w:rPr>
        <w:t>|</w:t>
      </w:r>
      <w:r>
        <w:rPr>
          <w:spacing w:val="48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116" w:space="2827"/>
            <w:col w:w="7269"/>
          </w:cols>
        </w:sectPr>
      </w:pPr>
    </w:p>
    <w:p>
      <w:pPr>
        <w:pStyle w:val="BodyText"/>
        <w:spacing w:before="15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791449"/>
                            <a:ext cx="2266950" cy="291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914650">
                                <a:moveTo>
                                  <a:pt x="0" y="2914649"/>
                                </a:moveTo>
                                <a:lnTo>
                                  <a:pt x="2266949" y="29146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362199"/>
                            <a:ext cx="2266950" cy="542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429250">
                                <a:moveTo>
                                  <a:pt x="2266950" y="4333875"/>
                                </a:moveTo>
                                <a:lnTo>
                                  <a:pt x="0" y="4333875"/>
                                </a:lnTo>
                                <a:lnTo>
                                  <a:pt x="0" y="5429250"/>
                                </a:lnTo>
                                <a:lnTo>
                                  <a:pt x="2266950" y="5429250"/>
                                </a:lnTo>
                                <a:lnTo>
                                  <a:pt x="2266950" y="4333875"/>
                                </a:lnTo>
                                <a:close/>
                              </a:path>
                              <a:path w="2266950" h="5429250">
                                <a:moveTo>
                                  <a:pt x="2266950" y="2581275"/>
                                </a:moveTo>
                                <a:lnTo>
                                  <a:pt x="0" y="2581275"/>
                                </a:lnTo>
                                <a:lnTo>
                                  <a:pt x="0" y="3990975"/>
                                </a:lnTo>
                                <a:lnTo>
                                  <a:pt x="2266950" y="3990975"/>
                                </a:lnTo>
                                <a:lnTo>
                                  <a:pt x="2266950" y="2581275"/>
                                </a:lnTo>
                                <a:close/>
                              </a:path>
                              <a:path w="2266950" h="5429250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2247900"/>
                                </a:lnTo>
                                <a:lnTo>
                                  <a:pt x="2266950" y="224790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54292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4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0998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2289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5528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39245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2481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6100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940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53174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6934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1" coordorigin="0,0" coordsize="11919,16860">
                <v:rect style="position:absolute;left:255;top:12270;width:3570;height:4590" id="docshape2" filled="true" fillcolor="#25a6ff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shape style="position:absolute;left:254;top:3720;width:3570;height:8550" id="docshape4" coordorigin="255,3720" coordsize="3570,8550" path="m3825,10545l255,10545,255,12270,3825,12270,3825,10545xm3825,7785l255,7785,255,10005,3825,10005,3825,7785xm3825,4890l255,4890,255,7260,3825,7260,3825,4890xm3825,3720l255,3720,255,4350,3825,4350,3825,3720xe" filled="true" fillcolor="#25a6ff" stroked="false">
                  <v:path arrowok="t"/>
                  <v:fill opacity="32899f" type="solid"/>
                </v:shape>
                <v:rect style="position:absolute;left:0;top:4350;width:4020;height:540" id="docshape5" filled="true" fillcolor="#25a6ff" stroked="false">
                  <v:fill type="solid"/>
                </v:rect>
                <v:shape style="position:absolute;left:3825;top:4881;width:197;height:404" type="#_x0000_t75" id="docshape6" stroked="false">
                  <v:imagedata r:id="rId6" o:title=""/>
                </v:shape>
                <v:shape style="position:absolute;left:600;top:5085;width:255;height:261" type="#_x0000_t75" id="docshape7" stroked="false">
                  <v:imagedata r:id="rId7" o:title=""/>
                </v:shape>
                <v:shape style="position:absolute;left:600;top:5595;width:255;height:300" type="#_x0000_t75" id="docshape8" stroked="false">
                  <v:imagedata r:id="rId8" o:title=""/>
                </v:shape>
                <v:shape style="position:absolute;left:600;top:6180;width:256;height:226" type="#_x0000_t75" id="docshape9" stroked="false">
                  <v:imagedata r:id="rId9" o:title=""/>
                </v:shape>
                <v:shape style="position:absolute;left:600;top:6690;width:255;height:263" type="#_x0000_t75" id="docshape10" stroked="false">
                  <v:imagedata r:id="rId10" o:title=""/>
                </v:shape>
                <v:rect style="position:absolute;left:0;top:7260;width:4020;height:525" id="docshape11" filled="true" fillcolor="#25a6ff" stroked="false">
                  <v:fill type="solid"/>
                </v:rect>
                <v:shape style="position:absolute;left:3825;top:7780;width:197;height:399" type="#_x0000_t75" id="docshape12" stroked="false">
                  <v:imagedata r:id="rId11" o:title=""/>
                </v:shape>
                <v:rect style="position:absolute;left:0;top:10005;width:4020;height:540" id="docshape13" filled="true" fillcolor="#25a6ff" stroked="false">
                  <v:fill type="solid"/>
                </v:rect>
                <v:shape style="position:absolute;left:3825;top:1054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line="271" w:lineRule="auto" w:before="0"/>
        <w:ind w:left="170" w:right="8243" w:firstLine="0"/>
        <w:jc w:val="left"/>
        <w:rPr>
          <w:sz w:val="16"/>
        </w:rPr>
      </w:pPr>
      <w:r>
        <w:rPr>
          <w:color w:val="424242"/>
          <w:w w:val="105"/>
          <w:sz w:val="16"/>
        </w:rPr>
        <w:t>Diploma in Automotive Technology Francis Tuttle Technology Center</w:t>
      </w:r>
      <w:r>
        <w:rPr>
          <w:color w:val="424242"/>
          <w:spacing w:val="40"/>
          <w:w w:val="105"/>
          <w:sz w:val="16"/>
        </w:rPr>
        <w:t> </w:t>
      </w:r>
      <w:r>
        <w:rPr>
          <w:color w:val="424242"/>
          <w:w w:val="105"/>
          <w:sz w:val="16"/>
        </w:rPr>
        <w:t>May</w:t>
      </w:r>
      <w:r>
        <w:rPr>
          <w:color w:val="424242"/>
          <w:spacing w:val="-3"/>
          <w:w w:val="105"/>
          <w:sz w:val="16"/>
        </w:rPr>
        <w:t> </w:t>
      </w:r>
      <w:r>
        <w:rPr>
          <w:color w:val="424242"/>
          <w:w w:val="105"/>
          <w:sz w:val="16"/>
        </w:rPr>
        <w:t>2022</w:t>
      </w:r>
    </w:p>
    <w:sectPr>
      <w:type w:val="continuous"/>
      <w:pgSz w:w="11920" w:h="16860"/>
      <w:pgMar w:top="7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85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2026-02-15T12:24:52Z</dcterms:created>
  <dcterms:modified xsi:type="dcterms:W3CDTF">2026-02-15T12:24:52Z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