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4415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FFFFFF"/>
          <w:spacing w:val="9"/>
          <w:w w:val="125"/>
          <w:sz w:val="70"/>
        </w:rPr>
        <w:t>Shawn</w:t>
      </w:r>
      <w:r>
        <w:rPr>
          <w:rFonts w:ascii="Calibri"/>
          <w:b/>
          <w:color w:val="FFFFFF"/>
          <w:spacing w:val="78"/>
          <w:w w:val="150"/>
          <w:sz w:val="70"/>
        </w:rPr>
        <w:t> </w:t>
      </w:r>
      <w:r>
        <w:rPr>
          <w:rFonts w:ascii="Calibri"/>
          <w:color w:val="FFFFFF"/>
          <w:spacing w:val="-4"/>
          <w:w w:val="125"/>
          <w:sz w:val="70"/>
        </w:rPr>
        <w:t>White</w:t>
      </w:r>
    </w:p>
    <w:p>
      <w:pPr>
        <w:spacing w:before="74"/>
        <w:ind w:left="441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spacing w:val="12"/>
          <w:w w:val="130"/>
          <w:sz w:val="15"/>
        </w:rPr>
        <w:t>Landscape</w:t>
      </w:r>
      <w:r>
        <w:rPr>
          <w:rFonts w:ascii="Calibri"/>
          <w:b/>
          <w:color w:val="FFFFFF"/>
          <w:spacing w:val="24"/>
          <w:w w:val="130"/>
          <w:sz w:val="15"/>
        </w:rPr>
        <w:t> </w:t>
      </w:r>
      <w:r>
        <w:rPr>
          <w:rFonts w:ascii="Calibri"/>
          <w:b/>
          <w:color w:val="FFFFFF"/>
          <w:spacing w:val="10"/>
          <w:w w:val="130"/>
          <w:sz w:val="15"/>
        </w:rPr>
        <w:t>Architect</w:t>
      </w:r>
    </w:p>
    <w:p>
      <w:pPr>
        <w:pStyle w:val="BodyText"/>
        <w:spacing w:before="27"/>
        <w:rPr>
          <w:rFonts w:ascii="Calibri"/>
          <w:b/>
          <w:sz w:val="15"/>
        </w:rPr>
      </w:pPr>
    </w:p>
    <w:p>
      <w:pPr>
        <w:pStyle w:val="BodyText"/>
        <w:ind w:left="4415"/>
      </w:pPr>
      <w:r>
        <w:rPr>
          <w:color w:val="FFFFFF"/>
          <w:w w:val="105"/>
        </w:rPr>
        <w:t>Creative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Landscape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Architect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passion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sustainable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outdoor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spaces</w:t>
      </w:r>
    </w:p>
    <w:p>
      <w:pPr>
        <w:pStyle w:val="BodyText"/>
        <w:spacing w:line="268" w:lineRule="auto" w:before="136"/>
        <w:ind w:left="4415" w:right="212"/>
      </w:pPr>
      <w:r>
        <w:rPr>
          <w:color w:val="FFFFFF"/>
          <w:w w:val="105"/>
        </w:rPr>
        <w:t>Landscape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Architect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9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urban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design,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park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planning, and native plant integration. Skilled in managing site assessments, public consultations, and environmental impact planning. Dedicated to creating functional and inspiring outdoor environments with lasting ecological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value.</w:t>
      </w:r>
    </w:p>
    <w:p>
      <w:pPr>
        <w:pStyle w:val="BodyText"/>
        <w:rPr>
          <w:sz w:val="20"/>
        </w:rPr>
      </w:pPr>
    </w:p>
    <w:p>
      <w:pPr>
        <w:pStyle w:val="BodyText"/>
        <w:spacing w:before="1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141" w:right="425"/>
        </w:sectPr>
      </w:pPr>
    </w:p>
    <w:p>
      <w:pPr>
        <w:pStyle w:val="Heading1"/>
        <w:spacing w:before="106"/>
      </w:pPr>
      <w:r>
        <w:rPr>
          <w:color w:val="E37829"/>
          <w:w w:val="130"/>
          <w:sz w:val="41"/>
        </w:rPr>
        <w:t>P</w:t>
      </w:r>
      <w:r>
        <w:rPr>
          <w:color w:val="E37829"/>
          <w:w w:val="130"/>
        </w:rPr>
        <w:t>ERSONAL</w:t>
      </w:r>
      <w:r>
        <w:rPr>
          <w:color w:val="E37829"/>
          <w:spacing w:val="21"/>
          <w:w w:val="130"/>
        </w:rPr>
        <w:t> </w:t>
      </w:r>
      <w:r>
        <w:rPr>
          <w:color w:val="E37829"/>
          <w:spacing w:val="-2"/>
          <w:w w:val="130"/>
        </w:rPr>
        <w:t>INFORMATION</w:t>
      </w:r>
    </w:p>
    <w:p>
      <w:pPr>
        <w:pStyle w:val="BodyText"/>
        <w:spacing w:before="131"/>
        <w:rPr>
          <w:rFonts w:ascii="Calibri"/>
          <w:b/>
          <w:sz w:val="22"/>
        </w:rPr>
      </w:pPr>
    </w:p>
    <w:p>
      <w:pPr>
        <w:pStyle w:val="BodyText"/>
        <w:spacing w:before="1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15"/>
          <w:sz w:val="20"/>
        </w:rPr>
        <w:t> </w:t>
      </w:r>
      <w:r>
        <w:rPr>
          <w:w w:val="115"/>
        </w:rPr>
        <w:t>000-000-0000</w:t>
      </w:r>
    </w:p>
    <w:p>
      <w:pPr>
        <w:pStyle w:val="BodyText"/>
        <w:spacing w:line="340" w:lineRule="auto" w:before="133"/>
        <w:ind w:left="430" w:right="687" w:firstLine="19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w w:val="105"/>
          </w:rPr>
          <w:t>email@example.com</w:t>
        </w:r>
      </w:hyperlink>
      <w:r>
        <w:rPr>
          <w:w w:val="105"/>
        </w:rPr>
        <w:t> </w:t>
      </w: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Denver, CO</w:t>
      </w:r>
    </w:p>
    <w:p>
      <w:pPr>
        <w:pStyle w:val="Heading1"/>
        <w:spacing w:before="107"/>
      </w:pPr>
      <w:r>
        <w:rPr>
          <w:color w:val="E37829"/>
          <w:w w:val="135"/>
          <w:sz w:val="41"/>
        </w:rPr>
        <w:t>K</w:t>
      </w:r>
      <w:r>
        <w:rPr>
          <w:color w:val="E37829"/>
          <w:w w:val="135"/>
        </w:rPr>
        <w:t>EY</w:t>
      </w:r>
      <w:r>
        <w:rPr>
          <w:color w:val="E37829"/>
          <w:spacing w:val="-6"/>
          <w:w w:val="135"/>
        </w:rPr>
        <w:t> </w:t>
      </w:r>
      <w:r>
        <w:rPr>
          <w:color w:val="E37829"/>
          <w:spacing w:val="-2"/>
          <w:w w:val="135"/>
        </w:rPr>
        <w:t>SKILLS</w:t>
      </w:r>
    </w:p>
    <w:p>
      <w:pPr>
        <w:pStyle w:val="BodyText"/>
        <w:spacing w:before="157"/>
        <w:rPr>
          <w:rFonts w:ascii="Calibri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Environmental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w w:val="110"/>
          <w:sz w:val="18"/>
        </w:rPr>
        <w:t>GIS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mapping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Green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infrastructure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10"/>
          <w:sz w:val="18"/>
        </w:rPr>
        <w:t>Hardscape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softscape</w:t>
      </w:r>
      <w:r>
        <w:rPr>
          <w:spacing w:val="-15"/>
          <w:w w:val="110"/>
          <w:sz w:val="18"/>
        </w:rPr>
        <w:t> </w:t>
      </w:r>
      <w:r>
        <w:rPr>
          <w:spacing w:val="-2"/>
          <w:w w:val="110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Native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plant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selection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w w:val="110"/>
          <w:sz w:val="18"/>
        </w:rPr>
        <w:t>Public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space</w:t>
      </w:r>
      <w:r>
        <w:rPr>
          <w:spacing w:val="-14"/>
          <w:w w:val="110"/>
          <w:sz w:val="18"/>
        </w:rPr>
        <w:t> </w:t>
      </w:r>
      <w:r>
        <w:rPr>
          <w:spacing w:val="-2"/>
          <w:w w:val="110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Site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grading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2"/>
          <w:sz w:val="18"/>
        </w:rPr>
        <w:t>Sustainable</w:t>
      </w:r>
      <w:r>
        <w:rPr>
          <w:spacing w:val="33"/>
          <w:sz w:val="18"/>
        </w:rPr>
        <w:t> </w:t>
      </w:r>
      <w:r>
        <w:rPr>
          <w:spacing w:val="2"/>
          <w:sz w:val="18"/>
        </w:rPr>
        <w:t>drainage</w:t>
      </w:r>
      <w:r>
        <w:rPr>
          <w:spacing w:val="34"/>
          <w:sz w:val="18"/>
        </w:rPr>
        <w:t> </w:t>
      </w:r>
      <w:r>
        <w:rPr>
          <w:spacing w:val="-2"/>
          <w:sz w:val="18"/>
        </w:rPr>
        <w:t>systems</w:t>
      </w:r>
    </w:p>
    <w:p>
      <w:pPr>
        <w:pStyle w:val="BodyText"/>
        <w:spacing w:before="50"/>
      </w:pPr>
    </w:p>
    <w:p>
      <w:pPr>
        <w:pStyle w:val="Heading1"/>
      </w:pPr>
      <w:r>
        <w:rPr>
          <w:color w:val="E37829"/>
          <w:spacing w:val="-2"/>
          <w:w w:val="130"/>
          <w:sz w:val="41"/>
        </w:rPr>
        <w:t>E</w:t>
      </w:r>
      <w:r>
        <w:rPr>
          <w:color w:val="E37829"/>
          <w:spacing w:val="-2"/>
          <w:w w:val="130"/>
        </w:rPr>
        <w:t>DUCATION</w:t>
      </w:r>
    </w:p>
    <w:p>
      <w:pPr>
        <w:spacing w:before="136"/>
        <w:ind w:left="100" w:right="0" w:firstLine="0"/>
        <w:jc w:val="left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color w:val="E37829"/>
          <w:w w:val="130"/>
          <w:sz w:val="41"/>
        </w:rPr>
        <w:t>P</w:t>
      </w:r>
      <w:r>
        <w:rPr>
          <w:rFonts w:ascii="Calibri"/>
          <w:b/>
          <w:color w:val="E37829"/>
          <w:w w:val="130"/>
          <w:sz w:val="22"/>
        </w:rPr>
        <w:t>ROFESSIONAL</w:t>
      </w:r>
      <w:r>
        <w:rPr>
          <w:rFonts w:ascii="Calibri"/>
          <w:b/>
          <w:color w:val="E37829"/>
          <w:spacing w:val="22"/>
          <w:w w:val="135"/>
          <w:sz w:val="22"/>
        </w:rPr>
        <w:t> </w:t>
      </w:r>
      <w:r>
        <w:rPr>
          <w:rFonts w:ascii="Calibri"/>
          <w:b/>
          <w:color w:val="E37829"/>
          <w:spacing w:val="-2"/>
          <w:w w:val="135"/>
          <w:sz w:val="22"/>
        </w:rPr>
        <w:t>EXPERIENCE</w:t>
      </w:r>
    </w:p>
    <w:p>
      <w:pPr>
        <w:pStyle w:val="BodyText"/>
        <w:spacing w:before="37"/>
        <w:rPr>
          <w:rFonts w:ascii="Calibri"/>
          <w:b/>
          <w:sz w:val="22"/>
        </w:rPr>
      </w:pPr>
    </w:p>
    <w:p>
      <w:pPr>
        <w:pStyle w:val="BodyText"/>
        <w:spacing w:line="326" w:lineRule="auto" w:before="1"/>
        <w:ind w:left="100"/>
      </w:pPr>
      <w:r>
        <w:rPr>
          <w:w w:val="110"/>
        </w:rPr>
        <w:t>PROJECT LANDSCAPE ARCHITECT </w:t>
      </w:r>
      <w:r>
        <w:rPr>
          <w:w w:val="85"/>
        </w:rPr>
        <w:t>| </w:t>
      </w:r>
      <w:r>
        <w:rPr>
          <w:w w:val="110"/>
        </w:rPr>
        <w:t>GREENFORM STUDIOS, DENVER, CO FEBRUARY 2019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line="259" w:lineRule="auto" w:before="196"/>
        <w:ind w:left="658"/>
      </w:pPr>
      <w:r>
        <w:rPr>
          <w:w w:val="105"/>
        </w:rPr>
        <w:t>Directed</w:t>
      </w:r>
      <w:r>
        <w:rPr>
          <w:spacing w:val="-4"/>
          <w:w w:val="105"/>
        </w:rPr>
        <w:t> </w:t>
      </w:r>
      <w:r>
        <w:rPr>
          <w:w w:val="105"/>
        </w:rPr>
        <w:t>site</w:t>
      </w:r>
      <w:r>
        <w:rPr>
          <w:spacing w:val="-4"/>
          <w:w w:val="105"/>
        </w:rPr>
        <w:t> </w:t>
      </w:r>
      <w:r>
        <w:rPr>
          <w:w w:val="105"/>
        </w:rPr>
        <w:t>planning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planting</w:t>
      </w:r>
      <w:r>
        <w:rPr>
          <w:spacing w:val="-4"/>
          <w:w w:val="105"/>
        </w:rPr>
        <w:t> </w:t>
      </w:r>
      <w:r>
        <w:rPr>
          <w:w w:val="105"/>
        </w:rPr>
        <w:t>design</w:t>
      </w:r>
      <w:r>
        <w:rPr>
          <w:spacing w:val="-4"/>
          <w:w w:val="105"/>
        </w:rPr>
        <w:t> </w:t>
      </w:r>
      <w:r>
        <w:rPr>
          <w:w w:val="105"/>
        </w:rPr>
        <w:t>for</w:t>
      </w:r>
      <w:r>
        <w:rPr>
          <w:spacing w:val="-10"/>
          <w:w w:val="105"/>
        </w:rPr>
        <w:t> </w:t>
      </w:r>
      <w:r>
        <w:rPr>
          <w:w w:val="105"/>
        </w:rPr>
        <w:t>over</w:t>
      </w:r>
      <w:r>
        <w:rPr>
          <w:spacing w:val="-10"/>
          <w:w w:val="105"/>
        </w:rPr>
        <w:t> </w:t>
      </w:r>
      <w:r>
        <w:rPr>
          <w:w w:val="105"/>
        </w:rPr>
        <w:t>15</w:t>
      </w:r>
      <w:r>
        <w:rPr>
          <w:spacing w:val="-4"/>
          <w:w w:val="105"/>
        </w:rPr>
        <w:t> </w:t>
      </w:r>
      <w:r>
        <w:rPr>
          <w:w w:val="105"/>
        </w:rPr>
        <w:t>civic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park development</w:t>
      </w:r>
      <w:r>
        <w:rPr>
          <w:spacing w:val="-3"/>
          <w:w w:val="105"/>
        </w:rPr>
        <w:t> </w:t>
      </w:r>
      <w:r>
        <w:rPr>
          <w:w w:val="105"/>
        </w:rPr>
        <w:t>projects</w:t>
      </w:r>
    </w:p>
    <w:p>
      <w:pPr>
        <w:pStyle w:val="BodyText"/>
        <w:spacing w:line="276" w:lineRule="auto" w:before="104"/>
        <w:ind w:left="658"/>
      </w:pPr>
      <w:r>
        <w:rPr>
          <w:w w:val="105"/>
        </w:rPr>
        <w:t>Conducted community engagement workshops to gather input and improve project adoption</w:t>
      </w:r>
    </w:p>
    <w:p>
      <w:pPr>
        <w:pStyle w:val="BodyText"/>
        <w:spacing w:line="276" w:lineRule="auto" w:before="74"/>
        <w:ind w:left="658"/>
      </w:pPr>
      <w:r>
        <w:rPr>
          <w:w w:val="105"/>
        </w:rPr>
        <w:t>Reduced water usage by 40% across designs through xeriscaping and native plant selection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spacing w:line="326" w:lineRule="auto"/>
        <w:ind w:left="100"/>
      </w:pPr>
      <w:r>
        <w:rPr>
          <w:w w:val="110"/>
        </w:rPr>
        <w:t>JUNIOR LANDSCAPE ARCHITECT </w:t>
      </w:r>
      <w:r>
        <w:rPr>
          <w:w w:val="85"/>
        </w:rPr>
        <w:t>| </w:t>
      </w:r>
      <w:r>
        <w:rPr>
          <w:w w:val="110"/>
        </w:rPr>
        <w:t>URBAN EARTH COLLECTIVE, DENVER, CO JUNE 2015 </w:t>
      </w:r>
      <w:r>
        <w:rPr>
          <w:w w:val="130"/>
        </w:rPr>
        <w:t>– </w:t>
      </w:r>
      <w:r>
        <w:rPr>
          <w:w w:val="110"/>
        </w:rPr>
        <w:t>FEBRUARY 2019</w:t>
      </w:r>
    </w:p>
    <w:p>
      <w:pPr>
        <w:pStyle w:val="BodyText"/>
        <w:spacing w:line="276" w:lineRule="auto" w:before="197"/>
        <w:ind w:left="658"/>
      </w:pPr>
      <w:r>
        <w:rPr>
          <w:w w:val="105"/>
        </w:rPr>
        <w:t>Supported lead designers in developing construction documents and planting</w:t>
      </w:r>
      <w:r>
        <w:rPr>
          <w:spacing w:val="-3"/>
          <w:w w:val="105"/>
        </w:rPr>
        <w:t> </w:t>
      </w:r>
      <w:r>
        <w:rPr>
          <w:w w:val="105"/>
        </w:rPr>
        <w:t>plans</w:t>
      </w:r>
    </w:p>
    <w:p>
      <w:pPr>
        <w:pStyle w:val="BodyText"/>
        <w:spacing w:line="276" w:lineRule="auto" w:before="74"/>
        <w:ind w:left="658"/>
      </w:pPr>
      <w:r>
        <w:rPr>
          <w:w w:val="105"/>
        </w:rPr>
        <w:t>Created</w:t>
      </w:r>
      <w:r>
        <w:rPr>
          <w:spacing w:val="-1"/>
          <w:w w:val="105"/>
        </w:rPr>
        <w:t> </w:t>
      </w:r>
      <w:r>
        <w:rPr>
          <w:w w:val="105"/>
        </w:rPr>
        <w:t>3D</w:t>
      </w:r>
      <w:r>
        <w:rPr>
          <w:spacing w:val="-7"/>
          <w:w w:val="105"/>
        </w:rPr>
        <w:t> </w:t>
      </w:r>
      <w:r>
        <w:rPr>
          <w:w w:val="105"/>
        </w:rPr>
        <w:t>visualizations</w:t>
      </w:r>
      <w:r>
        <w:rPr>
          <w:spacing w:val="-1"/>
          <w:w w:val="105"/>
        </w:rPr>
        <w:t> </w:t>
      </w:r>
      <w:r>
        <w:rPr>
          <w:w w:val="105"/>
        </w:rPr>
        <w:t>for</w:t>
      </w:r>
      <w:r>
        <w:rPr>
          <w:spacing w:val="-7"/>
          <w:w w:val="105"/>
        </w:rPr>
        <w:t> </w:t>
      </w:r>
      <w:r>
        <w:rPr>
          <w:w w:val="105"/>
        </w:rPr>
        <w:t>client</w:t>
      </w:r>
      <w:r>
        <w:rPr>
          <w:spacing w:val="-1"/>
          <w:w w:val="105"/>
        </w:rPr>
        <w:t> </w:t>
      </w:r>
      <w:r>
        <w:rPr>
          <w:w w:val="105"/>
        </w:rPr>
        <w:t>presentations</w:t>
      </w:r>
      <w:r>
        <w:rPr>
          <w:spacing w:val="-1"/>
          <w:w w:val="105"/>
        </w:rPr>
        <w:t> </w:t>
      </w:r>
      <w:r>
        <w:rPr>
          <w:w w:val="105"/>
        </w:rPr>
        <w:t>using</w:t>
      </w:r>
      <w:r>
        <w:rPr>
          <w:spacing w:val="-1"/>
          <w:w w:val="105"/>
        </w:rPr>
        <w:t> </w:t>
      </w:r>
      <w:r>
        <w:rPr>
          <w:w w:val="105"/>
        </w:rPr>
        <w:t>Lumion</w:t>
      </w:r>
      <w:r>
        <w:rPr>
          <w:spacing w:val="-1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SketchUp</w:t>
      </w:r>
    </w:p>
    <w:p>
      <w:pPr>
        <w:pStyle w:val="BodyText"/>
        <w:spacing w:line="259" w:lineRule="auto" w:before="89"/>
        <w:ind w:left="658"/>
      </w:pPr>
      <w:r>
        <w:rPr>
          <w:w w:val="105"/>
        </w:rPr>
        <w:t>Worked with municipal agencies to ensure ADA compliance and sustainable</w:t>
      </w:r>
      <w:r>
        <w:rPr>
          <w:spacing w:val="-3"/>
          <w:w w:val="105"/>
        </w:rPr>
        <w:t> </w:t>
      </w:r>
      <w:r>
        <w:rPr>
          <w:w w:val="105"/>
        </w:rPr>
        <w:t>practices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860" w:bottom="280" w:left="141" w:right="425"/>
          <w:cols w:num="2" w:equalWidth="0">
            <w:col w:w="3591" w:space="836"/>
            <w:col w:w="6927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58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81275">
                                <a:moveTo>
                                  <a:pt x="7568183" y="2581274"/>
                                </a:moveTo>
                                <a:lnTo>
                                  <a:pt x="0" y="2581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81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9874" y="2581275"/>
                            <a:ext cx="4758690" cy="535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353050">
                                <a:moveTo>
                                  <a:pt x="4758308" y="5353049"/>
                                </a:moveTo>
                                <a:lnTo>
                                  <a:pt x="0" y="53530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353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133712" y="3800474"/>
                            <a:ext cx="47625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14600">
                                <a:moveTo>
                                  <a:pt x="47625" y="2493035"/>
                                </a:moveTo>
                                <a:lnTo>
                                  <a:pt x="31102" y="2476500"/>
                                </a:lnTo>
                                <a:lnTo>
                                  <a:pt x="16535" y="2476500"/>
                                </a:lnTo>
                                <a:lnTo>
                                  <a:pt x="0" y="2493035"/>
                                </a:lnTo>
                                <a:lnTo>
                                  <a:pt x="0" y="2495550"/>
                                </a:lnTo>
                                <a:lnTo>
                                  <a:pt x="0" y="2498077"/>
                                </a:lnTo>
                                <a:lnTo>
                                  <a:pt x="16535" y="2514600"/>
                                </a:lnTo>
                                <a:lnTo>
                                  <a:pt x="31102" y="2514600"/>
                                </a:lnTo>
                                <a:lnTo>
                                  <a:pt x="47625" y="2498077"/>
                                </a:lnTo>
                                <a:lnTo>
                                  <a:pt x="47625" y="2493035"/>
                                </a:lnTo>
                                <a:close/>
                              </a:path>
                              <a:path w="47625" h="2514600">
                                <a:moveTo>
                                  <a:pt x="47625" y="2135022"/>
                                </a:moveTo>
                                <a:lnTo>
                                  <a:pt x="27165" y="2114550"/>
                                </a:lnTo>
                                <a:lnTo>
                                  <a:pt x="20472" y="2114550"/>
                                </a:lnTo>
                                <a:lnTo>
                                  <a:pt x="0" y="2135022"/>
                                </a:lnTo>
                                <a:lnTo>
                                  <a:pt x="0" y="2138591"/>
                                </a:lnTo>
                                <a:lnTo>
                                  <a:pt x="0" y="2141715"/>
                                </a:lnTo>
                                <a:lnTo>
                                  <a:pt x="20472" y="2162175"/>
                                </a:lnTo>
                                <a:lnTo>
                                  <a:pt x="27165" y="2162175"/>
                                </a:lnTo>
                                <a:lnTo>
                                  <a:pt x="47625" y="2141715"/>
                                </a:lnTo>
                                <a:lnTo>
                                  <a:pt x="47625" y="2135022"/>
                                </a:lnTo>
                                <a:close/>
                              </a:path>
                              <a:path w="47625" h="2514600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47625" h="2514600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25146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514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867024"/>
                            <a:ext cx="2809875" cy="404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048125">
                                <a:moveTo>
                                  <a:pt x="2809862" y="3829050"/>
                                </a:moveTo>
                                <a:lnTo>
                                  <a:pt x="0" y="3829050"/>
                                </a:lnTo>
                                <a:lnTo>
                                  <a:pt x="0" y="4048125"/>
                                </a:lnTo>
                                <a:lnTo>
                                  <a:pt x="2809862" y="4048125"/>
                                </a:lnTo>
                                <a:lnTo>
                                  <a:pt x="2809862" y="3829050"/>
                                </a:lnTo>
                                <a:close/>
                              </a:path>
                              <a:path w="2809875" h="4048125">
                                <a:moveTo>
                                  <a:pt x="2809862" y="1495425"/>
                                </a:moveTo>
                                <a:lnTo>
                                  <a:pt x="0" y="1495425"/>
                                </a:lnTo>
                                <a:lnTo>
                                  <a:pt x="0" y="1714500"/>
                                </a:lnTo>
                                <a:lnTo>
                                  <a:pt x="2809862" y="1714500"/>
                                </a:lnTo>
                                <a:lnTo>
                                  <a:pt x="2809862" y="1495425"/>
                                </a:lnTo>
                                <a:close/>
                              </a:path>
                              <a:path w="2809875" h="404812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50"/>
                                </a:lnTo>
                                <a:lnTo>
                                  <a:pt x="2809862" y="2095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9840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065" id="docshape3" filled="true" fillcolor="#e37829" stroked="false">
                  <v:fill type="solid"/>
                </v:rect>
                <v:shape style="position:absolute;left:840;top:0;width:2415;height:2460" type="#_x0000_t75" id="docshape4" stroked="false">
                  <v:imagedata r:id="rId9" o:title=""/>
                </v:shape>
                <v:rect style="position:absolute;left:4425;top:4065;width:7494;height:8430" id="docshape5" filled="true" fillcolor="#f5f5f5" stroked="false">
                  <v:fill type="solid"/>
                </v:rect>
                <v:shape style="position:absolute;left:4934;top:5985;width:75;height:3960" id="docshape6" coordorigin="4935,5985" coordsize="75,3960" path="m5010,9911l5009,9907,5006,9900,5004,9897,4998,9891,4995,9889,4988,9886,4984,9885,4961,9885,4957,9886,4950,9889,4947,9891,4941,9897,4939,9900,4936,9907,4935,9911,4935,9915,4935,9919,4936,9923,4939,9930,4941,9933,4947,9939,4950,9941,4957,9944,4961,9945,4984,9945,4988,9944,4995,9941,4998,9939,5004,9933,5006,9930,5009,9923,5010,9919,5010,9911xm5010,9347l5009,9342,5005,9333,5003,9329,4996,9322,4992,9320,4983,9316,4978,9315,4967,9315,4962,9316,4953,9320,4949,9322,4942,9329,4940,9333,4936,9342,4935,9347,4935,9353,4935,9358,4936,9363,4940,9372,4942,9376,4949,9383,4953,9385,4962,9389,4967,9390,4978,9390,4983,9389,4992,9385,4996,9383,5003,9376,5005,9372,5009,9363,5010,9358,5010,9347xm5010,8792l5009,8787,5005,8778,5003,8774,4996,8767,4992,8765,4983,8761,4978,8760,4967,8760,4962,8761,4953,8765,4949,8767,4942,8774,4940,8778,4936,8787,4935,8792,4935,8798,4935,8803,4936,8808,4940,8817,4942,8821,4949,8828,4953,8830,4962,8834,4967,8835,4978,8835,4983,8834,4992,8830,4996,8828,5003,8821,5005,8817,5009,8808,5010,8803,5010,8792xm5010,7127l5009,7122,5005,7113,5003,7109,4996,7102,4992,7100,4983,7096,4978,7095,4967,7095,4962,7096,4953,7100,4949,7102,4942,7109,4940,7113,4936,7122,4935,7127,4935,7133,4935,7138,4936,7143,4940,7152,4942,7156,4949,7163,4953,7165,4962,7169,4967,7170,4978,7170,4983,7169,4992,7165,4996,7163,5003,7156,5005,7152,5009,7143,5010,7138,5010,7127xm5010,6572l5009,6567,5005,6558,5003,6554,4996,6547,4992,6545,4983,6541,4978,6540,4967,6540,4962,6541,4953,6545,4949,6547,4942,6554,4940,6558,4936,6567,4935,6572,4935,6578,4935,6583,4936,6588,4940,6597,4942,6601,4949,6608,4953,6610,4962,6614,4967,6615,4978,6615,4983,6614,4992,6610,4996,6608,5003,6601,5005,6597,5009,6588,5010,6583,5010,6572xm5010,6017l5009,6012,5005,6003,5003,5999,4996,5992,4992,5990,4983,5986,4978,5985,4967,5985,4962,5986,4953,5990,4949,5992,4942,5999,4940,6003,4936,6012,4935,6017,4935,6023,4935,6028,4936,6033,4940,6042,4942,6046,4949,6053,4953,6055,4962,6059,4967,6060,4978,6060,4983,6059,4992,6055,4996,6053,5003,6046,5005,6042,5009,6033,5010,6028,5010,6017xe" filled="true" fillcolor="#000000" stroked="false">
                  <v:path arrowok="t"/>
                  <v:fill type="solid"/>
                </v:shape>
                <v:shape style="position:absolute;left:0;top:4515;width:4425;height:6375" id="docshape7" coordorigin="0,4515" coordsize="4425,6375" path="m4425,10545l0,10545,0,10890,4425,10890,4425,10545xm4425,6870l0,6870,0,7215,4425,7215,4425,6870xm4425,4515l0,4515,0,4845,4425,4845,4425,451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8"/>
      </w:pPr>
    </w:p>
    <w:p>
      <w:pPr>
        <w:pStyle w:val="BodyText"/>
        <w:spacing w:line="259" w:lineRule="auto"/>
        <w:ind w:left="435" w:right="7629"/>
      </w:pPr>
      <w:r>
        <w:rPr/>
        <w:t>Bachelor of Landscape Architecture (BLA) Colorado State University </w:t>
      </w:r>
      <w:r>
        <w:rPr>
          <w:w w:val="85"/>
        </w:rPr>
        <w:t>| </w:t>
      </w:r>
      <w:r>
        <w:rPr/>
        <w:t>2014</w:t>
      </w:r>
    </w:p>
    <w:sectPr>
      <w:type w:val="continuous"/>
      <w:pgSz w:w="11920" w:h="16860"/>
      <w:pgMar w:top="86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25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10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95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80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65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50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35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20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jpe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2026-02-15T03:20:24Z</dcterms:created>
  <dcterms:modified xsi:type="dcterms:W3CDTF">2026-02-15T03:20:24Z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