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006" w:right="0" w:firstLine="0"/>
        <w:jc w:val="left"/>
        <w:rPr>
          <w:sz w:val="74"/>
        </w:rPr>
      </w:pPr>
      <w:r>
        <w:rPr>
          <w:b/>
          <w:color w:val="FFFFFF"/>
          <w:spacing w:val="10"/>
          <w:sz w:val="74"/>
        </w:rPr>
        <w:t>John</w:t>
      </w:r>
      <w:r>
        <w:rPr>
          <w:b/>
          <w:color w:val="FFFFFF"/>
          <w:spacing w:val="31"/>
          <w:sz w:val="74"/>
        </w:rPr>
        <w:t> </w:t>
      </w:r>
      <w:r>
        <w:rPr>
          <w:color w:val="FFFFFF"/>
          <w:spacing w:val="10"/>
          <w:sz w:val="74"/>
        </w:rPr>
        <w:t>Bergsen</w:t>
      </w:r>
    </w:p>
    <w:p>
      <w:pPr>
        <w:spacing w:line="273" w:lineRule="auto" w:before="218"/>
        <w:ind w:left="4006" w:right="772" w:firstLine="0"/>
        <w:jc w:val="left"/>
        <w:rPr>
          <w:sz w:val="16"/>
        </w:rPr>
      </w:pPr>
      <w:r>
        <w:rPr>
          <w:color w:val="FFFFFF"/>
          <w:w w:val="105"/>
          <w:sz w:val="16"/>
        </w:rPr>
        <w:t>A certified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nursing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(CNA)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 both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hospital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long-term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settings. A proven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identifying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opportunities to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enhance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clinical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efficiency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improve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delivery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patient-centered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care.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57"/>
        <w:rPr>
          <w:sz w:val="24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48277</wp:posOffset>
                </wp:positionV>
                <wp:extent cx="4996815" cy="3048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304800"/>
                          <a:chExt cx="4996815" cy="3048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04800">
                                <a:moveTo>
                                  <a:pt x="0" y="304799"/>
                                </a:moveTo>
                                <a:lnTo>
                                  <a:pt x="4710683" y="3047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04800">
                                <a:moveTo>
                                  <a:pt x="285749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30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5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801358pt;width:393.45pt;height:24pt;mso-position-horizontal-relative:page;mso-position-vertical-relative:paragraph;z-index:15729152" id="docshapegroup1" coordorigin="4050,76" coordsize="7869,480">
                <v:rect style="position:absolute;left:4500;top:76;width:7419;height:480" id="docshape2" filled="true" fillcolor="#424242" stroked="false">
                  <v:fill type="solid"/>
                </v:rect>
                <v:rect style="position:absolute;left:4050;top:76;width:450;height:480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76;width:7869;height:480" type="#_x0000_t202" id="docshape4" filled="false" stroked="false">
                  <v:textbox inset="0,0,0,0">
                    <w:txbxContent>
                      <w:p>
                        <w:pPr>
                          <w:spacing w:before="45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</w:rPr>
        <w:t>Personal</w:t>
      </w:r>
      <w:r>
        <w:rPr>
          <w:color w:val="424242"/>
          <w:spacing w:val="-7"/>
        </w:rPr>
        <w:t> </w:t>
      </w:r>
      <w:r>
        <w:rPr>
          <w:color w:val="424242"/>
          <w:spacing w:val="-2"/>
        </w:rPr>
        <w:t>Information</w:t>
      </w:r>
    </w:p>
    <w:p>
      <w:pPr>
        <w:pStyle w:val="BodyText"/>
        <w:spacing w:before="13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80" w:bottom="280" w:left="141" w:right="0"/>
        </w:sectPr>
      </w:pPr>
    </w:p>
    <w:p>
      <w:pPr>
        <w:pStyle w:val="BodyText"/>
        <w:spacing w:before="75"/>
        <w:ind w:left="1030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08"/>
        <w:ind w:left="1030"/>
      </w:pPr>
      <w:r>
        <w:rPr/>
        <w:br w:type="column"/>
      </w:r>
      <w:r>
        <w:rPr/>
        <w:t>CERTIFIED</w:t>
      </w:r>
      <w:r>
        <w:rPr>
          <w:spacing w:val="12"/>
        </w:rPr>
        <w:t> </w:t>
      </w:r>
      <w:r>
        <w:rPr/>
        <w:t>NURSING ASSISTANT</w:t>
      </w:r>
      <w:r>
        <w:rPr>
          <w:spacing w:val="17"/>
        </w:rPr>
        <w:t> </w:t>
      </w:r>
      <w:r>
        <w:rPr>
          <w:position w:val="2"/>
        </w:rPr>
        <w:t>|</w:t>
      </w:r>
      <w:r>
        <w:rPr>
          <w:spacing w:val="17"/>
          <w:position w:val="2"/>
        </w:rPr>
        <w:t> </w:t>
      </w:r>
      <w:r>
        <w:rPr/>
        <w:t>JOHNS</w:t>
      </w:r>
      <w:r>
        <w:rPr>
          <w:spacing w:val="13"/>
        </w:rPr>
        <w:t> </w:t>
      </w:r>
      <w:r>
        <w:rPr/>
        <w:t>HOPKINS</w:t>
      </w:r>
      <w:r>
        <w:rPr>
          <w:spacing w:val="12"/>
        </w:rPr>
        <w:t> </w:t>
      </w:r>
      <w:r>
        <w:rPr/>
        <w:t>HOSPITAL,</w:t>
      </w:r>
      <w:r>
        <w:rPr>
          <w:spacing w:val="12"/>
        </w:rPr>
        <w:t> </w:t>
      </w:r>
      <w:r>
        <w:rPr/>
        <w:t>BALTIMORE,</w:t>
      </w:r>
      <w:r>
        <w:rPr>
          <w:spacing w:val="13"/>
        </w:rPr>
        <w:t> </w:t>
      </w:r>
      <w:r>
        <w:rPr>
          <w:spacing w:val="-5"/>
        </w:rPr>
        <w:t>MD</w:t>
      </w:r>
    </w:p>
    <w:p>
      <w:pPr>
        <w:pStyle w:val="BodyText"/>
        <w:spacing w:before="25"/>
        <w:ind w:left="1030"/>
      </w:pPr>
      <w:r>
        <w:rPr/>
        <w:t>MAY</w:t>
      </w:r>
      <w:r>
        <w:rPr>
          <w:spacing w:val="-4"/>
        </w:rPr>
        <w:t> </w:t>
      </w:r>
      <w:r>
        <w:rPr/>
        <w:t>2020</w:t>
      </w:r>
      <w:r>
        <w:rPr>
          <w:spacing w:val="-3"/>
        </w:rPr>
        <w:t> </w:t>
      </w:r>
      <w:r>
        <w:rPr/>
        <w:t>–</w:t>
      </w:r>
      <w:r>
        <w:rPr>
          <w:spacing w:val="-4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141" w:right="0"/>
          <w:cols w:num="2" w:equalWidth="0">
            <w:col w:w="2342" w:space="764"/>
            <w:col w:w="8673"/>
          </w:cols>
        </w:sectPr>
      </w:pPr>
    </w:p>
    <w:p>
      <w:pPr>
        <w:pStyle w:val="BodyText"/>
        <w:spacing w:line="686" w:lineRule="auto" w:before="108"/>
        <w:ind w:left="1030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w w:val="105"/>
        </w:rPr>
        <w:t>LinkedIn | Portfolio Baltimore, MD</w:t>
      </w: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-2"/>
        </w:rPr>
        <w:t> 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218" w:after="0"/>
        <w:ind w:left="675" w:right="0" w:hanging="296"/>
        <w:jc w:val="left"/>
        <w:rPr>
          <w:position w:val="-4"/>
          <w:sz w:val="31"/>
        </w:rPr>
      </w:pPr>
      <w:r>
        <w:rPr>
          <w:sz w:val="18"/>
        </w:rPr>
        <w:t>Patient</w:t>
      </w:r>
      <w:r>
        <w:rPr>
          <w:spacing w:val="5"/>
          <w:sz w:val="18"/>
        </w:rPr>
        <w:t> </w:t>
      </w:r>
      <w:r>
        <w:rPr>
          <w:sz w:val="18"/>
        </w:rPr>
        <w:t>health</w:t>
      </w:r>
      <w:r>
        <w:rPr>
          <w:spacing w:val="6"/>
          <w:sz w:val="18"/>
        </w:rPr>
        <w:t> </w:t>
      </w:r>
      <w:r>
        <w:rPr>
          <w:spacing w:val="-2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16" w:lineRule="exact" w:before="0" w:after="0"/>
        <w:ind w:left="6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Infection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195" w:after="0"/>
        <w:ind w:left="658" w:right="378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Deliver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30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shift,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educate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families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on treatment plans, and achieve a 94% patient satisfaction rating.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189" w:lineRule="auto" w:before="108" w:after="0"/>
        <w:ind w:left="658" w:right="179" w:hanging="298"/>
        <w:jc w:val="left"/>
        <w:rPr>
          <w:position w:val="-4"/>
          <w:sz w:val="31"/>
        </w:rPr>
      </w:pPr>
      <w:r>
        <w:rPr>
          <w:w w:val="105"/>
          <w:sz w:val="18"/>
        </w:rPr>
        <w:t>Monitor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vital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signs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collaborate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multidisciplinary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streamline patient care procedures, improving overall clinical efﬁciency by 15%.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98" w:after="0"/>
        <w:ind w:left="658" w:right="505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Support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initiative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infection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compliance,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resulting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 18% reduction in hospital-acquired infections.</w:t>
      </w:r>
    </w:p>
    <w:p>
      <w:pPr>
        <w:pStyle w:val="BodyText"/>
        <w:spacing w:before="197"/>
      </w:pPr>
    </w:p>
    <w:p>
      <w:pPr>
        <w:pStyle w:val="BodyText"/>
        <w:spacing w:line="268" w:lineRule="auto"/>
        <w:ind w:left="119" w:right="273"/>
      </w:pPr>
      <w:r>
        <w:rPr/>
        <w:t>CERTIFIED NURSING ASSISTANT </w:t>
      </w:r>
      <w:r>
        <w:rPr>
          <w:position w:val="2"/>
        </w:rPr>
        <w:t>| </w:t>
      </w:r>
      <w:r>
        <w:rPr/>
        <w:t>BALTIMORE GENERAL HOSPITAL, BALTIMORE, </w:t>
      </w:r>
      <w:r>
        <w:rPr>
          <w:spacing w:val="-6"/>
          <w:w w:val="105"/>
        </w:rPr>
        <w:t>MD</w:t>
      </w:r>
    </w:p>
    <w:p>
      <w:pPr>
        <w:pStyle w:val="BodyText"/>
        <w:spacing w:before="8"/>
        <w:ind w:left="119"/>
      </w:pPr>
      <w:r>
        <w:rPr/>
        <w:t>JUNE</w:t>
      </w:r>
      <w:r>
        <w:rPr>
          <w:spacing w:val="-3"/>
        </w:rPr>
        <w:t> </w:t>
      </w:r>
      <w:r>
        <w:rPr/>
        <w:t>2018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</w:t>
      </w:r>
      <w:r>
        <w:rPr/>
        <w:t>MAY</w:t>
      </w:r>
      <w:r>
        <w:rPr>
          <w:spacing w:val="-2"/>
        </w:rPr>
        <w:t> </w:t>
      </w:r>
      <w:r>
        <w:rPr>
          <w:spacing w:val="-4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141" w:right="0"/>
          <w:cols w:num="2" w:equalWidth="0">
            <w:col w:w="3070" w:space="947"/>
            <w:col w:w="7762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189" w:lineRule="auto" w:before="51" w:after="0"/>
        <w:ind w:left="677" w:right="38" w:hanging="298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Electronic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health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records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(EHR) </w:t>
      </w:r>
      <w:r>
        <w:rPr>
          <w:w w:val="105"/>
          <w:sz w:val="18"/>
        </w:rPr>
        <w:t>system management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59" w:after="0"/>
        <w:ind w:left="675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Team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mentoring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189" w:lineRule="auto" w:before="38" w:after="0"/>
        <w:ind w:left="677" w:right="603" w:hanging="298"/>
        <w:jc w:val="left"/>
        <w:rPr>
          <w:position w:val="-4"/>
          <w:sz w:val="31"/>
        </w:rPr>
      </w:pPr>
      <w:r>
        <w:rPr>
          <w:w w:val="105"/>
          <w:sz w:val="18"/>
        </w:rPr>
        <w:t>Basic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(BLS) </w:t>
      </w:r>
      <w:r>
        <w:rPr>
          <w:spacing w:val="-2"/>
          <w:w w:val="105"/>
          <w:sz w:val="18"/>
        </w:rPr>
        <w:t>Certiﬁed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189" w:lineRule="auto" w:before="51" w:after="0"/>
        <w:ind w:left="677" w:right="312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Provided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compassionate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25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acute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settings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 maintained a 93% patient satisfaction rating.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98" w:after="0"/>
        <w:ind w:left="677" w:right="209" w:hanging="298"/>
        <w:jc w:val="left"/>
        <w:rPr>
          <w:position w:val="-4"/>
          <w:sz w:val="31"/>
        </w:rPr>
      </w:pPr>
      <w:r>
        <w:rPr>
          <w:w w:val="105"/>
          <w:sz w:val="18"/>
        </w:rPr>
        <w:t>Trained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mentored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ﬁve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CNAs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patient-centered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standards,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infection prevention protocols, and clinical workﬂows.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4" w:lineRule="auto" w:before="77" w:after="0"/>
        <w:ind w:left="677" w:right="592" w:hanging="298"/>
        <w:jc w:val="left"/>
        <w:rPr>
          <w:position w:val="-2"/>
          <w:sz w:val="31"/>
        </w:rPr>
      </w:pPr>
      <w:r>
        <w:rPr>
          <w:w w:val="105"/>
          <w:sz w:val="18"/>
        </w:rPr>
        <w:t>Supported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implementation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mobility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program, which reduced fall-related incidents by 16%.</w:t>
      </w:r>
    </w:p>
    <w:p>
      <w:pPr>
        <w:pStyle w:val="ListParagraph"/>
        <w:spacing w:after="0" w:line="204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141" w:right="0"/>
          <w:cols w:num="2" w:equalWidth="0">
            <w:col w:w="3331" w:space="667"/>
            <w:col w:w="7781"/>
          </w:cols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151338</wp:posOffset>
                </wp:positionV>
                <wp:extent cx="4996815" cy="3048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996815" cy="304800"/>
                          <a:chExt cx="4996815" cy="3048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85749" y="0"/>
                            <a:ext cx="471106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04800">
                                <a:moveTo>
                                  <a:pt x="0" y="304799"/>
                                </a:moveTo>
                                <a:lnTo>
                                  <a:pt x="4710683" y="3047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85750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04800">
                                <a:moveTo>
                                  <a:pt x="285749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996815" cy="30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5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Certiﬁcations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11.916452pt;width:393.45pt;height:24pt;mso-position-horizontal-relative:page;mso-position-vertical-relative:paragraph;z-index:15729664" id="docshapegroup5" coordorigin="4050,238" coordsize="7869,480">
                <v:rect style="position:absolute;left:4500;top:238;width:7419;height:480" id="docshape6" filled="true" fillcolor="#424242" stroked="false">
                  <v:fill type="solid"/>
                </v:rect>
                <v:rect style="position:absolute;left:4050;top:238;width:450;height:480" id="docshape7" filled="true" fillcolor="#c18f00" stroked="false">
                  <v:fill type="solid"/>
                </v:rect>
                <v:shape style="position:absolute;left:4050;top:238;width:7869;height:480" type="#_x0000_t202" id="docshape8" filled="false" stroked="false">
                  <v:textbox inset="0,0,0,0">
                    <w:txbxContent>
                      <w:p>
                        <w:pPr>
                          <w:spacing w:before="45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Certiﬁcations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</w:rPr>
        <w:t>Education</w:t>
      </w:r>
    </w:p>
    <w:p>
      <w:pPr>
        <w:pStyle w:val="BodyText"/>
        <w:spacing w:before="9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141" w:right="0"/>
        </w:sectPr>
      </w:pPr>
    </w:p>
    <w:p>
      <w:pPr>
        <w:pStyle w:val="BodyText"/>
        <w:spacing w:line="278" w:lineRule="auto" w:before="74"/>
        <w:ind w:left="37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1924049"/>
                            <a:ext cx="2457450" cy="8782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782050">
                                <a:moveTo>
                                  <a:pt x="0" y="8782049"/>
                                </a:moveTo>
                                <a:lnTo>
                                  <a:pt x="2457449" y="87820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82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12" y="1866899"/>
                            <a:ext cx="9525" cy="8839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8392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962650"/>
                                </a:lnTo>
                                <a:lnTo>
                                  <a:pt x="0" y="8839187"/>
                                </a:lnTo>
                                <a:lnTo>
                                  <a:pt x="9525" y="8839187"/>
                                </a:lnTo>
                                <a:lnTo>
                                  <a:pt x="9525" y="59626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33374" y="25431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26317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29146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2990623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33374" y="32956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400671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333374" y="36766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76466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756856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66900">
                                <a:moveTo>
                                  <a:pt x="7568183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7124699" y="152729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9" coordorigin="0,0" coordsize="11919,16860">
                <v:rect style="position:absolute;left:0;top:3030;width:3870;height:13830" id="docshape10" filled="true" fillcolor="#f5f5f5" stroked="false">
                  <v:fill type="solid"/>
                </v:rect>
                <v:shape style="position:absolute;left:3854;top:2940;width:15;height:13920" id="docshape11" coordorigin="3855,2940" coordsize="15,13920" path="m3870,2940l3855,2940,3855,12330,3855,16860,3870,16860,3870,12330,3870,2940xe" filled="true" fillcolor="#c18f00" stroked="false">
                  <v:path arrowok="t"/>
                  <v:fill type="solid"/>
                </v:shape>
                <v:shape style="position:absolute;left:525;top:4005;width:540;height:540" id="docshape12" coordorigin="525,4005" coordsize="540,540" path="m795,4545l729,4537,668,4513,614,4475,570,4425,541,4366,526,4302,525,4275,525,4261,537,4196,563,4136,604,4084,656,4043,716,4017,781,4005,795,4005,809,4005,874,4017,934,4043,986,4084,1027,4136,1053,4196,1065,4261,1065,4275,1065,4289,1053,4354,1027,4414,986,4466,934,4507,874,4533,809,4545,795,4545xe" filled="true" fillcolor="#424242" stroked="false">
                  <v:path arrowok="t"/>
                  <v:fill type="solid"/>
                </v:shape>
                <v:shape style="position:absolute;left:660;top:4144;width:255;height:261" type="#_x0000_t75" id="docshape13" stroked="false">
                  <v:imagedata r:id="rId6" o:title=""/>
                </v:shape>
                <v:shape style="position:absolute;left:525;top:4590;width:540;height:540" id="docshape14" coordorigin="525,4590" coordsize="540,540" path="m795,5130l729,5122,668,5098,614,5060,570,5010,541,4951,526,4887,525,4860,525,4846,537,4781,563,4721,604,4669,656,4628,716,4602,781,4590,795,4590,809,4590,874,4602,934,4628,986,4669,1027,4721,1053,4781,1065,4846,1065,4860,1065,4874,1053,4939,1027,4999,986,5051,934,5092,874,5118,809,5130,795,5130xe" filled="true" fillcolor="#424242" stroked="false">
                  <v:path arrowok="t"/>
                  <v:fill type="solid"/>
                </v:shape>
                <v:shape style="position:absolute;left:660;top:4709;width:255;height:300" type="#_x0000_t75" id="docshape15" stroked="false">
                  <v:imagedata r:id="rId7" o:title=""/>
                </v:shape>
                <v:shape style="position:absolute;left:525;top:5190;width:540;height:540" id="docshape16" coordorigin="525,5190" coordsize="540,540" path="m795,5730l729,5722,668,5698,614,5660,570,5610,541,5551,526,5487,525,5460,525,5446,537,5381,563,5321,604,5269,656,5228,716,5202,781,5190,795,5190,809,5190,874,5202,934,5228,986,5269,1027,5321,1053,5381,1065,5446,1065,5460,1065,5474,1053,5539,1027,5599,986,5651,934,5692,874,5718,809,5730,795,5730xe" filled="true" fillcolor="#424242" stroked="false">
                  <v:path arrowok="t"/>
                  <v:fill type="solid"/>
                </v:shape>
                <v:shape style="position:absolute;left:660;top:5355;width:256;height:226" type="#_x0000_t75" id="docshape17" stroked="false">
                  <v:imagedata r:id="rId8" o:title=""/>
                </v:shape>
                <v:shape style="position:absolute;left:525;top:5790;width:540;height:540" id="docshape18" coordorigin="525,5790" coordsize="540,540" path="m795,6330l729,6322,668,6298,614,6260,570,6210,541,6151,526,6087,525,6060,525,6046,537,5981,563,5921,604,5869,656,5828,716,5802,781,5790,795,5790,809,5790,874,5802,934,5828,986,5869,1027,5921,1053,5981,1065,6046,1065,6060,1065,6074,1053,6139,1027,6199,986,6251,934,6292,874,6318,809,6330,795,6330xe" filled="true" fillcolor="#424242" stroked="false">
                  <v:path arrowok="t"/>
                  <v:fill type="solid"/>
                </v:shape>
                <v:shape style="position:absolute;left:660;top:5928;width:255;height:263" type="#_x0000_t75" id="docshape19" stroked="false">
                  <v:imagedata r:id="rId9" o:title=""/>
                </v:shape>
                <v:rect style="position:absolute;left:0;top:0;width:11919;height:2940" id="docshape20" filled="true" fillcolor="#424242" stroked="false">
                  <v:fill type="solid"/>
                </v:rect>
                <v:shape style="position:absolute;left:525;top:525;width:2235;height:1965" type="#_x0000_t75" id="docshape21" stroked="false">
                  <v:imagedata r:id="rId10" o:title=""/>
                </v:shape>
                <v:shape style="position:absolute;left:11220;top:2405;width:699;height:550" id="docshape22" coordorigin="11220,2405" coordsize="699,550" path="m11918,2955l11220,2955,11918,2405,11918,295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Associate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(A.S.)</w:t>
      </w:r>
      <w:r>
        <w:rPr>
          <w:spacing w:val="-13"/>
          <w:w w:val="105"/>
        </w:rPr>
        <w:t> </w:t>
      </w:r>
      <w:r>
        <w:rPr>
          <w:w w:val="105"/>
        </w:rPr>
        <w:t>in </w:t>
      </w:r>
      <w:r>
        <w:rPr>
          <w:spacing w:val="-2"/>
          <w:w w:val="105"/>
        </w:rPr>
        <w:t>Nursing</w:t>
      </w:r>
    </w:p>
    <w:p>
      <w:pPr>
        <w:pStyle w:val="BodyText"/>
        <w:spacing w:before="3"/>
      </w:pPr>
    </w:p>
    <w:p>
      <w:pPr>
        <w:pStyle w:val="BodyText"/>
        <w:spacing w:line="278" w:lineRule="auto"/>
        <w:ind w:left="379"/>
      </w:pPr>
      <w:r>
        <w:rPr/>
        <w:t>Baltimore College, Baltimore, MD | May 2022</w:t>
      </w:r>
    </w:p>
    <w:p>
      <w:pPr>
        <w:pStyle w:val="BodyText"/>
        <w:spacing w:before="125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240" w:lineRule="auto" w:before="0" w:after="0"/>
        <w:ind w:left="675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Certiﬁed Nursing Assistant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(CNA), State of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Maryland, June </w:t>
      </w:r>
      <w:r>
        <w:rPr>
          <w:spacing w:val="-4"/>
          <w:w w:val="105"/>
          <w:sz w:val="18"/>
        </w:rPr>
        <w:t>2018</w:t>
      </w:r>
    </w:p>
    <w:sectPr>
      <w:type w:val="continuous"/>
      <w:pgSz w:w="11920" w:h="16860"/>
      <w:pgMar w:top="880" w:bottom="280" w:left="141" w:right="0"/>
      <w:cols w:num="2" w:equalWidth="0">
        <w:col w:w="3264" w:space="493"/>
        <w:col w:w="80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0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4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0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8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"/>
      <w:ind w:left="119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2026-02-20T11:53:10Z</dcterms:created>
  <dcterms:modified xsi:type="dcterms:W3CDTF">2026-02-20T11:53:10Z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