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36" w:lineRule="exact" w:before="38"/>
        <w:ind w:left="4098" w:right="0" w:firstLine="0"/>
        <w:jc w:val="center"/>
        <w:rPr>
          <w:rFonts w:ascii="Calibri"/>
          <w:sz w:val="82"/>
        </w:rPr>
      </w:pPr>
      <w:r>
        <w:rPr>
          <w:rFonts w:ascii="Verdana"/>
          <w:b/>
          <w:color w:val="075700"/>
          <w:w w:val="95"/>
          <w:sz w:val="82"/>
        </w:rPr>
        <w:t>Blake</w:t>
      </w:r>
      <w:r>
        <w:rPr>
          <w:rFonts w:ascii="Verdana"/>
          <w:b/>
          <w:color w:val="075700"/>
          <w:spacing w:val="-21"/>
          <w:w w:val="95"/>
          <w:sz w:val="82"/>
        </w:rPr>
        <w:t> </w:t>
      </w:r>
      <w:r>
        <w:rPr>
          <w:rFonts w:ascii="Calibri"/>
          <w:color w:val="075700"/>
          <w:spacing w:val="-2"/>
          <w:w w:val="110"/>
          <w:sz w:val="82"/>
        </w:rPr>
        <w:t>Allen</w:t>
      </w:r>
    </w:p>
    <w:p>
      <w:pPr>
        <w:pStyle w:val="Heading1"/>
      </w:pPr>
      <w:r>
        <w:rPr>
          <w:color w:val="075700"/>
          <w:spacing w:val="-10"/>
        </w:rPr>
        <w:t>Hotel</w:t>
      </w:r>
      <w:r>
        <w:rPr>
          <w:color w:val="075700"/>
          <w:spacing w:val="-3"/>
        </w:rPr>
        <w:t> </w:t>
      </w:r>
      <w:r>
        <w:rPr>
          <w:color w:val="075700"/>
          <w:spacing w:val="-10"/>
        </w:rPr>
        <w:t>Operations</w:t>
      </w:r>
      <w:r>
        <w:rPr>
          <w:color w:val="075700"/>
          <w:spacing w:val="-3"/>
        </w:rPr>
        <w:t> </w:t>
      </w:r>
      <w:r>
        <w:rPr>
          <w:color w:val="075700"/>
          <w:spacing w:val="-10"/>
        </w:rPr>
        <w:t>Manager</w:t>
      </w:r>
    </w:p>
    <w:p>
      <w:pPr>
        <w:pStyle w:val="BodyText"/>
        <w:spacing w:before="10"/>
        <w:rPr>
          <w:rFonts w:ascii="Verdana"/>
          <w:b/>
          <w:sz w:val="11"/>
        </w:rPr>
      </w:pPr>
    </w:p>
    <w:p>
      <w:pPr>
        <w:pStyle w:val="BodyText"/>
        <w:spacing w:after="0"/>
        <w:rPr>
          <w:rFonts w:ascii="Verdana"/>
          <w:b/>
          <w:sz w:val="11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rFonts w:ascii="Verdana"/>
          <w:b/>
          <w:sz w:val="24"/>
        </w:rPr>
      </w:pPr>
      <w:r>
        <w:rPr>
          <w:rFonts w:ascii="Verdana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590799"/>
                            <a:ext cx="6981825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448175">
                                <a:moveTo>
                                  <a:pt x="47625" y="4421022"/>
                                </a:moveTo>
                                <a:lnTo>
                                  <a:pt x="27165" y="4400550"/>
                                </a:lnTo>
                                <a:lnTo>
                                  <a:pt x="20472" y="4400550"/>
                                </a:lnTo>
                                <a:lnTo>
                                  <a:pt x="0" y="4421022"/>
                                </a:lnTo>
                                <a:lnTo>
                                  <a:pt x="0" y="4424591"/>
                                </a:lnTo>
                                <a:lnTo>
                                  <a:pt x="0" y="4427715"/>
                                </a:lnTo>
                                <a:lnTo>
                                  <a:pt x="20472" y="4448175"/>
                                </a:lnTo>
                                <a:lnTo>
                                  <a:pt x="27165" y="4448175"/>
                                </a:lnTo>
                                <a:lnTo>
                                  <a:pt x="47625" y="4427715"/>
                                </a:lnTo>
                                <a:lnTo>
                                  <a:pt x="47625" y="4421022"/>
                                </a:lnTo>
                                <a:close/>
                              </a:path>
                              <a:path w="6981825" h="4448175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6981825" h="4448175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6981825" h="4448175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6981825" h="4448175">
                                <a:moveTo>
                                  <a:pt x="47625" y="3592347"/>
                                </a:moveTo>
                                <a:lnTo>
                                  <a:pt x="27165" y="3571875"/>
                                </a:lnTo>
                                <a:lnTo>
                                  <a:pt x="20472" y="3571875"/>
                                </a:lnTo>
                                <a:lnTo>
                                  <a:pt x="0" y="3592347"/>
                                </a:lnTo>
                                <a:lnTo>
                                  <a:pt x="0" y="3595916"/>
                                </a:lnTo>
                                <a:lnTo>
                                  <a:pt x="0" y="3599040"/>
                                </a:lnTo>
                                <a:lnTo>
                                  <a:pt x="20472" y="3619500"/>
                                </a:lnTo>
                                <a:lnTo>
                                  <a:pt x="27165" y="3619500"/>
                                </a:lnTo>
                                <a:lnTo>
                                  <a:pt x="47625" y="3599040"/>
                                </a:lnTo>
                                <a:lnTo>
                                  <a:pt x="47625" y="3592347"/>
                                </a:lnTo>
                                <a:close/>
                              </a:path>
                              <a:path w="6981825" h="4448175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6981825" h="4448175">
                                <a:moveTo>
                                  <a:pt x="2867025" y="3201822"/>
                                </a:moveTo>
                                <a:lnTo>
                                  <a:pt x="2846565" y="3181350"/>
                                </a:lnTo>
                                <a:lnTo>
                                  <a:pt x="2839872" y="3181350"/>
                                </a:lnTo>
                                <a:lnTo>
                                  <a:pt x="2819400" y="3201822"/>
                                </a:lnTo>
                                <a:lnTo>
                                  <a:pt x="2819400" y="3205391"/>
                                </a:lnTo>
                                <a:lnTo>
                                  <a:pt x="2819400" y="3208515"/>
                                </a:lnTo>
                                <a:lnTo>
                                  <a:pt x="2839872" y="3228975"/>
                                </a:lnTo>
                                <a:lnTo>
                                  <a:pt x="2846565" y="3228975"/>
                                </a:lnTo>
                                <a:lnTo>
                                  <a:pt x="2867025" y="3208515"/>
                                </a:lnTo>
                                <a:lnTo>
                                  <a:pt x="2867025" y="3201822"/>
                                </a:lnTo>
                                <a:close/>
                              </a:path>
                              <a:path w="6981825" h="4448175">
                                <a:moveTo>
                                  <a:pt x="2867025" y="2849397"/>
                                </a:moveTo>
                                <a:lnTo>
                                  <a:pt x="2846565" y="2828925"/>
                                </a:lnTo>
                                <a:lnTo>
                                  <a:pt x="2839872" y="2828925"/>
                                </a:lnTo>
                                <a:lnTo>
                                  <a:pt x="2819400" y="2849397"/>
                                </a:lnTo>
                                <a:lnTo>
                                  <a:pt x="2819400" y="2852966"/>
                                </a:lnTo>
                                <a:lnTo>
                                  <a:pt x="2819400" y="2856090"/>
                                </a:lnTo>
                                <a:lnTo>
                                  <a:pt x="2839872" y="2876550"/>
                                </a:lnTo>
                                <a:lnTo>
                                  <a:pt x="2846565" y="2876550"/>
                                </a:lnTo>
                                <a:lnTo>
                                  <a:pt x="2867025" y="2856090"/>
                                </a:lnTo>
                                <a:lnTo>
                                  <a:pt x="2867025" y="2849397"/>
                                </a:lnTo>
                                <a:close/>
                              </a:path>
                              <a:path w="6981825" h="4448175">
                                <a:moveTo>
                                  <a:pt x="2867025" y="2639847"/>
                                </a:moveTo>
                                <a:lnTo>
                                  <a:pt x="2846565" y="2619375"/>
                                </a:lnTo>
                                <a:lnTo>
                                  <a:pt x="2839872" y="2619375"/>
                                </a:lnTo>
                                <a:lnTo>
                                  <a:pt x="2819400" y="2639847"/>
                                </a:lnTo>
                                <a:lnTo>
                                  <a:pt x="2819400" y="2643416"/>
                                </a:lnTo>
                                <a:lnTo>
                                  <a:pt x="2819400" y="2646540"/>
                                </a:lnTo>
                                <a:lnTo>
                                  <a:pt x="2839872" y="2667000"/>
                                </a:lnTo>
                                <a:lnTo>
                                  <a:pt x="2846565" y="2667000"/>
                                </a:lnTo>
                                <a:lnTo>
                                  <a:pt x="2867025" y="2646540"/>
                                </a:lnTo>
                                <a:lnTo>
                                  <a:pt x="2867025" y="2639847"/>
                                </a:lnTo>
                                <a:close/>
                              </a:path>
                              <a:path w="6981825" h="4448175">
                                <a:moveTo>
                                  <a:pt x="2867025" y="1792122"/>
                                </a:moveTo>
                                <a:lnTo>
                                  <a:pt x="2846565" y="1771650"/>
                                </a:lnTo>
                                <a:lnTo>
                                  <a:pt x="2839872" y="1771650"/>
                                </a:lnTo>
                                <a:lnTo>
                                  <a:pt x="2819400" y="1792122"/>
                                </a:lnTo>
                                <a:lnTo>
                                  <a:pt x="2819400" y="1795691"/>
                                </a:lnTo>
                                <a:lnTo>
                                  <a:pt x="2819400" y="1798815"/>
                                </a:lnTo>
                                <a:lnTo>
                                  <a:pt x="2839872" y="1819275"/>
                                </a:lnTo>
                                <a:lnTo>
                                  <a:pt x="2846565" y="1819275"/>
                                </a:lnTo>
                                <a:lnTo>
                                  <a:pt x="2867025" y="1798815"/>
                                </a:lnTo>
                                <a:lnTo>
                                  <a:pt x="2867025" y="1792122"/>
                                </a:lnTo>
                                <a:close/>
                              </a:path>
                              <a:path w="6981825" h="4448175">
                                <a:moveTo>
                                  <a:pt x="2867025" y="1430172"/>
                                </a:moveTo>
                                <a:lnTo>
                                  <a:pt x="2846565" y="1409700"/>
                                </a:lnTo>
                                <a:lnTo>
                                  <a:pt x="2839872" y="1409700"/>
                                </a:lnTo>
                                <a:lnTo>
                                  <a:pt x="2819400" y="1430172"/>
                                </a:lnTo>
                                <a:lnTo>
                                  <a:pt x="2819400" y="1433741"/>
                                </a:lnTo>
                                <a:lnTo>
                                  <a:pt x="2819400" y="1436865"/>
                                </a:lnTo>
                                <a:lnTo>
                                  <a:pt x="2839872" y="1457325"/>
                                </a:lnTo>
                                <a:lnTo>
                                  <a:pt x="2846565" y="1457325"/>
                                </a:lnTo>
                                <a:lnTo>
                                  <a:pt x="2867025" y="1436865"/>
                                </a:lnTo>
                                <a:lnTo>
                                  <a:pt x="2867025" y="1430172"/>
                                </a:lnTo>
                                <a:close/>
                              </a:path>
                              <a:path w="6981825" h="4448175">
                                <a:moveTo>
                                  <a:pt x="2867025" y="1077747"/>
                                </a:moveTo>
                                <a:lnTo>
                                  <a:pt x="2846565" y="1057275"/>
                                </a:lnTo>
                                <a:lnTo>
                                  <a:pt x="2839872" y="1057275"/>
                                </a:lnTo>
                                <a:lnTo>
                                  <a:pt x="2819400" y="1077747"/>
                                </a:lnTo>
                                <a:lnTo>
                                  <a:pt x="2819400" y="1081316"/>
                                </a:lnTo>
                                <a:lnTo>
                                  <a:pt x="2819400" y="1084440"/>
                                </a:lnTo>
                                <a:lnTo>
                                  <a:pt x="2839872" y="1104900"/>
                                </a:lnTo>
                                <a:lnTo>
                                  <a:pt x="2846565" y="1104900"/>
                                </a:lnTo>
                                <a:lnTo>
                                  <a:pt x="2867025" y="1084440"/>
                                </a:lnTo>
                                <a:lnTo>
                                  <a:pt x="2867025" y="1077747"/>
                                </a:lnTo>
                                <a:close/>
                              </a:path>
                              <a:path w="6981825" h="44481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19050"/>
                                </a:lnTo>
                                <a:lnTo>
                                  <a:pt x="6981825" y="19050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72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7570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shape style="position:absolute;left:524;top:4080;width:10995;height:7005" id="docshape10" coordorigin="525,4080" coordsize="10995,7005" path="m600,11042l599,11037,595,11028,593,11024,586,11017,582,11015,573,11011,568,11010,557,11010,552,11011,543,11015,539,11017,532,11024,530,11028,526,11037,525,11042,525,11048,525,11053,526,11058,530,11067,532,11071,539,11078,543,11080,552,11084,557,11085,568,11085,573,11084,582,11080,586,11078,593,11071,595,11067,599,11058,600,11053,600,11042xm600,10712l599,10707,595,10698,593,10694,586,10687,582,10685,573,10681,568,10680,557,10680,552,10681,543,10685,539,10687,532,10694,530,10698,526,10707,525,10712,525,10718,525,10723,526,10728,530,10737,532,10741,539,10748,543,10750,552,10754,557,10755,568,10755,573,10754,582,10750,586,10748,593,10741,595,10737,599,10728,600,10723,600,10712xm600,10382l599,10377,595,10368,593,10364,586,10357,582,10355,573,10351,568,10350,557,10350,552,10351,543,10355,539,10357,532,10364,530,10368,526,10377,525,10382,525,10388,525,10393,526,10398,530,10407,532,10411,539,10418,543,10420,552,10424,557,10425,568,10425,573,10424,582,10420,586,10418,593,10411,595,10407,599,10398,600,10393,600,10382xm600,10067l599,10062,595,10053,593,10049,586,10042,582,10040,573,10036,568,10035,557,10035,552,10036,543,10040,539,10042,532,10049,530,10053,526,10062,525,10067,525,10073,525,10078,526,10083,530,10092,532,10096,539,10103,543,10105,552,10109,557,10110,568,10110,573,10109,582,10105,586,10103,593,10096,595,10092,599,10083,600,10078,600,10067xm600,9737l599,9732,595,9723,593,9719,586,9712,582,9710,573,9706,568,9705,557,9705,552,9706,543,9710,539,9712,532,9719,530,9723,526,9732,525,9737,525,9743,525,9748,526,9753,530,9762,532,9766,539,9773,543,9775,552,9779,557,9780,568,9780,573,9779,582,9775,586,9773,593,9766,595,9762,599,9753,600,9748,600,9737xm600,9407l599,9402,595,9393,593,9389,586,9382,582,9380,573,9376,568,9375,557,9375,552,9376,543,9380,539,9382,532,9389,530,9393,526,9402,525,9407,525,9413,525,9418,526,9423,530,9432,532,9436,539,9443,543,9445,552,9449,557,9450,568,9450,573,9449,582,9445,586,9443,593,9436,595,9432,599,9423,600,9418,600,9407xm5040,9122l5039,9117,5035,9108,5033,9104,5026,9097,5022,9095,5013,9091,5008,9090,4997,9090,4992,9091,4983,9095,4979,9097,4972,9104,4970,9108,4966,9117,4965,9122,4965,9128,4965,9133,4966,9138,4970,9147,4972,9151,4979,9158,4983,9160,4992,9164,4997,9165,5008,9165,5013,9164,5022,9160,5026,9158,5033,9151,5035,9147,5039,9138,5040,9133,5040,9122xm5040,8567l5039,8562,5035,8553,5033,8549,5026,8542,5022,8540,5013,8536,5008,8535,4997,8535,4992,8536,4983,8540,4979,8542,4972,8549,4970,8553,4966,8562,4965,8567,4965,8573,4965,8578,4966,8583,4970,8592,4972,8596,4979,8603,4983,8605,4992,8609,4997,8610,5008,8610,5013,8609,5022,8605,5026,8603,5033,8596,5035,8592,5039,8583,5040,8578,5040,8567xm5040,8237l5039,8232,5035,8223,5033,8219,5026,8212,5022,8210,5013,8206,5008,8205,4997,8205,4992,8206,4983,8210,4979,8212,4972,8219,4970,8223,4966,8232,4965,8237,4965,8243,4965,8248,4966,8253,4970,8262,4972,8266,4979,8273,4983,8275,4992,8279,4997,8280,5008,8280,5013,8279,5022,8275,5026,8273,5033,8266,5035,8262,5039,8253,5040,8248,5040,8237xm5040,6902l5039,6897,5035,6888,5033,6884,5026,6877,5022,6875,5013,6871,5008,6870,4997,6870,4992,6871,4983,6875,4979,6877,4972,6884,4970,6888,4966,6897,4965,6902,4965,6908,4965,6913,4966,6918,4970,6927,4972,6931,4979,6938,4983,6940,4992,6944,4997,6945,5008,6945,5013,6944,5022,6940,5026,6938,5033,6931,5035,6927,5039,6918,5040,6913,5040,6902xm5040,6332l5039,6327,5035,6318,5033,6314,5026,6307,5022,6305,5013,6301,5008,6300,4997,6300,4992,6301,4983,6305,4979,6307,4972,6314,4970,6318,4966,6327,4965,6332,4965,6338,4965,6343,4966,6348,4970,6357,4972,6361,4979,6368,4983,6370,4992,6374,4997,6375,5008,6375,5013,6374,5022,6370,5026,6368,5033,6361,5035,6357,5039,6348,5040,6343,5040,6332xm5040,5777l5039,5772,5035,5763,5033,5759,5026,5752,5022,5750,5013,5746,5008,5745,4997,5745,4992,5746,4983,5750,4979,5752,4972,5759,4970,5763,4966,5772,4965,5777,4965,5783,4965,5788,4966,5793,4970,5802,4972,5806,4979,5813,4983,5815,4992,5819,4997,5820,5008,5820,5013,5819,5022,5815,5026,5813,5033,5806,5035,5802,5039,5793,5040,5788,5040,5777xm11520,4080l4095,4080,4095,4110,11520,4110,11520,4080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Verdana"/>
          <w:b/>
          <w:sz w:val="24"/>
        </w:rPr>
      </w:pPr>
    </w:p>
    <w:p>
      <w:pPr>
        <w:pStyle w:val="BodyText"/>
        <w:rPr>
          <w:rFonts w:ascii="Verdana"/>
          <w:b/>
          <w:sz w:val="24"/>
        </w:rPr>
      </w:pPr>
    </w:p>
    <w:p>
      <w:pPr>
        <w:pStyle w:val="BodyText"/>
        <w:rPr>
          <w:rFonts w:ascii="Verdana"/>
          <w:b/>
          <w:sz w:val="24"/>
        </w:rPr>
      </w:pPr>
    </w:p>
    <w:p>
      <w:pPr>
        <w:pStyle w:val="BodyText"/>
        <w:spacing w:before="185"/>
        <w:rPr>
          <w:rFonts w:ascii="Verdana"/>
          <w:b/>
          <w:sz w:val="24"/>
        </w:rPr>
      </w:pPr>
    </w:p>
    <w:p>
      <w:pPr>
        <w:pStyle w:val="Heading2"/>
      </w:pPr>
      <w:r>
        <w:rPr>
          <w:color w:val="075700"/>
          <w:spacing w:val="-9"/>
          <w:sz w:val="28"/>
        </w:rPr>
        <w:t>P</w:t>
      </w:r>
      <w:r>
        <w:rPr>
          <w:color w:val="075700"/>
          <w:spacing w:val="-9"/>
        </w:rPr>
        <w:t>ERSONAL</w:t>
      </w:r>
      <w:r>
        <w:rPr>
          <w:color w:val="075700"/>
          <w:spacing w:val="-13"/>
        </w:rPr>
        <w:t> </w:t>
      </w:r>
      <w:r>
        <w:rPr>
          <w:color w:val="075700"/>
          <w:spacing w:val="-12"/>
          <w:sz w:val="28"/>
        </w:rPr>
        <w:t>I</w:t>
      </w:r>
      <w:r>
        <w:rPr>
          <w:color w:val="075700"/>
          <w:spacing w:val="-12"/>
        </w:rPr>
        <w:t>NFORMATION</w:t>
      </w:r>
    </w:p>
    <w:p>
      <w:pPr>
        <w:pStyle w:val="BodyText"/>
        <w:spacing w:before="32"/>
        <w:rPr>
          <w:rFonts w:ascii="Verdana"/>
          <w:b/>
          <w:sz w:val="24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5"/>
          <w:sz w:val="20"/>
        </w:rPr>
        <w:t>000-000-</w:t>
      </w:r>
      <w:r>
        <w:rPr>
          <w:color w:val="1F1F1F"/>
          <w:spacing w:val="-4"/>
          <w:w w:val="115"/>
          <w:sz w:val="20"/>
        </w:rPr>
        <w:t>0000</w:t>
      </w:r>
    </w:p>
    <w:p>
      <w:pPr>
        <w:spacing w:line="448" w:lineRule="auto" w:before="188"/>
        <w:ind w:left="1012" w:right="40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email@email.com</w:t>
        </w:r>
      </w:hyperlink>
      <w:r>
        <w:rPr>
          <w:color w:val="1F1F1F"/>
          <w:spacing w:val="-2"/>
          <w:sz w:val="20"/>
        </w:rPr>
        <w:t> Portfolio</w:t>
      </w:r>
    </w:p>
    <w:p>
      <w:pPr>
        <w:spacing w:line="219" w:lineRule="exact" w:before="0"/>
        <w:ind w:left="1012" w:right="0" w:firstLine="0"/>
        <w:jc w:val="left"/>
        <w:rPr>
          <w:sz w:val="20"/>
        </w:rPr>
      </w:pPr>
      <w:r>
        <w:rPr>
          <w:color w:val="1F1F1F"/>
          <w:spacing w:val="-8"/>
          <w:sz w:val="20"/>
        </w:rPr>
        <w:t>City, </w:t>
      </w:r>
      <w:r>
        <w:rPr>
          <w:color w:val="1F1F1F"/>
          <w:spacing w:val="-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Heading2"/>
      </w:pPr>
      <w:r>
        <w:rPr>
          <w:color w:val="075700"/>
          <w:spacing w:val="-2"/>
          <w:sz w:val="28"/>
        </w:rPr>
        <w:t>E</w:t>
      </w:r>
      <w:r>
        <w:rPr>
          <w:color w:val="075700"/>
          <w:spacing w:val="-2"/>
        </w:rPr>
        <w:t>DUCATION</w:t>
      </w:r>
    </w:p>
    <w:p>
      <w:pPr>
        <w:pStyle w:val="BodyText"/>
        <w:spacing w:before="6"/>
        <w:rPr>
          <w:rFonts w:ascii="Verdana"/>
          <w:b/>
          <w:sz w:val="24"/>
        </w:rPr>
      </w:pPr>
    </w:p>
    <w:p>
      <w:pPr>
        <w:pStyle w:val="BodyText"/>
        <w:spacing w:line="259" w:lineRule="auto"/>
        <w:ind w:left="380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Science in Hotel</w:t>
      </w:r>
      <w:r>
        <w:rPr>
          <w:spacing w:val="-6"/>
          <w:w w:val="105"/>
        </w:rPr>
        <w:t> </w:t>
      </w:r>
      <w:r>
        <w:rPr>
          <w:w w:val="105"/>
        </w:rPr>
        <w:t>and Restaurant</w:t>
      </w:r>
      <w:r>
        <w:rPr>
          <w:spacing w:val="-3"/>
          <w:w w:val="105"/>
        </w:rPr>
        <w:t> </w:t>
      </w:r>
      <w:r>
        <w:rPr>
          <w:w w:val="105"/>
        </w:rPr>
        <w:t>Management</w:t>
      </w:r>
    </w:p>
    <w:p>
      <w:pPr>
        <w:pStyle w:val="BodyText"/>
        <w:spacing w:before="13"/>
        <w:ind w:left="380"/>
      </w:pPr>
      <w:r>
        <w:rPr/>
        <w:t>Georgia</w:t>
      </w:r>
      <w:r>
        <w:rPr>
          <w:spacing w:val="18"/>
        </w:rPr>
        <w:t> </w:t>
      </w:r>
      <w:r>
        <w:rPr/>
        <w:t>Southern</w:t>
      </w:r>
      <w:r>
        <w:rPr>
          <w:spacing w:val="18"/>
        </w:rPr>
        <w:t> </w:t>
      </w:r>
      <w:r>
        <w:rPr/>
        <w:t>University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>
          <w:spacing w:val="-4"/>
        </w:rPr>
        <w:t>2013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2"/>
      </w:pPr>
      <w:r>
        <w:rPr>
          <w:color w:val="075700"/>
          <w:w w:val="90"/>
          <w:sz w:val="28"/>
        </w:rPr>
        <w:t>K</w:t>
      </w:r>
      <w:r>
        <w:rPr>
          <w:color w:val="075700"/>
          <w:w w:val="90"/>
        </w:rPr>
        <w:t>EY</w:t>
      </w:r>
      <w:r>
        <w:rPr>
          <w:color w:val="075700"/>
          <w:spacing w:val="-2"/>
        </w:rPr>
        <w:t> </w:t>
      </w:r>
      <w:r>
        <w:rPr>
          <w:color w:val="075700"/>
          <w:spacing w:val="-2"/>
          <w:sz w:val="28"/>
        </w:rPr>
        <w:t>S</w:t>
      </w:r>
      <w:r>
        <w:rPr>
          <w:color w:val="075700"/>
          <w:spacing w:val="-2"/>
        </w:rPr>
        <w:t>KILLS</w:t>
      </w:r>
    </w:p>
    <w:p>
      <w:pPr>
        <w:pStyle w:val="BodyText"/>
        <w:spacing w:before="5"/>
        <w:rPr>
          <w:rFonts w:ascii="Verdana"/>
          <w:b/>
          <w:sz w:val="24"/>
        </w:rPr>
      </w:pPr>
    </w:p>
    <w:p>
      <w:pPr>
        <w:pStyle w:val="BodyText"/>
        <w:spacing w:line="379" w:lineRule="auto"/>
        <w:ind w:left="678" w:right="400"/>
      </w:pPr>
      <w:r>
        <w:rPr>
          <w:w w:val="105"/>
        </w:rPr>
        <w:t>Department</w:t>
      </w:r>
      <w:r>
        <w:rPr>
          <w:spacing w:val="-5"/>
          <w:w w:val="105"/>
        </w:rPr>
        <w:t> </w:t>
      </w:r>
      <w:r>
        <w:rPr>
          <w:w w:val="105"/>
        </w:rPr>
        <w:t>oversight Budget</w:t>
      </w:r>
      <w:r>
        <w:rPr>
          <w:spacing w:val="-3"/>
          <w:w w:val="105"/>
        </w:rPr>
        <w:t> </w:t>
      </w:r>
      <w:r>
        <w:rPr>
          <w:w w:val="105"/>
        </w:rPr>
        <w:t>planning</w:t>
      </w:r>
    </w:p>
    <w:p>
      <w:pPr>
        <w:pStyle w:val="BodyText"/>
        <w:spacing w:line="209" w:lineRule="exact"/>
        <w:ind w:left="678"/>
      </w:pPr>
      <w:r>
        <w:rPr>
          <w:spacing w:val="-2"/>
        </w:rPr>
        <w:t>Staff</w:t>
      </w:r>
      <w:r>
        <w:rPr>
          <w:spacing w:val="-7"/>
        </w:rPr>
        <w:t> </w:t>
      </w:r>
      <w:r>
        <w:rPr>
          <w:spacing w:val="-2"/>
        </w:rPr>
        <w:t>leadership</w:t>
      </w:r>
    </w:p>
    <w:p>
      <w:pPr>
        <w:pStyle w:val="BodyText"/>
        <w:spacing w:line="379" w:lineRule="auto" w:before="106"/>
        <w:ind w:left="678"/>
      </w:pPr>
      <w:r>
        <w:rPr>
          <w:w w:val="105"/>
        </w:rPr>
        <w:t>Guest satisfaction metrics Inventory and purchasing </w:t>
      </w:r>
      <w:r>
        <w:rPr>
          <w:spacing w:val="-2"/>
          <w:w w:val="105"/>
        </w:rPr>
        <w:t>Interdepartmental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line="292" w:lineRule="auto" w:before="106"/>
        <w:ind w:left="152" w:right="126"/>
        <w:jc w:val="center"/>
      </w:pPr>
      <w:r>
        <w:rPr/>
        <w:br w:type="column"/>
      </w:r>
      <w:r>
        <w:rPr>
          <w:w w:val="105"/>
        </w:rPr>
        <w:t>Experienced HOTEL OPERATIONS Manager with 12 years of experience overseeing front desk, housekeeping, and guest services teams in full-service properties</w:t>
      </w:r>
    </w:p>
    <w:p>
      <w:pPr>
        <w:pStyle w:val="BodyText"/>
        <w:spacing w:line="292" w:lineRule="auto" w:before="105"/>
        <w:ind w:left="94" w:right="67"/>
        <w:jc w:val="center"/>
      </w:pPr>
      <w:r>
        <w:rPr>
          <w:w w:val="105"/>
        </w:rPr>
        <w:t>Strong leadership and budgeting background with a focus on streamlining workflows and</w:t>
      </w:r>
      <w:r>
        <w:rPr>
          <w:spacing w:val="-1"/>
          <w:w w:val="105"/>
        </w:rPr>
        <w:t> </w:t>
      </w:r>
      <w:r>
        <w:rPr>
          <w:w w:val="105"/>
        </w:rPr>
        <w:t>improving</w:t>
      </w:r>
      <w:r>
        <w:rPr>
          <w:spacing w:val="-1"/>
          <w:w w:val="105"/>
        </w:rPr>
        <w:t> </w:t>
      </w:r>
      <w:r>
        <w:rPr>
          <w:w w:val="105"/>
        </w:rPr>
        <w:t>service</w:t>
      </w:r>
      <w:r>
        <w:rPr>
          <w:spacing w:val="-1"/>
          <w:w w:val="105"/>
        </w:rPr>
        <w:t> </w:t>
      </w:r>
      <w:r>
        <w:rPr>
          <w:w w:val="105"/>
        </w:rPr>
        <w:t>quality.</w:t>
      </w:r>
      <w:r>
        <w:rPr>
          <w:spacing w:val="-1"/>
          <w:w w:val="105"/>
        </w:rPr>
        <w:t> </w:t>
      </w:r>
      <w:r>
        <w:rPr>
          <w:w w:val="105"/>
        </w:rPr>
        <w:t>Known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aligning</w:t>
      </w:r>
      <w:r>
        <w:rPr>
          <w:spacing w:val="-1"/>
          <w:w w:val="105"/>
        </w:rPr>
        <w:t> </w:t>
      </w:r>
      <w:r>
        <w:rPr>
          <w:w w:val="105"/>
        </w:rPr>
        <w:t>operations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brand</w:t>
      </w:r>
      <w:r>
        <w:rPr>
          <w:spacing w:val="-1"/>
          <w:w w:val="105"/>
        </w:rPr>
        <w:t> </w:t>
      </w:r>
      <w:r>
        <w:rPr>
          <w:w w:val="105"/>
        </w:rPr>
        <w:t>standards</w:t>
      </w:r>
      <w:r>
        <w:rPr>
          <w:spacing w:val="-1"/>
          <w:w w:val="105"/>
        </w:rPr>
        <w:t> </w:t>
      </w:r>
      <w:r>
        <w:rPr>
          <w:w w:val="105"/>
        </w:rPr>
        <w:t>and guest satisfaction goals.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  <w:spacing w:before="1"/>
      </w:pPr>
      <w:r>
        <w:rPr>
          <w:color w:val="075700"/>
          <w:spacing w:val="4"/>
          <w:w w:val="90"/>
          <w:sz w:val="28"/>
        </w:rPr>
        <w:t>P</w:t>
      </w:r>
      <w:r>
        <w:rPr>
          <w:color w:val="075700"/>
          <w:spacing w:val="4"/>
          <w:w w:val="90"/>
        </w:rPr>
        <w:t>ROFESSIONAL</w:t>
      </w:r>
      <w:r>
        <w:rPr>
          <w:color w:val="075700"/>
          <w:spacing w:val="4"/>
        </w:rPr>
        <w:t> </w:t>
      </w:r>
      <w:r>
        <w:rPr>
          <w:color w:val="075700"/>
          <w:spacing w:val="-2"/>
          <w:sz w:val="28"/>
        </w:rPr>
        <w:t>E</w:t>
      </w:r>
      <w:r>
        <w:rPr>
          <w:color w:val="075700"/>
          <w:spacing w:val="-2"/>
        </w:rPr>
        <w:t>XPERIENCE</w:t>
      </w:r>
    </w:p>
    <w:p>
      <w:pPr>
        <w:spacing w:before="237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Operations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0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/>
        <w:t>Midtown</w:t>
      </w:r>
      <w:r>
        <w:rPr>
          <w:spacing w:val="9"/>
        </w:rPr>
        <w:t> </w:t>
      </w:r>
      <w:r>
        <w:rPr/>
        <w:t>Luxury</w:t>
      </w:r>
      <w:r>
        <w:rPr>
          <w:spacing w:val="2"/>
        </w:rPr>
        <w:t> </w:t>
      </w:r>
      <w:r>
        <w:rPr/>
        <w:t>Hotel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Atlanta,</w:t>
      </w:r>
      <w:r>
        <w:rPr>
          <w:spacing w:val="9"/>
        </w:rPr>
        <w:t> </w:t>
      </w:r>
      <w:r>
        <w:rPr>
          <w:spacing w:val="-5"/>
        </w:rPr>
        <w:t>GA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750"/>
      </w:pPr>
      <w:r>
        <w:rPr>
          <w:w w:val="105"/>
        </w:rPr>
        <w:t>Managed operations across three departments</w:t>
      </w:r>
      <w:r>
        <w:rPr>
          <w:spacing w:val="-6"/>
          <w:w w:val="105"/>
        </w:rPr>
        <w:t> </w:t>
      </w:r>
      <w:r>
        <w:rPr>
          <w:w w:val="105"/>
        </w:rPr>
        <w:t>with 60+ staff </w:t>
      </w:r>
      <w:r>
        <w:rPr>
          <w:spacing w:val="-2"/>
          <w:w w:val="105"/>
        </w:rPr>
        <w:t>members</w:t>
      </w:r>
    </w:p>
    <w:p>
      <w:pPr>
        <w:pStyle w:val="BodyText"/>
        <w:spacing w:line="276" w:lineRule="auto" w:before="74"/>
        <w:ind w:left="1050" w:right="629"/>
      </w:pPr>
      <w:r>
        <w:rPr>
          <w:w w:val="105"/>
        </w:rPr>
        <w:t>Improved housekeeping productivity by 22% through restructured shift</w:t>
      </w:r>
      <w:r>
        <w:rPr>
          <w:spacing w:val="-3"/>
          <w:w w:val="105"/>
        </w:rPr>
        <w:t> </w:t>
      </w:r>
      <w:r>
        <w:rPr>
          <w:w w:val="105"/>
        </w:rPr>
        <w:t>planning</w:t>
      </w:r>
    </w:p>
    <w:p>
      <w:pPr>
        <w:pStyle w:val="BodyText"/>
        <w:spacing w:line="259" w:lineRule="auto" w:before="89"/>
        <w:ind w:left="1050" w:right="750"/>
      </w:pPr>
      <w:r>
        <w:rPr>
          <w:w w:val="105"/>
        </w:rPr>
        <w:t>Implemented a guest feedback tool</w:t>
      </w:r>
      <w:r>
        <w:rPr>
          <w:spacing w:val="-6"/>
          <w:w w:val="105"/>
        </w:rPr>
        <w:t> </w:t>
      </w:r>
      <w:r>
        <w:rPr>
          <w:w w:val="105"/>
        </w:rPr>
        <w:t>that raised the average satisfaction score by 12 points</w:t>
      </w:r>
    </w:p>
    <w:p>
      <w:pPr>
        <w:pStyle w:val="BodyText"/>
        <w:spacing w:before="15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Assistant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2013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1"/>
          <w:sz w:val="18"/>
        </w:rPr>
        <w:t> </w:t>
      </w:r>
      <w:r>
        <w:rPr>
          <w:b/>
          <w:spacing w:val="-4"/>
          <w:sz w:val="18"/>
        </w:rPr>
        <w:t>2018</w:t>
      </w:r>
    </w:p>
    <w:p>
      <w:pPr>
        <w:pStyle w:val="BodyText"/>
        <w:spacing w:before="16"/>
        <w:ind w:left="362"/>
      </w:pPr>
      <w:r>
        <w:rPr/>
        <w:t>Skyline</w:t>
      </w:r>
      <w:r>
        <w:rPr>
          <w:spacing w:val="16"/>
        </w:rPr>
        <w:t> </w:t>
      </w:r>
      <w:r>
        <w:rPr/>
        <w:t>Suites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Savannah,</w:t>
      </w:r>
      <w:r>
        <w:rPr>
          <w:spacing w:val="16"/>
        </w:rPr>
        <w:t> </w:t>
      </w:r>
      <w:r>
        <w:rPr>
          <w:spacing w:val="-5"/>
        </w:rPr>
        <w:t>GA</w:t>
      </w:r>
    </w:p>
    <w:p>
      <w:pPr>
        <w:pStyle w:val="BodyText"/>
        <w:spacing w:before="17"/>
      </w:pPr>
    </w:p>
    <w:p>
      <w:pPr>
        <w:pStyle w:val="BodyText"/>
        <w:ind w:left="1050"/>
      </w:pPr>
      <w:r>
        <w:rPr/>
        <w:t>Oversaw</w:t>
      </w:r>
      <w:r>
        <w:rPr>
          <w:spacing w:val="23"/>
        </w:rPr>
        <w:t> </w:t>
      </w:r>
      <w:r>
        <w:rPr/>
        <w:t>check-in</w:t>
      </w:r>
      <w:r>
        <w:rPr>
          <w:spacing w:val="34"/>
        </w:rPr>
        <w:t> </w:t>
      </w:r>
      <w:r>
        <w:rPr/>
        <w:t>processes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trained</w:t>
      </w:r>
      <w:r>
        <w:rPr>
          <w:spacing w:val="34"/>
        </w:rPr>
        <w:t> </w:t>
      </w:r>
      <w:r>
        <w:rPr/>
        <w:t>new</w:t>
      </w:r>
      <w:r>
        <w:rPr>
          <w:spacing w:val="24"/>
        </w:rPr>
        <w:t> </w:t>
      </w:r>
      <w:r>
        <w:rPr/>
        <w:t>front</w:t>
      </w:r>
      <w:r>
        <w:rPr>
          <w:spacing w:val="34"/>
        </w:rPr>
        <w:t> </w:t>
      </w:r>
      <w:r>
        <w:rPr/>
        <w:t>desk</w:t>
      </w:r>
      <w:r>
        <w:rPr>
          <w:spacing w:val="35"/>
        </w:rPr>
        <w:t> </w:t>
      </w:r>
      <w:r>
        <w:rPr>
          <w:spacing w:val="-2"/>
        </w:rPr>
        <w:t>associates</w:t>
      </w:r>
    </w:p>
    <w:p>
      <w:pPr>
        <w:pStyle w:val="BodyText"/>
        <w:spacing w:line="276" w:lineRule="auto" w:before="121"/>
        <w:ind w:left="1050" w:right="750"/>
      </w:pPr>
      <w:r>
        <w:rPr>
          <w:w w:val="105"/>
        </w:rPr>
        <w:t>Managed vendor contracts for linen, housekeeping supplies, and F&amp;B</w:t>
      </w:r>
      <w:r>
        <w:rPr>
          <w:spacing w:val="-3"/>
          <w:w w:val="105"/>
        </w:rPr>
        <w:t> </w:t>
      </w:r>
      <w:r>
        <w:rPr>
          <w:w w:val="105"/>
        </w:rPr>
        <w:t>items</w:t>
      </w:r>
    </w:p>
    <w:p>
      <w:pPr>
        <w:pStyle w:val="BodyText"/>
        <w:spacing w:line="259" w:lineRule="auto" w:before="89"/>
        <w:ind w:left="1050" w:right="629"/>
      </w:pP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weekly team meetings to boost interdepartmental </w:t>
      </w:r>
      <w:r>
        <w:rPr>
          <w:spacing w:val="-2"/>
          <w:w w:val="105"/>
        </w:rPr>
        <w:t>communication</w:t>
      </w:r>
    </w:p>
    <w:sectPr>
      <w:type w:val="continuous"/>
      <w:pgSz w:w="11920" w:h="16860"/>
      <w:pgMar w:top="920" w:bottom="280" w:left="141" w:right="141"/>
      <w:cols w:num="2" w:equalWidth="0">
        <w:col w:w="3483" w:space="590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44" w:lineRule="exact"/>
      <w:ind w:left="4098"/>
      <w:jc w:val="center"/>
      <w:outlineLvl w:val="1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2026-02-12T10:44:10Z</dcterms:created>
  <dcterms:modified xsi:type="dcterms:W3CDTF">2026-02-12T10:44:10Z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