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58"/>
        <w:rPr>
          <w:rFonts w:ascii="Times New Roman"/>
          <w:sz w:val="67"/>
        </w:rPr>
      </w:pPr>
    </w:p>
    <w:p>
      <w:pPr>
        <w:pStyle w:val="Heading1"/>
      </w:pPr>
      <w:r>
        <w:rPr>
          <w:color w:val="4D09A2"/>
        </w:rPr>
        <w:t>Adam</w:t>
      </w:r>
      <w:r>
        <w:rPr>
          <w:color w:val="4D09A2"/>
          <w:spacing w:val="-23"/>
        </w:rPr>
        <w:t> </w:t>
      </w:r>
      <w:r>
        <w:rPr>
          <w:color w:val="4D09A2"/>
          <w:spacing w:val="-4"/>
        </w:rPr>
        <w:t>Park</w:t>
      </w:r>
    </w:p>
    <w:p>
      <w:pPr>
        <w:pStyle w:val="BodyText"/>
        <w:spacing w:before="52"/>
        <w:rPr>
          <w:b/>
          <w:sz w:val="18"/>
        </w:rPr>
      </w:pPr>
    </w:p>
    <w:p>
      <w:pPr>
        <w:pStyle w:val="Heading3"/>
        <w:spacing w:line="261" w:lineRule="auto"/>
        <w:ind w:left="3974" w:right="149"/>
        <w:jc w:val="center"/>
      </w:pPr>
      <w:r>
        <w:rPr>
          <w:color w:val="4D09A2"/>
          <w:spacing w:val="-2"/>
          <w:w w:val="105"/>
        </w:rPr>
        <w:t>Research</w:t>
      </w:r>
      <w:r>
        <w:rPr>
          <w:color w:val="4D09A2"/>
          <w:spacing w:val="-4"/>
          <w:w w:val="105"/>
        </w:rPr>
        <w:t> </w:t>
      </w:r>
      <w:r>
        <w:rPr>
          <w:color w:val="4D09A2"/>
          <w:spacing w:val="-2"/>
          <w:w w:val="105"/>
        </w:rPr>
        <w:t>Data</w:t>
      </w:r>
      <w:r>
        <w:rPr>
          <w:color w:val="4D09A2"/>
          <w:spacing w:val="-11"/>
          <w:w w:val="105"/>
        </w:rPr>
        <w:t> </w:t>
      </w:r>
      <w:r>
        <w:rPr>
          <w:color w:val="4D09A2"/>
          <w:spacing w:val="-2"/>
          <w:w w:val="105"/>
        </w:rPr>
        <w:t>Analyst</w:t>
      </w:r>
      <w:r>
        <w:rPr>
          <w:color w:val="4D09A2"/>
          <w:spacing w:val="-4"/>
          <w:w w:val="105"/>
        </w:rPr>
        <w:t> </w:t>
      </w:r>
      <w:r>
        <w:rPr>
          <w:color w:val="4D09A2"/>
          <w:spacing w:val="-2"/>
          <w:w w:val="105"/>
        </w:rPr>
        <w:t>With</w:t>
      </w:r>
      <w:r>
        <w:rPr>
          <w:color w:val="4D09A2"/>
          <w:spacing w:val="-4"/>
          <w:w w:val="105"/>
        </w:rPr>
        <w:t> </w:t>
      </w:r>
      <w:r>
        <w:rPr>
          <w:color w:val="4D09A2"/>
          <w:spacing w:val="-2"/>
          <w:w w:val="105"/>
        </w:rPr>
        <w:t>6</w:t>
      </w:r>
      <w:r>
        <w:rPr>
          <w:color w:val="4D09A2"/>
          <w:spacing w:val="-7"/>
          <w:w w:val="105"/>
        </w:rPr>
        <w:t> </w:t>
      </w:r>
      <w:r>
        <w:rPr>
          <w:color w:val="4D09A2"/>
          <w:spacing w:val="-2"/>
          <w:w w:val="105"/>
        </w:rPr>
        <w:t>Years</w:t>
      </w:r>
      <w:r>
        <w:rPr>
          <w:color w:val="4D09A2"/>
          <w:spacing w:val="-4"/>
          <w:w w:val="105"/>
        </w:rPr>
        <w:t> </w:t>
      </w:r>
      <w:r>
        <w:rPr>
          <w:color w:val="4D09A2"/>
          <w:spacing w:val="-2"/>
          <w:w w:val="105"/>
        </w:rPr>
        <w:t>of</w:t>
      </w:r>
      <w:r>
        <w:rPr>
          <w:color w:val="4D09A2"/>
          <w:spacing w:val="-4"/>
          <w:w w:val="105"/>
        </w:rPr>
        <w:t> </w:t>
      </w:r>
      <w:r>
        <w:rPr>
          <w:color w:val="4D09A2"/>
          <w:spacing w:val="-2"/>
          <w:w w:val="105"/>
        </w:rPr>
        <w:t>Experience</w:t>
      </w:r>
      <w:r>
        <w:rPr>
          <w:color w:val="4D09A2"/>
          <w:spacing w:val="-4"/>
          <w:w w:val="105"/>
        </w:rPr>
        <w:t> </w:t>
      </w:r>
      <w:r>
        <w:rPr>
          <w:color w:val="4D09A2"/>
          <w:spacing w:val="-2"/>
          <w:w w:val="105"/>
        </w:rPr>
        <w:t>Supporting</w:t>
      </w:r>
      <w:r>
        <w:rPr>
          <w:color w:val="4D09A2"/>
          <w:spacing w:val="-11"/>
          <w:w w:val="105"/>
        </w:rPr>
        <w:t> </w:t>
      </w:r>
      <w:r>
        <w:rPr>
          <w:color w:val="4D09A2"/>
          <w:spacing w:val="-2"/>
          <w:w w:val="105"/>
        </w:rPr>
        <w:t>Academic</w:t>
      </w:r>
      <w:r>
        <w:rPr>
          <w:color w:val="4D09A2"/>
          <w:spacing w:val="-4"/>
          <w:w w:val="105"/>
        </w:rPr>
        <w:t> </w:t>
      </w:r>
      <w:r>
        <w:rPr>
          <w:color w:val="4D09A2"/>
          <w:spacing w:val="-2"/>
          <w:w w:val="105"/>
        </w:rPr>
        <w:t>and </w:t>
      </w:r>
      <w:r>
        <w:rPr>
          <w:color w:val="4D09A2"/>
          <w:w w:val="105"/>
        </w:rPr>
        <w:t>Clinical Studies With Statistical Rigor</w:t>
      </w:r>
    </w:p>
    <w:p>
      <w:pPr>
        <w:spacing w:line="268" w:lineRule="auto" w:before="14"/>
        <w:ind w:left="3975" w:right="149" w:firstLine="0"/>
        <w:jc w:val="center"/>
        <w:rPr>
          <w:sz w:val="18"/>
        </w:rPr>
      </w:pPr>
      <w:r>
        <w:rPr>
          <w:color w:val="4D09A2"/>
          <w:w w:val="105"/>
          <w:sz w:val="18"/>
        </w:rPr>
        <w:t>Data</w:t>
      </w:r>
      <w:r>
        <w:rPr>
          <w:color w:val="4D09A2"/>
          <w:spacing w:val="-3"/>
          <w:w w:val="105"/>
          <w:sz w:val="18"/>
        </w:rPr>
        <w:t> </w:t>
      </w:r>
      <w:r>
        <w:rPr>
          <w:color w:val="4D09A2"/>
          <w:w w:val="105"/>
          <w:sz w:val="18"/>
        </w:rPr>
        <w:t>analyst</w:t>
      </w:r>
      <w:r>
        <w:rPr>
          <w:color w:val="4D09A2"/>
          <w:spacing w:val="-3"/>
          <w:w w:val="105"/>
          <w:sz w:val="18"/>
        </w:rPr>
        <w:t> </w:t>
      </w:r>
      <w:r>
        <w:rPr>
          <w:color w:val="4D09A2"/>
          <w:w w:val="105"/>
          <w:sz w:val="18"/>
        </w:rPr>
        <w:t>focused</w:t>
      </w:r>
      <w:r>
        <w:rPr>
          <w:color w:val="4D09A2"/>
          <w:spacing w:val="-3"/>
          <w:w w:val="105"/>
          <w:sz w:val="18"/>
        </w:rPr>
        <w:t> </w:t>
      </w:r>
      <w:r>
        <w:rPr>
          <w:color w:val="4D09A2"/>
          <w:w w:val="105"/>
          <w:sz w:val="18"/>
        </w:rPr>
        <w:t>on</w:t>
      </w:r>
      <w:r>
        <w:rPr>
          <w:color w:val="4D09A2"/>
          <w:spacing w:val="-3"/>
          <w:w w:val="105"/>
          <w:sz w:val="18"/>
        </w:rPr>
        <w:t> </w:t>
      </w:r>
      <w:r>
        <w:rPr>
          <w:color w:val="4D09A2"/>
          <w:w w:val="105"/>
          <w:sz w:val="18"/>
        </w:rPr>
        <w:t>research</w:t>
      </w:r>
      <w:r>
        <w:rPr>
          <w:color w:val="4D09A2"/>
          <w:spacing w:val="-3"/>
          <w:w w:val="105"/>
          <w:sz w:val="18"/>
        </w:rPr>
        <w:t> </w:t>
      </w:r>
      <w:r>
        <w:rPr>
          <w:color w:val="4D09A2"/>
          <w:w w:val="105"/>
          <w:sz w:val="18"/>
        </w:rPr>
        <w:t>integrity,</w:t>
      </w:r>
      <w:r>
        <w:rPr>
          <w:color w:val="4D09A2"/>
          <w:spacing w:val="-3"/>
          <w:w w:val="105"/>
          <w:sz w:val="18"/>
        </w:rPr>
        <w:t> </w:t>
      </w:r>
      <w:r>
        <w:rPr>
          <w:color w:val="4D09A2"/>
          <w:w w:val="105"/>
          <w:sz w:val="18"/>
        </w:rPr>
        <w:t>statistical</w:t>
      </w:r>
      <w:r>
        <w:rPr>
          <w:color w:val="4D09A2"/>
          <w:spacing w:val="-3"/>
          <w:w w:val="105"/>
          <w:sz w:val="18"/>
        </w:rPr>
        <w:t> </w:t>
      </w:r>
      <w:r>
        <w:rPr>
          <w:color w:val="4D09A2"/>
          <w:w w:val="105"/>
          <w:sz w:val="18"/>
        </w:rPr>
        <w:t>modeling,</w:t>
      </w:r>
      <w:r>
        <w:rPr>
          <w:color w:val="4D09A2"/>
          <w:spacing w:val="-3"/>
          <w:w w:val="105"/>
          <w:sz w:val="18"/>
        </w:rPr>
        <w:t> </w:t>
      </w:r>
      <w:r>
        <w:rPr>
          <w:color w:val="4D09A2"/>
          <w:w w:val="105"/>
          <w:sz w:val="18"/>
        </w:rPr>
        <w:t>and</w:t>
      </w:r>
      <w:r>
        <w:rPr>
          <w:color w:val="4D09A2"/>
          <w:spacing w:val="-3"/>
          <w:w w:val="105"/>
          <w:sz w:val="18"/>
        </w:rPr>
        <w:t> </w:t>
      </w:r>
      <w:r>
        <w:rPr>
          <w:color w:val="4D09A2"/>
          <w:w w:val="105"/>
          <w:sz w:val="18"/>
        </w:rPr>
        <w:t>supporting </w:t>
      </w:r>
      <w:r>
        <w:rPr>
          <w:color w:val="4D09A2"/>
          <w:spacing w:val="-2"/>
          <w:w w:val="105"/>
          <w:sz w:val="18"/>
        </w:rPr>
        <w:t>publications. Experienced in managing structured and unstructured data, running </w:t>
      </w:r>
      <w:r>
        <w:rPr>
          <w:color w:val="4D09A2"/>
          <w:w w:val="105"/>
          <w:sz w:val="18"/>
        </w:rPr>
        <w:t>hypothesis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testing,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and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contributing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to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IRB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submissions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and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grant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reporting.</w:t>
      </w:r>
    </w:p>
    <w:p>
      <w:pPr>
        <w:pStyle w:val="BodyText"/>
        <w:spacing w:before="13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2819399</wp:posOffset>
                </wp:positionH>
                <wp:positionV relativeFrom="paragraph">
                  <wp:posOffset>246929</wp:posOffset>
                </wp:positionV>
                <wp:extent cx="46196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19.443277pt;width:363.749971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283" w:right="141"/>
        </w:sectPr>
      </w:pPr>
    </w:p>
    <w:p>
      <w:pPr>
        <w:pStyle w:val="BodyText"/>
        <w:spacing w:before="136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7CC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1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6749" y="581025"/>
                            <a:ext cx="1238249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38137" y="3086099"/>
                            <a:ext cx="1076325" cy="4943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4943475">
                                <a:moveTo>
                                  <a:pt x="47625" y="4916322"/>
                                </a:moveTo>
                                <a:lnTo>
                                  <a:pt x="27165" y="4895850"/>
                                </a:lnTo>
                                <a:lnTo>
                                  <a:pt x="20472" y="4895850"/>
                                </a:lnTo>
                                <a:lnTo>
                                  <a:pt x="0" y="4916322"/>
                                </a:lnTo>
                                <a:lnTo>
                                  <a:pt x="0" y="4919891"/>
                                </a:lnTo>
                                <a:lnTo>
                                  <a:pt x="0" y="4923015"/>
                                </a:lnTo>
                                <a:lnTo>
                                  <a:pt x="20472" y="4943475"/>
                                </a:lnTo>
                                <a:lnTo>
                                  <a:pt x="27165" y="4943475"/>
                                </a:lnTo>
                                <a:lnTo>
                                  <a:pt x="47625" y="4923015"/>
                                </a:lnTo>
                                <a:lnTo>
                                  <a:pt x="47625" y="4916322"/>
                                </a:lnTo>
                                <a:close/>
                              </a:path>
                              <a:path w="1076325" h="4943475">
                                <a:moveTo>
                                  <a:pt x="47625" y="4706772"/>
                                </a:moveTo>
                                <a:lnTo>
                                  <a:pt x="27165" y="4686300"/>
                                </a:lnTo>
                                <a:lnTo>
                                  <a:pt x="20472" y="4686300"/>
                                </a:lnTo>
                                <a:lnTo>
                                  <a:pt x="0" y="4706772"/>
                                </a:lnTo>
                                <a:lnTo>
                                  <a:pt x="0" y="4710341"/>
                                </a:lnTo>
                                <a:lnTo>
                                  <a:pt x="0" y="4713465"/>
                                </a:lnTo>
                                <a:lnTo>
                                  <a:pt x="20472" y="4733925"/>
                                </a:lnTo>
                                <a:lnTo>
                                  <a:pt x="27165" y="4733925"/>
                                </a:lnTo>
                                <a:lnTo>
                                  <a:pt x="47625" y="4713465"/>
                                </a:lnTo>
                                <a:lnTo>
                                  <a:pt x="47625" y="4706772"/>
                                </a:lnTo>
                                <a:close/>
                              </a:path>
                              <a:path w="1076325" h="4943475">
                                <a:moveTo>
                                  <a:pt x="47625" y="4506747"/>
                                </a:moveTo>
                                <a:lnTo>
                                  <a:pt x="27165" y="4486275"/>
                                </a:lnTo>
                                <a:lnTo>
                                  <a:pt x="20472" y="4486275"/>
                                </a:lnTo>
                                <a:lnTo>
                                  <a:pt x="0" y="4506747"/>
                                </a:lnTo>
                                <a:lnTo>
                                  <a:pt x="0" y="4510316"/>
                                </a:lnTo>
                                <a:lnTo>
                                  <a:pt x="0" y="4513440"/>
                                </a:lnTo>
                                <a:lnTo>
                                  <a:pt x="20472" y="4533900"/>
                                </a:lnTo>
                                <a:lnTo>
                                  <a:pt x="27165" y="4533900"/>
                                </a:lnTo>
                                <a:lnTo>
                                  <a:pt x="47625" y="4513440"/>
                                </a:lnTo>
                                <a:lnTo>
                                  <a:pt x="47625" y="4506747"/>
                                </a:lnTo>
                                <a:close/>
                              </a:path>
                              <a:path w="1076325" h="4943475">
                                <a:moveTo>
                                  <a:pt x="47625" y="4297197"/>
                                </a:moveTo>
                                <a:lnTo>
                                  <a:pt x="27165" y="4276725"/>
                                </a:lnTo>
                                <a:lnTo>
                                  <a:pt x="20472" y="4276725"/>
                                </a:lnTo>
                                <a:lnTo>
                                  <a:pt x="0" y="4297197"/>
                                </a:lnTo>
                                <a:lnTo>
                                  <a:pt x="0" y="4300766"/>
                                </a:lnTo>
                                <a:lnTo>
                                  <a:pt x="0" y="4303890"/>
                                </a:lnTo>
                                <a:lnTo>
                                  <a:pt x="20472" y="4324350"/>
                                </a:lnTo>
                                <a:lnTo>
                                  <a:pt x="27165" y="4324350"/>
                                </a:lnTo>
                                <a:lnTo>
                                  <a:pt x="47625" y="4303890"/>
                                </a:lnTo>
                                <a:lnTo>
                                  <a:pt x="47625" y="4297197"/>
                                </a:lnTo>
                                <a:close/>
                              </a:path>
                              <a:path w="1076325" h="4943475">
                                <a:moveTo>
                                  <a:pt x="47625" y="4087647"/>
                                </a:moveTo>
                                <a:lnTo>
                                  <a:pt x="27165" y="4067175"/>
                                </a:lnTo>
                                <a:lnTo>
                                  <a:pt x="20472" y="4067175"/>
                                </a:lnTo>
                                <a:lnTo>
                                  <a:pt x="0" y="4087647"/>
                                </a:lnTo>
                                <a:lnTo>
                                  <a:pt x="0" y="4091216"/>
                                </a:lnTo>
                                <a:lnTo>
                                  <a:pt x="0" y="4094340"/>
                                </a:lnTo>
                                <a:lnTo>
                                  <a:pt x="20472" y="4114800"/>
                                </a:lnTo>
                                <a:lnTo>
                                  <a:pt x="27165" y="4114800"/>
                                </a:lnTo>
                                <a:lnTo>
                                  <a:pt x="47625" y="4094340"/>
                                </a:lnTo>
                                <a:lnTo>
                                  <a:pt x="47625" y="4087647"/>
                                </a:lnTo>
                                <a:close/>
                              </a:path>
                              <a:path w="1076325" h="4943475">
                                <a:moveTo>
                                  <a:pt x="47625" y="3878097"/>
                                </a:moveTo>
                                <a:lnTo>
                                  <a:pt x="27165" y="3857625"/>
                                </a:lnTo>
                                <a:lnTo>
                                  <a:pt x="20472" y="3857625"/>
                                </a:lnTo>
                                <a:lnTo>
                                  <a:pt x="0" y="3878097"/>
                                </a:lnTo>
                                <a:lnTo>
                                  <a:pt x="0" y="3881666"/>
                                </a:lnTo>
                                <a:lnTo>
                                  <a:pt x="0" y="3884790"/>
                                </a:lnTo>
                                <a:lnTo>
                                  <a:pt x="20472" y="3905250"/>
                                </a:lnTo>
                                <a:lnTo>
                                  <a:pt x="27165" y="3905250"/>
                                </a:lnTo>
                                <a:lnTo>
                                  <a:pt x="47625" y="3884790"/>
                                </a:lnTo>
                                <a:lnTo>
                                  <a:pt x="47625" y="3878097"/>
                                </a:lnTo>
                                <a:close/>
                              </a:path>
                              <a:path w="1076325" h="4943475">
                                <a:moveTo>
                                  <a:pt x="47625" y="3678072"/>
                                </a:moveTo>
                                <a:lnTo>
                                  <a:pt x="27165" y="3657600"/>
                                </a:lnTo>
                                <a:lnTo>
                                  <a:pt x="20472" y="3657600"/>
                                </a:lnTo>
                                <a:lnTo>
                                  <a:pt x="0" y="3678072"/>
                                </a:lnTo>
                                <a:lnTo>
                                  <a:pt x="0" y="3681641"/>
                                </a:lnTo>
                                <a:lnTo>
                                  <a:pt x="0" y="3684765"/>
                                </a:lnTo>
                                <a:lnTo>
                                  <a:pt x="20472" y="3705225"/>
                                </a:lnTo>
                                <a:lnTo>
                                  <a:pt x="27165" y="3705225"/>
                                </a:lnTo>
                                <a:lnTo>
                                  <a:pt x="47625" y="3684765"/>
                                </a:lnTo>
                                <a:lnTo>
                                  <a:pt x="47625" y="3678072"/>
                                </a:lnTo>
                                <a:close/>
                              </a:path>
                              <a:path w="1076325" h="4943475">
                                <a:moveTo>
                                  <a:pt x="1076325" y="1181100"/>
                                </a:moveTo>
                                <a:lnTo>
                                  <a:pt x="0" y="1181100"/>
                                </a:lnTo>
                                <a:lnTo>
                                  <a:pt x="0" y="1190625"/>
                                </a:lnTo>
                                <a:lnTo>
                                  <a:pt x="1076325" y="1190625"/>
                                </a:lnTo>
                                <a:lnTo>
                                  <a:pt x="1076325" y="1181100"/>
                                </a:lnTo>
                                <a:close/>
                              </a:path>
                              <a:path w="1076325" h="4943475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4943475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77792" id="docshapegroup2" coordorigin="0,0" coordsize="4065,16860">
                <v:rect style="position:absolute;left:0;top:0;width:4065;height:16860" id="docshape3" filled="true" fillcolor="#8c7cc2" stroked="false">
                  <v:fill type="solid"/>
                </v:rect>
                <v:shape style="position:absolute;left:0;top:0;width:4050;height:3930" id="docshape4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5" coordorigin="0,0" coordsize="4050,3930" path="m0,3930l0,0,4050,0,0,3930xe" filled="true" fillcolor="#d9d1e8" stroked="false">
                  <v:path arrowok="t"/>
                  <v:fill type="solid"/>
                </v:shape>
                <v:shape style="position:absolute;left:915;top:870;width:2215;height:2205" type="#_x0000_t75" id="docshape6" stroked="false">
                  <v:imagedata r:id="rId5" o:title=""/>
                </v:shape>
                <v:shape style="position:absolute;left:1050;top:915;width:1950;height:1965" type="#_x0000_t75" id="docshape7" stroked="false">
                  <v:imagedata r:id="rId6" o:title=""/>
                </v:shape>
                <v:shape style="position:absolute;left:689;top:4860;width:1695;height:7785" id="docshape8" coordorigin="690,4860" coordsize="1695,7785" path="m765,12602l764,12597,760,12588,758,12584,751,12577,747,12575,738,12571,733,12570,722,12570,717,12571,708,12575,704,12577,697,12584,695,12588,691,12597,690,12602,690,12608,690,12613,691,12618,695,12627,697,12631,704,12638,708,12640,717,12644,722,12645,733,12645,738,12644,747,12640,751,12638,758,12631,760,12627,764,12618,765,12613,765,12602xm765,12272l764,12267,760,12258,758,12254,751,12247,747,12245,738,12241,733,12240,722,12240,717,12241,708,12245,704,12247,697,12254,695,12258,691,12267,690,12272,690,12278,690,12283,691,12288,695,12297,697,12301,704,12308,708,12310,717,12314,722,12315,733,12315,738,12314,747,12310,751,12308,758,12301,760,12297,764,12288,765,12283,765,12272xm765,11957l764,11952,760,11943,758,11939,751,11932,747,11930,738,11926,733,11925,722,11925,717,11926,708,11930,704,11932,697,11939,695,11943,691,11952,690,11957,690,11963,690,11968,691,11973,695,11982,697,11986,704,11993,708,11995,717,11999,722,12000,733,12000,738,11999,747,11995,751,11993,758,11986,760,11982,764,11973,765,11968,765,11957xm765,11627l764,11622,760,11613,758,11609,751,11602,747,11600,738,11596,733,11595,722,11595,717,11596,708,11600,704,11602,697,11609,695,11613,691,11622,690,11627,690,11633,690,11638,691,11643,695,11652,697,11656,704,11663,708,11665,717,11669,722,11670,733,11670,738,11669,747,11665,751,11663,758,11656,760,11652,764,11643,765,11638,765,11627xm765,11297l764,11292,760,11283,758,11279,751,11272,747,11270,738,11266,733,11265,722,11265,717,11266,708,11270,704,11272,697,11279,695,11283,691,11292,690,11297,690,11303,690,11308,691,11313,695,11322,697,11326,704,11333,708,11335,717,11339,722,11340,733,11340,738,11339,747,11335,751,11333,758,11326,760,11322,764,11313,765,11308,765,11297xm765,10967l764,10962,760,10953,758,10949,751,10942,747,10940,738,10936,733,10935,722,10935,717,10936,708,10940,704,10942,697,10949,695,10953,691,10962,690,10967,690,10973,690,10978,691,10983,695,10992,697,10996,704,11003,708,11005,717,11009,722,11010,733,11010,738,11009,747,11005,751,11003,758,10996,760,10992,764,10983,765,10978,765,10967xm765,10652l764,10647,760,10638,758,10634,751,10627,747,10625,738,10621,733,10620,722,10620,717,10621,708,10625,704,10627,697,10634,695,10638,691,10647,690,10652,690,10658,690,10663,691,10668,695,10677,697,10681,704,10688,708,10690,717,10694,722,10695,733,10695,738,10694,747,10690,751,10688,758,10681,760,10677,764,10668,765,10663,765,10652xm2385,6720l690,6720,690,6735,2385,6735,2385,6720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3"/>
      </w:pPr>
      <w:r>
        <w:rPr>
          <w:color w:val="FFFFFF"/>
          <w:spacing w:val="-2"/>
          <w:w w:val="105"/>
        </w:rPr>
        <w:t>Location</w:t>
      </w:r>
    </w:p>
    <w:p>
      <w:pPr>
        <w:spacing w:before="168"/>
        <w:ind w:left="404" w:right="0" w:firstLine="0"/>
        <w:jc w:val="left"/>
        <w:rPr>
          <w:sz w:val="18"/>
        </w:rPr>
      </w:pPr>
      <w:r>
        <w:rPr>
          <w:color w:val="FFFFFF"/>
          <w:sz w:val="18"/>
        </w:rPr>
        <w:t>Seattle,</w:t>
      </w:r>
      <w:r>
        <w:rPr>
          <w:color w:val="FFFFFF"/>
          <w:spacing w:val="12"/>
          <w:sz w:val="18"/>
        </w:rPr>
        <w:t> </w:t>
      </w:r>
      <w:r>
        <w:rPr>
          <w:color w:val="FFFFFF"/>
          <w:spacing w:val="-5"/>
          <w:sz w:val="18"/>
        </w:rPr>
        <w:t>WA</w:t>
      </w:r>
    </w:p>
    <w:p>
      <w:pPr>
        <w:pStyle w:val="BodyText"/>
        <w:spacing w:before="141"/>
        <w:rPr>
          <w:sz w:val="18"/>
        </w:rPr>
      </w:pPr>
    </w:p>
    <w:p>
      <w:pPr>
        <w:pStyle w:val="Heading3"/>
      </w:pPr>
      <w:r>
        <w:rPr>
          <w:color w:val="FFFFFF"/>
          <w:spacing w:val="-2"/>
          <w:w w:val="105"/>
        </w:rPr>
        <w:t>Phone</w:t>
      </w:r>
    </w:p>
    <w:p>
      <w:pPr>
        <w:spacing w:before="168"/>
        <w:ind w:left="404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41"/>
        <w:rPr>
          <w:sz w:val="18"/>
        </w:rPr>
      </w:pPr>
    </w:p>
    <w:p>
      <w:pPr>
        <w:pStyle w:val="Heading3"/>
      </w:pPr>
      <w:r>
        <w:rPr>
          <w:color w:val="FFFFFF"/>
          <w:spacing w:val="-2"/>
          <w:w w:val="105"/>
        </w:rPr>
        <w:t>Email</w:t>
      </w:r>
    </w:p>
    <w:p>
      <w:pPr>
        <w:spacing w:before="168"/>
        <w:ind w:left="404" w:right="0" w:firstLine="0"/>
        <w:jc w:val="left"/>
        <w:rPr>
          <w:sz w:val="18"/>
        </w:rPr>
      </w:pPr>
      <w:hyperlink r:id="rId7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before="156"/>
        <w:rPr>
          <w:sz w:val="18"/>
        </w:rPr>
      </w:pPr>
    </w:p>
    <w:p>
      <w:pPr>
        <w:pStyle w:val="Heading3"/>
      </w:pPr>
      <w:r>
        <w:rPr>
          <w:color w:val="FFFFFF"/>
          <w:spacing w:val="-2"/>
          <w:w w:val="105"/>
        </w:rPr>
        <w:t>Website</w:t>
      </w:r>
    </w:p>
    <w:p>
      <w:pPr>
        <w:spacing w:before="168"/>
        <w:ind w:left="404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LinkedIn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Portfolio</w:t>
      </w:r>
    </w:p>
    <w:p>
      <w:pPr>
        <w:pStyle w:val="BodyText"/>
        <w:spacing w:before="175"/>
        <w:rPr>
          <w:sz w:val="18"/>
        </w:rPr>
      </w:pPr>
    </w:p>
    <w:p>
      <w:pPr>
        <w:pStyle w:val="Heading2"/>
      </w:pPr>
      <w:r>
        <w:rPr>
          <w:color w:val="FFFFFF"/>
          <w:spacing w:val="-2"/>
        </w:rPr>
        <w:t>Education</w:t>
      </w:r>
    </w:p>
    <w:p>
      <w:pPr>
        <w:spacing w:line="261" w:lineRule="auto" w:before="185"/>
        <w:ind w:left="404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University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of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Washington,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Seattle, </w:t>
      </w:r>
      <w:r>
        <w:rPr>
          <w:color w:val="FFFFFF"/>
          <w:spacing w:val="-6"/>
          <w:w w:val="105"/>
          <w:sz w:val="18"/>
        </w:rPr>
        <w:t>WA</w:t>
      </w:r>
    </w:p>
    <w:p>
      <w:pPr>
        <w:spacing w:before="14"/>
        <w:ind w:left="404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June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2018</w:t>
      </w:r>
    </w:p>
    <w:p>
      <w:pPr>
        <w:spacing w:line="261" w:lineRule="auto" w:before="33"/>
        <w:ind w:left="404" w:right="440" w:firstLine="0"/>
        <w:jc w:val="left"/>
        <w:rPr>
          <w:sz w:val="18"/>
        </w:rPr>
      </w:pPr>
      <w:r>
        <w:rPr>
          <w:color w:val="FFFFFF"/>
          <w:w w:val="105"/>
          <w:sz w:val="18"/>
        </w:rPr>
        <w:t>Bachelor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of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Science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(B.S.)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in </w:t>
      </w:r>
      <w:r>
        <w:rPr>
          <w:color w:val="FFFFFF"/>
          <w:spacing w:val="-2"/>
          <w:w w:val="105"/>
          <w:sz w:val="18"/>
        </w:rPr>
        <w:t>Statistics</w:t>
      </w:r>
    </w:p>
    <w:p>
      <w:pPr>
        <w:pStyle w:val="BodyText"/>
        <w:rPr>
          <w:sz w:val="18"/>
        </w:rPr>
      </w:pPr>
    </w:p>
    <w:p>
      <w:pPr>
        <w:pStyle w:val="BodyText"/>
        <w:spacing w:before="143"/>
        <w:rPr>
          <w:sz w:val="18"/>
        </w:rPr>
      </w:pPr>
    </w:p>
    <w:p>
      <w:pPr>
        <w:pStyle w:val="Heading2"/>
      </w:pPr>
      <w:r>
        <w:rPr>
          <w:color w:val="FFFFFF"/>
        </w:rPr>
        <w:t>Key</w:t>
      </w:r>
      <w:r>
        <w:rPr>
          <w:color w:val="FFFFFF"/>
          <w:spacing w:val="-2"/>
        </w:rPr>
        <w:t> Skills</w:t>
      </w:r>
    </w:p>
    <w:p>
      <w:pPr>
        <w:spacing w:line="374" w:lineRule="auto" w:before="201"/>
        <w:ind w:left="702" w:right="471" w:firstLine="0"/>
        <w:jc w:val="left"/>
        <w:rPr>
          <w:sz w:val="18"/>
        </w:rPr>
      </w:pPr>
      <w:r>
        <w:rPr>
          <w:color w:val="FFFFFF"/>
          <w:w w:val="105"/>
          <w:sz w:val="18"/>
        </w:rPr>
        <w:t>Data modeling </w:t>
      </w:r>
      <w:r>
        <w:rPr>
          <w:color w:val="FFFFFF"/>
          <w:spacing w:val="-2"/>
          <w:w w:val="105"/>
          <w:sz w:val="18"/>
        </w:rPr>
        <w:t>Hypothesis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testing Python</w:t>
      </w:r>
    </w:p>
    <w:p>
      <w:pPr>
        <w:spacing w:before="6"/>
        <w:ind w:left="702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Qualtrics</w:t>
      </w:r>
    </w:p>
    <w:p>
      <w:pPr>
        <w:spacing w:line="374" w:lineRule="auto" w:before="123"/>
        <w:ind w:left="702" w:right="1242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R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programming REDCap</w:t>
      </w:r>
      <w:r>
        <w:rPr>
          <w:color w:val="FFFFFF"/>
          <w:spacing w:val="80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SPSS</w:t>
      </w:r>
    </w:p>
    <w:p>
      <w:pPr>
        <w:pStyle w:val="Heading2"/>
        <w:spacing w:before="62"/>
      </w:pPr>
      <w:r>
        <w:rPr>
          <w:b w:val="0"/>
        </w:rPr>
        <w:br w:type="column"/>
      </w:r>
      <w:r>
        <w:rPr>
          <w:color w:val="4D09A2"/>
        </w:rPr>
        <w:t>Professional</w:t>
      </w:r>
      <w:r>
        <w:rPr>
          <w:color w:val="4D09A2"/>
          <w:spacing w:val="-11"/>
        </w:rPr>
        <w:t> </w:t>
      </w:r>
      <w:r>
        <w:rPr>
          <w:color w:val="4D09A2"/>
          <w:spacing w:val="-2"/>
        </w:rPr>
        <w:t>Experience</w:t>
      </w:r>
    </w:p>
    <w:p>
      <w:pPr>
        <w:pStyle w:val="BodyText"/>
        <w:spacing w:before="189"/>
        <w:ind w:left="311"/>
      </w:pPr>
      <w:r>
        <w:rPr>
          <w:spacing w:val="-2"/>
          <w:w w:val="105"/>
        </w:rPr>
        <w:t>Research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Data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Analyst,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University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Washington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Medical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Center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Seattle,</w:t>
      </w:r>
      <w:r>
        <w:rPr>
          <w:spacing w:val="1"/>
          <w:w w:val="105"/>
        </w:rPr>
        <w:t> </w:t>
      </w:r>
      <w:r>
        <w:rPr>
          <w:spacing w:val="-5"/>
          <w:w w:val="105"/>
        </w:rPr>
        <w:t>WA</w:t>
      </w:r>
    </w:p>
    <w:p>
      <w:pPr>
        <w:pStyle w:val="BodyText"/>
        <w:spacing w:before="41"/>
        <w:ind w:left="311"/>
      </w:pPr>
      <w:r>
        <w:rPr>
          <w:w w:val="105"/>
        </w:rPr>
        <w:t>March</w:t>
      </w:r>
      <w:r>
        <w:rPr>
          <w:spacing w:val="-4"/>
          <w:w w:val="105"/>
        </w:rPr>
        <w:t> </w:t>
      </w:r>
      <w:r>
        <w:rPr>
          <w:w w:val="105"/>
        </w:rPr>
        <w:t>2020</w:t>
      </w:r>
      <w:r>
        <w:rPr>
          <w:spacing w:val="-3"/>
          <w:w w:val="105"/>
        </w:rPr>
        <w:t> </w:t>
      </w:r>
      <w:r>
        <w:rPr>
          <w:w w:val="105"/>
        </w:rPr>
        <w:t>-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2"/>
      </w:pP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0" w:after="0"/>
        <w:ind w:left="888" w:right="318" w:hanging="291"/>
        <w:jc w:val="left"/>
        <w:rPr>
          <w:sz w:val="16"/>
        </w:rPr>
      </w:pPr>
      <w:r>
        <w:rPr>
          <w:w w:val="105"/>
          <w:sz w:val="16"/>
        </w:rPr>
        <w:t>Conduct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statistical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analysis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longitudinal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clinical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study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data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using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R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SPSS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for multiple NIH-funded studies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90" w:after="0"/>
        <w:ind w:left="888" w:right="711" w:hanging="291"/>
        <w:jc w:val="left"/>
        <w:rPr>
          <w:sz w:val="16"/>
        </w:rPr>
      </w:pPr>
      <w:r>
        <w:rPr>
          <w:w w:val="105"/>
          <w:sz w:val="16"/>
        </w:rPr>
        <w:t>Manage participant data collection tools in REDCap and ensure quality before integration into data warehouse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91" w:after="0"/>
        <w:ind w:left="888" w:right="424" w:hanging="291"/>
        <w:jc w:val="left"/>
        <w:rPr>
          <w:sz w:val="16"/>
        </w:rPr>
      </w:pPr>
      <w:r>
        <w:rPr>
          <w:w w:val="105"/>
          <w:sz w:val="16"/>
        </w:rPr>
        <w:t>Create charts and models for peer-reviewed articles, resulting in six co-authorship </w:t>
      </w:r>
      <w:r>
        <w:rPr>
          <w:spacing w:val="-2"/>
          <w:w w:val="105"/>
          <w:sz w:val="16"/>
        </w:rPr>
        <w:t>credits</w:t>
      </w:r>
    </w:p>
    <w:p>
      <w:pPr>
        <w:pStyle w:val="BodyText"/>
        <w:spacing w:before="101"/>
      </w:pPr>
    </w:p>
    <w:p>
      <w:pPr>
        <w:pStyle w:val="BodyText"/>
        <w:ind w:left="311"/>
      </w:pPr>
      <w:r>
        <w:rPr>
          <w:spacing w:val="-2"/>
          <w:w w:val="105"/>
        </w:rPr>
        <w:t>Research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Assistant,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Washington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Research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Collaborative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Seattle,</w:t>
      </w:r>
      <w:r>
        <w:rPr>
          <w:spacing w:val="2"/>
          <w:w w:val="105"/>
        </w:rPr>
        <w:t> </w:t>
      </w:r>
      <w:r>
        <w:rPr>
          <w:spacing w:val="-5"/>
          <w:w w:val="105"/>
        </w:rPr>
        <w:t>WA</w:t>
      </w:r>
    </w:p>
    <w:p>
      <w:pPr>
        <w:pStyle w:val="BodyText"/>
        <w:spacing w:before="41"/>
        <w:ind w:left="311"/>
      </w:pPr>
      <w:r>
        <w:rPr>
          <w:w w:val="105"/>
        </w:rPr>
        <w:t>August</w:t>
      </w:r>
      <w:r>
        <w:rPr>
          <w:spacing w:val="-5"/>
          <w:w w:val="105"/>
        </w:rPr>
        <w:t> </w:t>
      </w:r>
      <w:r>
        <w:rPr>
          <w:w w:val="105"/>
        </w:rPr>
        <w:t>2018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4"/>
          <w:w w:val="105"/>
        </w:rPr>
        <w:t> </w:t>
      </w:r>
      <w:r>
        <w:rPr>
          <w:w w:val="105"/>
        </w:rPr>
        <w:t>February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37"/>
      </w:pP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0" w:after="0"/>
        <w:ind w:left="888" w:right="724" w:hanging="291"/>
        <w:jc w:val="left"/>
        <w:rPr>
          <w:sz w:val="16"/>
        </w:rPr>
      </w:pPr>
      <w:r>
        <w:rPr>
          <w:w w:val="105"/>
          <w:sz w:val="16"/>
        </w:rPr>
        <w:t>Built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survey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instruments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cleaned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datasets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from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1,000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respondents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in Qualtrics and Excel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106" w:after="0"/>
        <w:ind w:left="888" w:right="507" w:hanging="291"/>
        <w:jc w:val="left"/>
        <w:rPr>
          <w:sz w:val="16"/>
        </w:rPr>
      </w:pPr>
      <w:r>
        <w:rPr>
          <w:w w:val="105"/>
          <w:sz w:val="16"/>
        </w:rPr>
        <w:t>Produced bi-weekly reports on behavioral study metrics and collaborated on IRB </w:t>
      </w:r>
      <w:r>
        <w:rPr>
          <w:spacing w:val="-2"/>
          <w:w w:val="105"/>
          <w:sz w:val="16"/>
        </w:rPr>
        <w:t>submissions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90" w:after="0"/>
        <w:ind w:left="888" w:right="123" w:hanging="291"/>
        <w:jc w:val="left"/>
        <w:rPr>
          <w:sz w:val="16"/>
        </w:rPr>
      </w:pPr>
      <w:r>
        <w:rPr>
          <w:w w:val="105"/>
          <w:sz w:val="16"/>
        </w:rPr>
        <w:t>Automated repetitive data wrangling tasks using Python scripts, improving processing time by 40%</w:t>
      </w:r>
    </w:p>
    <w:sectPr>
      <w:type w:val="continuous"/>
      <w:pgSz w:w="11920" w:h="16860"/>
      <w:pgMar w:top="0" w:bottom="0" w:left="283" w:right="141"/>
      <w:cols w:num="2" w:equalWidth="0">
        <w:col w:w="3228" w:space="827"/>
        <w:col w:w="744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3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888" w:hanging="29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35" w:hanging="29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91" w:hanging="29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47" w:hanging="29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03" w:hanging="29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59" w:hanging="29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15" w:hanging="29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71" w:hanging="29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27" w:hanging="29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910"/>
      <w:outlineLvl w:val="1"/>
    </w:pPr>
    <w:rPr>
      <w:rFonts w:ascii="Arial" w:hAnsi="Arial" w:eastAsia="Arial" w:cs="Arial"/>
      <w:b/>
      <w:bCs/>
      <w:sz w:val="67"/>
      <w:szCs w:val="6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7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404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88" w:right="123" w:hanging="291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2026-02-27T14:06:30Z</dcterms:created>
  <dcterms:modified xsi:type="dcterms:W3CDTF">2026-02-27T14:06:30Z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