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4" w:right="13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Avery</w:t>
      </w:r>
      <w:r>
        <w:rPr>
          <w:rFonts w:ascii="Calibri"/>
          <w:b/>
          <w:color w:val="FFFFFF"/>
          <w:spacing w:val="46"/>
          <w:w w:val="150"/>
          <w:sz w:val="70"/>
        </w:rPr>
        <w:t> </w:t>
      </w:r>
      <w:r>
        <w:rPr>
          <w:rFonts w:ascii="Calibri"/>
          <w:color w:val="FFFFFF"/>
          <w:spacing w:val="8"/>
          <w:w w:val="125"/>
          <w:sz w:val="70"/>
        </w:rPr>
        <w:t>Harris</w:t>
      </w:r>
    </w:p>
    <w:p>
      <w:pPr>
        <w:pStyle w:val="Heading1"/>
      </w:pPr>
      <w:r>
        <w:rPr>
          <w:color w:val="FFFFFF"/>
          <w:w w:val="130"/>
        </w:rPr>
        <w:t>Triage</w:t>
      </w:r>
      <w:r>
        <w:rPr>
          <w:color w:val="FFFFFF"/>
          <w:spacing w:val="3"/>
          <w:w w:val="130"/>
        </w:rPr>
        <w:t> </w:t>
      </w:r>
      <w:r>
        <w:rPr>
          <w:color w:val="FFFFFF"/>
          <w:spacing w:val="-4"/>
          <w:w w:val="130"/>
        </w:rPr>
        <w:t>Nurse</w:t>
      </w:r>
    </w:p>
    <w:p>
      <w:pPr>
        <w:spacing w:before="16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Efficient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Triage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Nurse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strong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</w:t>
      </w:r>
      <w:r>
        <w:rPr>
          <w:b/>
          <w:color w:val="FFFFFF"/>
          <w:spacing w:val="-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patient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prioritization</w:t>
      </w:r>
    </w:p>
    <w:p>
      <w:pPr>
        <w:spacing w:line="271" w:lineRule="auto" w:before="24"/>
        <w:ind w:left="590" w:right="546" w:firstLine="0"/>
        <w:jc w:val="left"/>
        <w:rPr>
          <w:sz w:val="16"/>
        </w:rPr>
      </w:pPr>
      <w:r>
        <w:rPr>
          <w:color w:val="FFFFFF"/>
          <w:w w:val="105"/>
          <w:sz w:val="16"/>
        </w:rPr>
        <w:t>Organized and calm under pressure, with 8 years of experience, quickly assessing ER patients and managing intake processes. Proficient in early warning signs, rapid decision-making, and supporting a seamless patient flow in overcrowded emergency </w:t>
      </w:r>
      <w:r>
        <w:rPr>
          <w:color w:val="FFFFFF"/>
          <w:spacing w:val="-2"/>
          <w:w w:val="105"/>
          <w:sz w:val="16"/>
        </w:rPr>
        <w:t>departments.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79"/>
        <w:ind w:left="0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384D6A"/>
          <w:w w:val="125"/>
        </w:rPr>
        <w:t>Personal</w:t>
      </w:r>
      <w:r>
        <w:rPr>
          <w:rFonts w:ascii="Calibri"/>
          <w:color w:val="384D6A"/>
          <w:spacing w:val="60"/>
          <w:w w:val="125"/>
        </w:rPr>
        <w:t> </w:t>
      </w:r>
      <w:r>
        <w:rPr>
          <w:rFonts w:ascii="Calibri"/>
          <w:color w:val="384D6A"/>
          <w:spacing w:val="-2"/>
          <w:w w:val="125"/>
        </w:rPr>
        <w:t>Information</w:t>
      </w:r>
      <w:r>
        <w:rPr>
          <w:rFonts w:ascii="Calibri"/>
          <w:color w:val="384D6A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ind w:left="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70085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266" w:lineRule="auto" w:before="104"/>
        <w:ind w:left="347" w:right="2216"/>
      </w:pPr>
      <w:r>
        <w:rPr/>
        <w:br w:type="column"/>
      </w:r>
      <w:r>
        <w:rPr>
          <w:w w:val="110"/>
        </w:rPr>
        <w:t>TRIAGE NURSE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PACIFIC MEDICAL CENTER, SAN DIEGO, CA JANUARY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241" w:space="1147"/>
            <w:col w:w="7966"/>
          </w:cols>
        </w:sectPr>
      </w:pPr>
    </w:p>
    <w:p>
      <w:pPr>
        <w:pStyle w:val="BodyText"/>
        <w:spacing w:line="468" w:lineRule="auto" w:before="102"/>
        <w:ind w:left="34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0"/>
          <w:sz w:val="20"/>
        </w:rPr>
        <w:t> </w:t>
      </w:r>
      <w:hyperlink r:id="rId7">
        <w:r>
          <w:rPr>
            <w:color w:val="424242"/>
            <w:w w:val="110"/>
          </w:rPr>
          <w:t>email@email.com</w:t>
        </w:r>
      </w:hyperlink>
      <w:r>
        <w:rPr>
          <w:color w:val="424242"/>
          <w:w w:val="110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  <w:w w:val="110"/>
        </w:rPr>
        <w:t>San Diego, CA</w:t>
      </w:r>
    </w:p>
    <w:p>
      <w:pPr>
        <w:pStyle w:val="BodyText"/>
        <w:spacing w:before="23"/>
        <w:ind w:left="51"/>
        <w:rPr>
          <w:rFonts w:ascii="Calibri"/>
        </w:rPr>
      </w:pPr>
      <w:r>
        <w:rPr>
          <w:rFonts w:ascii="Calibri"/>
          <w:color w:val="384D6A"/>
          <w:w w:val="130"/>
        </w:rPr>
        <w:t>Key</w:t>
      </w:r>
      <w:r>
        <w:rPr>
          <w:rFonts w:ascii="Calibri"/>
          <w:color w:val="384D6A"/>
          <w:spacing w:val="11"/>
          <w:w w:val="130"/>
        </w:rPr>
        <w:t> </w:t>
      </w:r>
      <w:r>
        <w:rPr>
          <w:rFonts w:ascii="Calibri"/>
          <w:color w:val="384D6A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56" w:after="0"/>
        <w:ind w:left="34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triage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department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26" w:after="0"/>
        <w:ind w:left="349" w:right="734" w:hanging="298"/>
        <w:jc w:val="left"/>
        <w:rPr>
          <w:sz w:val="18"/>
        </w:rPr>
      </w:pPr>
      <w:r>
        <w:rPr>
          <w:w w:val="105"/>
          <w:sz w:val="18"/>
        </w:rPr>
        <w:t>Reduced average triage time from 9 minutes to 6.5 by introducing rapid charting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workflows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59" w:after="0"/>
        <w:ind w:left="349" w:right="349" w:hanging="298"/>
        <w:jc w:val="left"/>
        <w:rPr>
          <w:sz w:val="18"/>
        </w:rPr>
      </w:pPr>
      <w:r>
        <w:rPr>
          <w:w w:val="105"/>
          <w:sz w:val="18"/>
        </w:rPr>
        <w:t>Collaborated with IT to pilot a new triage documentation module, improving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362" w:space="1562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47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400049</wp:posOffset>
                </wp:positionH>
                <wp:positionV relativeFrom="paragraph">
                  <wp:posOffset>128850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0.145671pt;width:6.0pt;height:3.75pt;mso-position-horizontal-relative:page;mso-position-vertical-relative:paragraph;z-index:-15779840" id="docshape1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spacing w:val="-5"/>
          <w:w w:val="115"/>
          <w:sz w:val="18"/>
        </w:rPr>
        <w:t>ESI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400049</wp:posOffset>
                </wp:positionH>
                <wp:positionV relativeFrom="paragraph">
                  <wp:posOffset>90600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3926pt;width:6.0pt;height:3.75pt;mso-position-horizontal-relative:page;mso-position-vertical-relative:paragraph;z-index:-15779328" id="docshape2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Tele-</w:t>
      </w:r>
      <w:r>
        <w:rPr>
          <w:spacing w:val="-2"/>
          <w:w w:val="105"/>
          <w:sz w:val="18"/>
        </w:rPr>
        <w:t>triage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171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400049</wp:posOffset>
                </wp:positionH>
                <wp:positionV relativeFrom="paragraph">
                  <wp:posOffset>90600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3925pt;width:6.0pt;height:3.75pt;mso-position-horizontal-relative:page;mso-position-vertical-relative:paragraph;z-index:15730688" id="docshape3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Chest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pain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protocol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triage</w:t>
      </w:r>
    </w:p>
    <w:p>
      <w:pPr>
        <w:pStyle w:val="BodyText"/>
        <w:spacing w:before="48"/>
        <w:ind w:left="0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349"/>
      </w:pPr>
      <w:r>
        <w:rPr>
          <w:w w:val="115"/>
        </w:rPr>
        <w:t>EMERGENCY</w:t>
      </w:r>
      <w:r>
        <w:rPr>
          <w:spacing w:val="-2"/>
          <w:w w:val="115"/>
        </w:rPr>
        <w:t> </w:t>
      </w:r>
      <w:r>
        <w:rPr>
          <w:w w:val="115"/>
        </w:rPr>
        <w:t>ROOM NURSE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SOUTH BAY</w:t>
      </w:r>
      <w:r>
        <w:rPr>
          <w:spacing w:val="-2"/>
          <w:w w:val="115"/>
        </w:rPr>
        <w:t> </w:t>
      </w:r>
      <w:r>
        <w:rPr>
          <w:w w:val="115"/>
        </w:rPr>
        <w:t>GENERAL HOSPITAL, CHULA</w:t>
      </w:r>
      <w:r>
        <w:rPr>
          <w:spacing w:val="-9"/>
          <w:w w:val="115"/>
        </w:rPr>
        <w:t> </w:t>
      </w:r>
      <w:r>
        <w:rPr>
          <w:w w:val="115"/>
        </w:rPr>
        <w:t>VISTA, CA JUNE 2015 </w:t>
      </w:r>
      <w:r>
        <w:rPr>
          <w:w w:val="130"/>
        </w:rPr>
        <w:t>– </w:t>
      </w:r>
      <w:r>
        <w:rPr>
          <w:w w:val="115"/>
        </w:rPr>
        <w:t>DECEMBER 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991" w:space="394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45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400049</wp:posOffset>
                </wp:positionH>
                <wp:positionV relativeFrom="paragraph">
                  <wp:posOffset>191379</wp:posOffset>
                </wp:positionV>
                <wp:extent cx="7620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5.069232pt;width:6.0pt;height:3.0pt;mso-position-horizontal-relative:page;mso-position-vertical-relative:paragraph;z-index:-15778304" id="docshape4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Quick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registration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3" w:after="0"/>
        <w:ind w:left="646" w:right="427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86137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2487pt;width:6.0pt;height:3.75pt;mso-position-horizontal-relative:page;mso-position-vertical-relative:paragraph;z-index:-15777792" id="docshape5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Initial assessment and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Conducted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front-line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assessments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walk-in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ambulance</w:t>
      </w:r>
      <w:r>
        <w:rPr>
          <w:spacing w:val="6"/>
          <w:w w:val="110"/>
          <w:sz w:val="18"/>
        </w:rPr>
        <w:t> </w:t>
      </w:r>
      <w:r>
        <w:rPr>
          <w:spacing w:val="-2"/>
          <w:w w:val="110"/>
          <w:sz w:val="18"/>
        </w:rPr>
        <w:t>arrivals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Trained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10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triage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nurses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on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stroke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sepsis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screening</w:t>
      </w:r>
      <w:r>
        <w:rPr>
          <w:spacing w:val="-3"/>
          <w:w w:val="110"/>
          <w:sz w:val="18"/>
        </w:rPr>
        <w:t> </w:t>
      </w:r>
      <w:r>
        <w:rPr>
          <w:spacing w:val="-2"/>
          <w:w w:val="110"/>
          <w:sz w:val="18"/>
        </w:rPr>
        <w:t>protocols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Monitored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waiting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room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vitals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escalated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acuity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cases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quickly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3038" w:space="589"/>
            <w:col w:w="7727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8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110684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8.715302pt;width:6.0pt;height:3.75pt;mso-position-horizontal-relative:page;mso-position-vertical-relative:paragraph;z-index:-15777280" id="docshape6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Crisis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86087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78557pt;width:6.0pt;height:3.75pt;mso-position-horizontal-relative:page;mso-position-vertical-relative:paragraph;z-index:-15776768" id="docshape7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Queue</w:t>
      </w:r>
      <w:r>
        <w:rPr>
          <w:spacing w:val="17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90850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3556pt;width:6.0pt;height:3.75pt;mso-position-horizontal-relative:page;mso-position-vertical-relative:paragraph;z-index:-15776256" id="docshape8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Intake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BodyText"/>
        <w:spacing w:before="198"/>
        <w:ind w:left="349"/>
        <w:rPr>
          <w:rFonts w:ascii="Calibri"/>
        </w:rPr>
      </w:pPr>
      <w:r>
        <w:rPr/>
        <w:br w:type="column"/>
      </w:r>
      <w:r>
        <w:rPr>
          <w:rFonts w:ascii="Calibri"/>
          <w:spacing w:val="-2"/>
          <w:w w:val="125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86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Registered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Nurse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(RN)</w:t>
      </w:r>
      <w:r>
        <w:rPr>
          <w:spacing w:val="-5"/>
          <w:w w:val="130"/>
          <w:sz w:val="18"/>
        </w:rPr>
        <w:t> </w:t>
      </w:r>
      <w:r>
        <w:rPr>
          <w:w w:val="130"/>
          <w:sz w:val="18"/>
        </w:rPr>
        <w:t>–</w:t>
      </w:r>
      <w:r>
        <w:rPr>
          <w:spacing w:val="-6"/>
          <w:w w:val="130"/>
          <w:sz w:val="18"/>
        </w:rPr>
        <w:t> </w:t>
      </w:r>
      <w:r>
        <w:rPr>
          <w:spacing w:val="-2"/>
          <w:w w:val="110"/>
          <w:sz w:val="18"/>
        </w:rPr>
        <w:t>California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92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6"/>
          <w:w w:val="105"/>
          <w:sz w:val="18"/>
        </w:rPr>
        <w:t> </w:t>
      </w:r>
      <w:r>
        <w:rPr>
          <w:spacing w:val="-4"/>
          <w:w w:val="105"/>
          <w:sz w:val="18"/>
        </w:rPr>
        <w:t>(BLS)</w:t>
      </w:r>
    </w:p>
    <w:p>
      <w:pPr>
        <w:pStyle w:val="ListParagraph"/>
        <w:spacing w:after="0" w:line="292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770" w:space="615"/>
            <w:col w:w="7969"/>
          </w:cols>
        </w:sectPr>
      </w:pPr>
    </w:p>
    <w:p>
      <w:pPr>
        <w:pStyle w:val="BodyText"/>
        <w:spacing w:before="8"/>
        <w:ind w:left="51"/>
        <w:rPr>
          <w:rFonts w:ascii="Calibri"/>
        </w:rPr>
      </w:pPr>
      <w:r>
        <w:rPr>
          <w:rFonts w:ascii="Calibri"/>
          <w:color w:val="384D6A"/>
          <w:spacing w:val="-2"/>
          <w:w w:val="13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24" w:after="0"/>
        <w:ind w:left="34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Advanced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Cardiovascular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4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45"/>
          <w:w w:val="105"/>
          <w:sz w:val="18"/>
        </w:rPr>
        <w:t> </w:t>
      </w:r>
      <w:r>
        <w:rPr>
          <w:spacing w:val="-2"/>
          <w:w w:val="105"/>
          <w:sz w:val="18"/>
        </w:rPr>
        <w:t>(ACLS)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1056" w:space="2627"/>
            <w:col w:w="7671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7" w:after="0"/>
        <w:ind w:left="646" w:right="817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2396073" y="8115299"/>
                            <a:ext cx="5172710" cy="2589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589530">
                                <a:moveTo>
                                  <a:pt x="0" y="2589276"/>
                                </a:moveTo>
                                <a:lnTo>
                                  <a:pt x="5172110" y="25892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89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400299" y="2495549"/>
                            <a:ext cx="5168265" cy="561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19750">
                                <a:moveTo>
                                  <a:pt x="5167883" y="5619749"/>
                                </a:moveTo>
                                <a:lnTo>
                                  <a:pt x="0" y="56197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19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52687" y="3467099"/>
                            <a:ext cx="228600" cy="2962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962275">
                                <a:moveTo>
                                  <a:pt x="66675" y="2914650"/>
                                </a:moveTo>
                                <a:lnTo>
                                  <a:pt x="0" y="2914650"/>
                                </a:lnTo>
                                <a:lnTo>
                                  <a:pt x="0" y="2962275"/>
                                </a:lnTo>
                                <a:lnTo>
                                  <a:pt x="66675" y="2962275"/>
                                </a:lnTo>
                                <a:lnTo>
                                  <a:pt x="66675" y="2914650"/>
                                </a:lnTo>
                                <a:close/>
                              </a:path>
                              <a:path w="228600" h="2962275">
                                <a:moveTo>
                                  <a:pt x="66675" y="2705100"/>
                                </a:moveTo>
                                <a:lnTo>
                                  <a:pt x="0" y="2705100"/>
                                </a:lnTo>
                                <a:lnTo>
                                  <a:pt x="0" y="2752725"/>
                                </a:lnTo>
                                <a:lnTo>
                                  <a:pt x="66675" y="2752725"/>
                                </a:lnTo>
                                <a:lnTo>
                                  <a:pt x="66675" y="2705100"/>
                                </a:lnTo>
                                <a:close/>
                              </a:path>
                              <a:path w="228600" h="2962275">
                                <a:moveTo>
                                  <a:pt x="66675" y="2495550"/>
                                </a:moveTo>
                                <a:lnTo>
                                  <a:pt x="0" y="2495550"/>
                                </a:lnTo>
                                <a:lnTo>
                                  <a:pt x="0" y="2543175"/>
                                </a:lnTo>
                                <a:lnTo>
                                  <a:pt x="66675" y="2543175"/>
                                </a:lnTo>
                                <a:lnTo>
                                  <a:pt x="66675" y="2495550"/>
                                </a:lnTo>
                                <a:close/>
                              </a:path>
                              <a:path w="228600" h="2962275">
                                <a:moveTo>
                                  <a:pt x="228600" y="1885950"/>
                                </a:moveTo>
                                <a:lnTo>
                                  <a:pt x="152400" y="1885950"/>
                                </a:lnTo>
                                <a:lnTo>
                                  <a:pt x="152400" y="1933575"/>
                                </a:lnTo>
                                <a:lnTo>
                                  <a:pt x="228600" y="1933575"/>
                                </a:lnTo>
                                <a:lnTo>
                                  <a:pt x="228600" y="1885950"/>
                                </a:lnTo>
                                <a:close/>
                              </a:path>
                              <a:path w="228600" h="2962275">
                                <a:moveTo>
                                  <a:pt x="228600" y="1676400"/>
                                </a:moveTo>
                                <a:lnTo>
                                  <a:pt x="152400" y="1676400"/>
                                </a:lnTo>
                                <a:lnTo>
                                  <a:pt x="152400" y="1724025"/>
                                </a:lnTo>
                                <a:lnTo>
                                  <a:pt x="228600" y="1724025"/>
                                </a:lnTo>
                                <a:lnTo>
                                  <a:pt x="228600" y="1676400"/>
                                </a:lnTo>
                                <a:close/>
                              </a:path>
                              <a:path w="228600" h="2962275">
                                <a:moveTo>
                                  <a:pt x="228600" y="1466850"/>
                                </a:moveTo>
                                <a:lnTo>
                                  <a:pt x="152400" y="1466850"/>
                                </a:lnTo>
                                <a:lnTo>
                                  <a:pt x="152400" y="1514475"/>
                                </a:lnTo>
                                <a:lnTo>
                                  <a:pt x="228600" y="1514475"/>
                                </a:lnTo>
                                <a:lnTo>
                                  <a:pt x="228600" y="1466850"/>
                                </a:lnTo>
                                <a:close/>
                              </a:path>
                              <a:path w="228600" h="2962275">
                                <a:moveTo>
                                  <a:pt x="228600" y="561975"/>
                                </a:moveTo>
                                <a:lnTo>
                                  <a:pt x="152400" y="561975"/>
                                </a:lnTo>
                                <a:lnTo>
                                  <a:pt x="152400" y="609600"/>
                                </a:lnTo>
                                <a:lnTo>
                                  <a:pt x="228600" y="609600"/>
                                </a:lnTo>
                                <a:lnTo>
                                  <a:pt x="228600" y="561975"/>
                                </a:lnTo>
                                <a:close/>
                              </a:path>
                              <a:path w="228600" h="2962275">
                                <a:moveTo>
                                  <a:pt x="228600" y="209550"/>
                                </a:moveTo>
                                <a:lnTo>
                                  <a:pt x="152400" y="209550"/>
                                </a:lnTo>
                                <a:lnTo>
                                  <a:pt x="152400" y="257175"/>
                                </a:lnTo>
                                <a:lnTo>
                                  <a:pt x="228600" y="257175"/>
                                </a:lnTo>
                                <a:lnTo>
                                  <a:pt x="228600" y="209550"/>
                                </a:lnTo>
                                <a:close/>
                              </a:path>
                              <a:path w="228600" h="2962275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0864" id="docshapegroup9" coordorigin="0,0" coordsize="11919,16858">
                <v:rect style="position:absolute;left:3773;top:12780;width:8146;height:4078" id="docshape10" filled="true" fillcolor="#384d6a" stroked="false">
                  <v:fill opacity="32899f" type="solid"/>
                </v:rect>
                <v:rect style="position:absolute;left:0;top:0;width:11919;height:3930" id="docshape11" filled="true" fillcolor="#424242" stroked="false">
                  <v:fill type="solid"/>
                </v:rect>
                <v:rect style="position:absolute;left:3780;top:3930;width:8139;height:8850" id="docshape12" filled="true" fillcolor="#384d6a" stroked="false">
                  <v:fill opacity="32899f" type="solid"/>
                </v:rect>
                <v:shape style="position:absolute;left:4019;top:5460;width:360;height:4665" id="docshape13" coordorigin="4020,5460" coordsize="360,4665" path="m4125,10050l4020,10050,4020,10125,4125,10125,4125,10050xm4125,9720l4020,9720,4020,9795,4125,9795,4125,9720xm4125,9390l4020,9390,4020,9465,4125,9465,4125,9390xm4380,8430l4260,8430,4260,8505,4380,8505,4380,8430xm4380,8100l4260,8100,4260,8175,4380,8175,4380,8100xm4380,7770l4260,7770,4260,7845,4380,7845,4380,7770xm4380,6345l4260,6345,4260,6420,4380,6420,4380,6345xm4380,5790l4260,5790,4260,5865,4380,5865,4380,5790xm4380,5460l4260,5460,4260,5535,4380,5535,4380,5460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Associate Degree in Nursing </w:t>
      </w:r>
      <w:r>
        <w:rPr>
          <w:spacing w:val="-2"/>
          <w:w w:val="110"/>
          <w:sz w:val="18"/>
        </w:rPr>
        <w:t>(ADN)</w:t>
      </w:r>
    </w:p>
    <w:p>
      <w:pPr>
        <w:pStyle w:val="BodyText"/>
        <w:spacing w:before="109"/>
        <w:ind w:left="0"/>
      </w:pPr>
    </w:p>
    <w:p>
      <w:pPr>
        <w:pStyle w:val="BodyText"/>
        <w:spacing w:line="276" w:lineRule="auto"/>
        <w:ind w:left="646" w:right="7948"/>
      </w:pPr>
      <w:r>
        <w:rPr/>
        <w:t>Southwestern College, Chula</w:t>
      </w:r>
      <w:r>
        <w:rPr>
          <w:spacing w:val="80"/>
        </w:rPr>
        <w:t> </w:t>
      </w:r>
      <w:r>
        <w:rPr/>
        <w:t>Vista, CA </w:t>
      </w:r>
      <w:r>
        <w:rPr>
          <w:w w:val="85"/>
        </w:rPr>
        <w:t>| </w:t>
      </w:r>
      <w:r>
        <w:rPr/>
        <w:t>2015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8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3" w:right="9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2026-02-13T16:24:09Z</dcterms:created>
  <dcterms:modified xsi:type="dcterms:W3CDTF">2026-02-13T16:24:09Z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