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53" w:right="0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Jesse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Martin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Emergency</w:t>
      </w:r>
      <w:r>
        <w:rPr>
          <w:color w:val="FFFFFF"/>
          <w:spacing w:val="3"/>
        </w:rPr>
        <w:t> </w:t>
      </w:r>
      <w:r>
        <w:rPr>
          <w:color w:val="FFFFFF"/>
        </w:rPr>
        <w:t>Room</w:t>
      </w:r>
      <w:r>
        <w:rPr>
          <w:color w:val="FFFFFF"/>
          <w:spacing w:val="3"/>
        </w:rPr>
        <w:t> </w:t>
      </w:r>
      <w:r>
        <w:rPr>
          <w:color w:val="FFFFFF"/>
        </w:rPr>
        <w:t>Charge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Nurse</w:t>
      </w:r>
    </w:p>
    <w:p>
      <w:pPr>
        <w:pStyle w:val="Heading2"/>
        <w:spacing w:line="249" w:lineRule="auto" w:before="155"/>
      </w:pPr>
      <w:r>
        <w:rPr>
          <w:color w:val="FFFFFF"/>
        </w:rPr>
        <w:t>Conﬁdent Charge Nurse leading emergency room teams in high-pressure settings</w:t>
      </w:r>
    </w:p>
    <w:p>
      <w:pPr>
        <w:spacing w:line="249" w:lineRule="auto" w:before="2"/>
        <w:ind w:left="4065" w:right="235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Experienced ER Nurse with 10+ years in emergency care and 3 years as</w:t>
      </w:r>
      <w:r>
        <w:rPr>
          <w:b/>
          <w:color w:val="FFFFFF"/>
          <w:spacing w:val="40"/>
          <w:sz w:val="20"/>
        </w:rPr>
        <w:t> </w:t>
      </w:r>
      <w:r>
        <w:rPr>
          <w:b/>
          <w:color w:val="FFFFFF"/>
          <w:sz w:val="20"/>
        </w:rPr>
        <w:t>a charge nurse. Adept at stafﬁng, supervising nursing teams,</w:t>
      </w:r>
      <w:r>
        <w:rPr>
          <w:b/>
          <w:color w:val="FFFFFF"/>
          <w:spacing w:val="80"/>
          <w:sz w:val="20"/>
        </w:rPr>
        <w:t> </w:t>
      </w:r>
      <w:r>
        <w:rPr>
          <w:b/>
          <w:color w:val="FFFFFF"/>
          <w:sz w:val="20"/>
        </w:rPr>
        <w:t>responding to codes, and supporting departmental operations during peak hours and mass casualty events.</w:t>
      </w:r>
    </w:p>
    <w:p>
      <w:pPr>
        <w:pStyle w:val="BodyText"/>
        <w:rPr>
          <w:b/>
        </w:rPr>
      </w:pPr>
    </w:p>
    <w:p>
      <w:pPr>
        <w:pStyle w:val="BodyText"/>
        <w:spacing w:before="133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Atlanta,</w:t>
      </w:r>
      <w:r>
        <w:rPr>
          <w:spacing w:val="15"/>
          <w:w w:val="105"/>
          <w:sz w:val="18"/>
        </w:rPr>
        <w:t> </w:t>
      </w:r>
      <w:r>
        <w:rPr>
          <w:spacing w:val="-5"/>
          <w:w w:val="105"/>
          <w:sz w:val="18"/>
        </w:rPr>
        <w:t>GA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(000)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000-</w:t>
      </w:r>
      <w:r>
        <w:rPr>
          <w:spacing w:val="-4"/>
          <w:w w:val="105"/>
          <w:sz w:val="18"/>
        </w:rPr>
        <w:t>0000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email@email.com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0F2973"/>
          <w:spacing w:val="2"/>
          <w:sz w:val="20"/>
        </w:rPr>
        <w:t>PROFESSIONAL</w:t>
      </w:r>
      <w:r>
        <w:rPr>
          <w:b/>
          <w:color w:val="0F2973"/>
          <w:spacing w:val="46"/>
          <w:sz w:val="20"/>
        </w:rPr>
        <w:t> </w:t>
      </w:r>
      <w:r>
        <w:rPr>
          <w:b/>
          <w:color w:val="0F2973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line="256" w:lineRule="auto" w:before="0"/>
        <w:ind w:left="921" w:right="0" w:firstLine="0"/>
        <w:jc w:val="left"/>
        <w:rPr>
          <w:sz w:val="20"/>
        </w:rPr>
      </w:pPr>
      <w:r>
        <w:rPr>
          <w:sz w:val="20"/>
        </w:rPr>
        <w:t>CHARGE NURSE – EMERGENCY DEPARTMENT </w:t>
      </w:r>
      <w:r>
        <w:rPr>
          <w:position w:val="2"/>
          <w:sz w:val="20"/>
        </w:rPr>
        <w:t>| </w:t>
      </w:r>
      <w:r>
        <w:rPr>
          <w:sz w:val="20"/>
        </w:rPr>
        <w:t>ATLANTA REGIONAL</w:t>
      </w:r>
      <w:r>
        <w:rPr>
          <w:spacing w:val="40"/>
          <w:sz w:val="20"/>
        </w:rPr>
        <w:t> </w:t>
      </w:r>
      <w:r>
        <w:rPr>
          <w:sz w:val="20"/>
        </w:rPr>
        <w:t>MEDICAL CENTER, ATLANTA, GA</w:t>
      </w:r>
    </w:p>
    <w:p>
      <w:pPr>
        <w:spacing w:before="8"/>
        <w:ind w:left="921" w:right="0" w:firstLine="0"/>
        <w:jc w:val="left"/>
        <w:rPr>
          <w:sz w:val="20"/>
        </w:rPr>
      </w:pPr>
      <w:r>
        <w:rPr>
          <w:sz w:val="20"/>
        </w:rPr>
        <w:t>FEBRUARY</w:t>
      </w:r>
      <w:r>
        <w:rPr>
          <w:spacing w:val="4"/>
          <w:sz w:val="20"/>
        </w:rPr>
        <w:t> </w:t>
      </w:r>
      <w:r>
        <w:rPr>
          <w:sz w:val="20"/>
        </w:rPr>
        <w:t>2021</w:t>
      </w:r>
      <w:r>
        <w:rPr>
          <w:spacing w:val="4"/>
          <w:sz w:val="20"/>
        </w:rPr>
        <w:t> </w:t>
      </w:r>
      <w:r>
        <w:rPr>
          <w:sz w:val="20"/>
        </w:rPr>
        <w:t>–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464" w:space="679"/>
            <w:col w:w="8070"/>
          </w:cols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24"/>
        <w:rPr>
          <w:sz w:val="22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2" w:after="0"/>
        <w:ind w:left="400" w:right="298" w:hanging="298"/>
        <w:jc w:val="left"/>
        <w:rPr>
          <w:sz w:val="20"/>
        </w:rPr>
      </w:pPr>
      <w:r>
        <w:rPr/>
        <w:br w:type="column"/>
      </w:r>
      <w:r>
        <w:rPr>
          <w:sz w:val="20"/>
        </w:rPr>
        <w:t>Supervise</w:t>
      </w:r>
      <w:r>
        <w:rPr>
          <w:spacing w:val="35"/>
          <w:sz w:val="20"/>
        </w:rPr>
        <w:t> </w:t>
      </w:r>
      <w:r>
        <w:rPr>
          <w:sz w:val="20"/>
        </w:rPr>
        <w:t>20+</w:t>
      </w:r>
      <w:r>
        <w:rPr>
          <w:spacing w:val="35"/>
          <w:sz w:val="20"/>
        </w:rPr>
        <w:t> </w:t>
      </w:r>
      <w:r>
        <w:rPr>
          <w:sz w:val="20"/>
        </w:rPr>
        <w:t>nurses</w:t>
      </w:r>
      <w:r>
        <w:rPr>
          <w:spacing w:val="35"/>
          <w:sz w:val="20"/>
        </w:rPr>
        <w:t> </w:t>
      </w:r>
      <w:r>
        <w:rPr>
          <w:sz w:val="20"/>
        </w:rPr>
        <w:t>and</w:t>
      </w:r>
      <w:r>
        <w:rPr>
          <w:spacing w:val="35"/>
          <w:sz w:val="20"/>
        </w:rPr>
        <w:t> </w:t>
      </w:r>
      <w:r>
        <w:rPr>
          <w:sz w:val="20"/>
        </w:rPr>
        <w:t>aides</w:t>
      </w:r>
      <w:r>
        <w:rPr>
          <w:spacing w:val="35"/>
          <w:sz w:val="20"/>
        </w:rPr>
        <w:t> </w:t>
      </w:r>
      <w:r>
        <w:rPr>
          <w:sz w:val="20"/>
        </w:rPr>
        <w:t>per</w:t>
      </w:r>
      <w:r>
        <w:rPr>
          <w:spacing w:val="35"/>
          <w:sz w:val="20"/>
        </w:rPr>
        <w:t> </w:t>
      </w:r>
      <w:r>
        <w:rPr>
          <w:sz w:val="20"/>
        </w:rPr>
        <w:t>shift</w:t>
      </w:r>
      <w:r>
        <w:rPr>
          <w:spacing w:val="35"/>
          <w:sz w:val="20"/>
        </w:rPr>
        <w:t> </w:t>
      </w:r>
      <w:r>
        <w:rPr>
          <w:sz w:val="20"/>
        </w:rPr>
        <w:t>in</w:t>
      </w:r>
      <w:r>
        <w:rPr>
          <w:spacing w:val="35"/>
          <w:sz w:val="20"/>
        </w:rPr>
        <w:t> </w:t>
      </w:r>
      <w:r>
        <w:rPr>
          <w:sz w:val="20"/>
        </w:rPr>
        <w:t>a</w:t>
      </w:r>
      <w:r>
        <w:rPr>
          <w:spacing w:val="35"/>
          <w:sz w:val="20"/>
        </w:rPr>
        <w:t> </w:t>
      </w:r>
      <w:r>
        <w:rPr>
          <w:sz w:val="20"/>
        </w:rPr>
        <w:t>high-volume</w:t>
      </w:r>
      <w:r>
        <w:rPr>
          <w:spacing w:val="35"/>
          <w:sz w:val="20"/>
        </w:rPr>
        <w:t> </w:t>
      </w:r>
      <w:r>
        <w:rPr>
          <w:sz w:val="20"/>
        </w:rPr>
        <w:t>ER</w:t>
      </w:r>
      <w:r>
        <w:rPr>
          <w:spacing w:val="35"/>
          <w:sz w:val="20"/>
        </w:rPr>
        <w:t> </w:t>
      </w:r>
      <w:r>
        <w:rPr>
          <w:sz w:val="20"/>
        </w:rPr>
        <w:t>with 115,000 annual visits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2" w:lineRule="exact" w:before="31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Coordinate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physician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leads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nurse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managers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13"/>
          <w:w w:val="105"/>
          <w:sz w:val="20"/>
        </w:rPr>
        <w:t> </w:t>
      </w:r>
      <w:r>
        <w:rPr>
          <w:spacing w:val="-2"/>
          <w:w w:val="105"/>
          <w:sz w:val="20"/>
        </w:rPr>
        <w:t>optimal</w:t>
      </w:r>
    </w:p>
    <w:p>
      <w:pPr>
        <w:pStyle w:val="BodyText"/>
        <w:spacing w:line="67" w:lineRule="exact"/>
        <w:ind w:left="400"/>
      </w:pPr>
      <w:r>
        <w:rPr>
          <w:w w:val="105"/>
        </w:rPr>
        <w:t>staff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deployment</w:t>
      </w:r>
    </w:p>
    <w:p>
      <w:pPr>
        <w:pStyle w:val="BodyText"/>
        <w:spacing w:after="0" w:line="67" w:lineRule="exact"/>
        <w:sectPr>
          <w:type w:val="continuous"/>
          <w:pgSz w:w="11920" w:h="16860"/>
          <w:pgMar w:top="880" w:bottom="280" w:left="566" w:right="141"/>
          <w:cols w:num="2" w:equalWidth="0">
            <w:col w:w="1494" w:space="2690"/>
            <w:col w:w="702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Shift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38" w:after="0"/>
        <w:ind w:left="66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Emergency department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190" w:after="0"/>
        <w:ind w:left="65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Streamlined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shift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handoffs,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reducing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report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time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5"/>
          <w:w w:val="105"/>
          <w:sz w:val="20"/>
        </w:rPr>
        <w:t> </w:t>
      </w:r>
      <w:r>
        <w:rPr>
          <w:spacing w:val="-5"/>
          <w:w w:val="105"/>
          <w:sz w:val="20"/>
        </w:rPr>
        <w:t>25%</w:t>
      </w:r>
    </w:p>
    <w:p>
      <w:pPr>
        <w:pStyle w:val="ListParagraph"/>
        <w:spacing w:after="0" w:line="240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738" w:space="1186"/>
            <w:col w:w="728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94" w:after="0"/>
        <w:ind w:left="66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Staffing and float nurse </w:t>
      </w:r>
      <w:r>
        <w:rPr>
          <w:spacing w:val="-2"/>
          <w:w w:val="105"/>
          <w:sz w:val="18"/>
        </w:rPr>
        <w:t>coordination</w:t>
      </w:r>
    </w:p>
    <w:p>
      <w:pPr>
        <w:spacing w:before="57"/>
        <w:ind w:left="36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ER</w:t>
      </w:r>
      <w:r>
        <w:rPr>
          <w:spacing w:val="25"/>
          <w:sz w:val="20"/>
        </w:rPr>
        <w:t> </w:t>
      </w:r>
      <w:r>
        <w:rPr>
          <w:sz w:val="20"/>
        </w:rPr>
        <w:t>NURSE</w:t>
      </w:r>
      <w:r>
        <w:rPr>
          <w:spacing w:val="2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0"/>
          <w:position w:val="2"/>
          <w:sz w:val="20"/>
        </w:rPr>
        <w:t> </w:t>
      </w:r>
      <w:r>
        <w:rPr>
          <w:sz w:val="20"/>
        </w:rPr>
        <w:t>GRADY</w:t>
      </w:r>
      <w:r>
        <w:rPr>
          <w:spacing w:val="21"/>
          <w:sz w:val="20"/>
        </w:rPr>
        <w:t> </w:t>
      </w:r>
      <w:r>
        <w:rPr>
          <w:sz w:val="20"/>
        </w:rPr>
        <w:t>HOSPITAL,</w:t>
      </w:r>
      <w:r>
        <w:rPr>
          <w:spacing w:val="12"/>
          <w:sz w:val="20"/>
        </w:rPr>
        <w:t> </w:t>
      </w:r>
      <w:r>
        <w:rPr>
          <w:sz w:val="20"/>
        </w:rPr>
        <w:t>ATLANTA,</w:t>
      </w:r>
      <w:r>
        <w:rPr>
          <w:spacing w:val="26"/>
          <w:sz w:val="20"/>
        </w:rPr>
        <w:t> </w:t>
      </w:r>
      <w:r>
        <w:rPr>
          <w:spacing w:val="-5"/>
          <w:sz w:val="20"/>
        </w:rPr>
        <w:t>GA</w:t>
      </w:r>
    </w:p>
    <w:p>
      <w:pPr>
        <w:spacing w:before="30"/>
        <w:ind w:left="363" w:right="0" w:firstLine="0"/>
        <w:jc w:val="left"/>
        <w:rPr>
          <w:sz w:val="20"/>
        </w:rPr>
      </w:pPr>
      <w:r>
        <w:rPr>
          <w:sz w:val="20"/>
        </w:rPr>
        <w:t>SEPTEMBER</w:t>
      </w:r>
      <w:r>
        <w:rPr>
          <w:spacing w:val="4"/>
          <w:sz w:val="20"/>
        </w:rPr>
        <w:t> </w:t>
      </w:r>
      <w:r>
        <w:rPr>
          <w:sz w:val="20"/>
        </w:rPr>
        <w:t>2014</w:t>
      </w:r>
      <w:r>
        <w:rPr>
          <w:spacing w:val="4"/>
          <w:sz w:val="20"/>
        </w:rPr>
        <w:t> </w:t>
      </w:r>
      <w:r>
        <w:rPr>
          <w:sz w:val="20"/>
        </w:rPr>
        <w:t>–</w:t>
      </w:r>
      <w:r>
        <w:rPr>
          <w:spacing w:val="4"/>
          <w:sz w:val="20"/>
        </w:rPr>
        <w:t> </w:t>
      </w:r>
      <w:r>
        <w:rPr>
          <w:sz w:val="20"/>
        </w:rPr>
        <w:t>JANUARY</w:t>
      </w:r>
      <w:r>
        <w:rPr>
          <w:spacing w:val="4"/>
          <w:sz w:val="20"/>
        </w:rPr>
        <w:t> </w:t>
      </w:r>
      <w:r>
        <w:rPr>
          <w:spacing w:val="-4"/>
          <w:sz w:val="20"/>
        </w:rPr>
        <w:t>2021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705" w:space="996"/>
            <w:col w:w="7512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17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Incident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command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Policy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enforcement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Critical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30" w:after="0"/>
        <w:ind w:left="661" w:right="548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Supply and inventory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8" w:lineRule="exact" w:before="59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Conflict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51" w:lineRule="exact" w:before="147" w:after="0"/>
        <w:ind w:left="65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Delivered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bedside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care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trauma,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cardiac,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sepsis</w:t>
      </w:r>
      <w:r>
        <w:rPr>
          <w:spacing w:val="18"/>
          <w:w w:val="105"/>
          <w:sz w:val="20"/>
        </w:rPr>
        <w:t> </w:t>
      </w:r>
      <w:r>
        <w:rPr>
          <w:spacing w:val="-2"/>
          <w:w w:val="105"/>
          <w:sz w:val="20"/>
        </w:rPr>
        <w:t>patients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8" w:lineRule="exact" w:before="0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Responded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over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400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code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blues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rapid</w:t>
      </w:r>
      <w:r>
        <w:rPr>
          <w:spacing w:val="15"/>
          <w:w w:val="105"/>
          <w:sz w:val="20"/>
        </w:rPr>
        <w:t> </w:t>
      </w:r>
      <w:r>
        <w:rPr>
          <w:spacing w:val="-2"/>
          <w:w w:val="105"/>
          <w:sz w:val="20"/>
        </w:rPr>
        <w:t>responses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3" w:lineRule="auto" w:before="19" w:after="0"/>
        <w:ind w:left="661" w:right="77" w:hanging="298"/>
        <w:jc w:val="left"/>
        <w:rPr>
          <w:sz w:val="31"/>
        </w:rPr>
      </w:pPr>
      <w:r>
        <w:rPr>
          <w:w w:val="105"/>
          <w:position w:val="1"/>
          <w:sz w:val="20"/>
        </w:rPr>
        <w:t>Supported performance improvement teams with data collection and </w:t>
      </w:r>
      <w:r>
        <w:rPr>
          <w:spacing w:val="-2"/>
          <w:w w:val="105"/>
          <w:sz w:val="20"/>
        </w:rPr>
        <w:t>analysis</w:t>
      </w:r>
    </w:p>
    <w:p>
      <w:pPr>
        <w:pStyle w:val="ListParagraph"/>
        <w:spacing w:after="0" w:line="213" w:lineRule="auto"/>
        <w:jc w:val="left"/>
        <w:rPr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3042" w:space="882"/>
            <w:col w:w="7289"/>
          </w:cols>
        </w:sectPr>
      </w:pPr>
    </w:p>
    <w:p>
      <w:pPr>
        <w:spacing w:line="200" w:lineRule="exact" w:before="0"/>
        <w:ind w:left="3968" w:right="5368" w:firstLine="0"/>
        <w:jc w:val="center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6343650"/>
                                </a:moveTo>
                                <a:lnTo>
                                  <a:pt x="247637" y="634365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634365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893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93445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934450"/>
                                </a:lnTo>
                                <a:lnTo>
                                  <a:pt x="2466975" y="893445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93445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0337" y="2752724"/>
                            <a:ext cx="4768215" cy="478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781550">
                                <a:moveTo>
                                  <a:pt x="4767834" y="4495800"/>
                                </a:moveTo>
                                <a:lnTo>
                                  <a:pt x="142875" y="4495800"/>
                                </a:lnTo>
                                <a:lnTo>
                                  <a:pt x="135864" y="4495978"/>
                                </a:lnTo>
                                <a:lnTo>
                                  <a:pt x="94754" y="4504156"/>
                                </a:lnTo>
                                <a:lnTo>
                                  <a:pt x="57759" y="4523930"/>
                                </a:lnTo>
                                <a:lnTo>
                                  <a:pt x="28130" y="4553559"/>
                                </a:lnTo>
                                <a:lnTo>
                                  <a:pt x="8356" y="4590554"/>
                                </a:lnTo>
                                <a:lnTo>
                                  <a:pt x="177" y="4631664"/>
                                </a:lnTo>
                                <a:lnTo>
                                  <a:pt x="0" y="4638675"/>
                                </a:lnTo>
                                <a:lnTo>
                                  <a:pt x="177" y="4645698"/>
                                </a:lnTo>
                                <a:lnTo>
                                  <a:pt x="8356" y="4686808"/>
                                </a:lnTo>
                                <a:lnTo>
                                  <a:pt x="28130" y="4723803"/>
                                </a:lnTo>
                                <a:lnTo>
                                  <a:pt x="57759" y="4753432"/>
                                </a:lnTo>
                                <a:lnTo>
                                  <a:pt x="94754" y="4773206"/>
                                </a:lnTo>
                                <a:lnTo>
                                  <a:pt x="135864" y="4781385"/>
                                </a:lnTo>
                                <a:lnTo>
                                  <a:pt x="142875" y="4781550"/>
                                </a:lnTo>
                                <a:lnTo>
                                  <a:pt x="4767834" y="4781550"/>
                                </a:lnTo>
                                <a:lnTo>
                                  <a:pt x="4767834" y="4495800"/>
                                </a:lnTo>
                                <a:close/>
                              </a:path>
                              <a:path w="4768215" h="4781550">
                                <a:moveTo>
                                  <a:pt x="4767834" y="3581400"/>
                                </a:moveTo>
                                <a:lnTo>
                                  <a:pt x="138112" y="3581400"/>
                                </a:lnTo>
                                <a:lnTo>
                                  <a:pt x="131330" y="3581577"/>
                                </a:lnTo>
                                <a:lnTo>
                                  <a:pt x="91592" y="3589477"/>
                                </a:lnTo>
                                <a:lnTo>
                                  <a:pt x="55841" y="3608590"/>
                                </a:lnTo>
                                <a:lnTo>
                                  <a:pt x="27190" y="3637242"/>
                                </a:lnTo>
                                <a:lnTo>
                                  <a:pt x="8077" y="3672992"/>
                                </a:lnTo>
                                <a:lnTo>
                                  <a:pt x="177" y="3712730"/>
                                </a:lnTo>
                                <a:lnTo>
                                  <a:pt x="0" y="3719512"/>
                                </a:lnTo>
                                <a:lnTo>
                                  <a:pt x="177" y="3726307"/>
                                </a:lnTo>
                                <a:lnTo>
                                  <a:pt x="8077" y="3766032"/>
                                </a:lnTo>
                                <a:lnTo>
                                  <a:pt x="27190" y="3801795"/>
                                </a:lnTo>
                                <a:lnTo>
                                  <a:pt x="55841" y="3830447"/>
                                </a:lnTo>
                                <a:lnTo>
                                  <a:pt x="91592" y="3849560"/>
                                </a:lnTo>
                                <a:lnTo>
                                  <a:pt x="131330" y="3857460"/>
                                </a:lnTo>
                                <a:lnTo>
                                  <a:pt x="138112" y="3857625"/>
                                </a:lnTo>
                                <a:lnTo>
                                  <a:pt x="4767834" y="3857625"/>
                                </a:lnTo>
                                <a:lnTo>
                                  <a:pt x="4767834" y="3581400"/>
                                </a:lnTo>
                                <a:close/>
                              </a:path>
                              <a:path w="4768215" h="4781550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816" id="docshapegroup1" coordorigin="0,0" coordsize="11919,16860">
                <v:shape style="position:absolute;left:0;top:4080;width:4275;height:12780" id="docshape2" coordorigin="0,4080" coordsize="4275,12780" path="m4275,14070l390,14070,390,16860,4275,16860,4275,14070xm4275,4080l0,4080,0,4095,4275,4095,4275,4080xe" filled="true" fillcolor="#0f2973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0f2973" stroked="false">
                  <v:path arrowok="t"/>
                  <v:fill type="solid"/>
                </v:shape>
                <v:shape style="position:absolute;left:389;top:0;width:3885;height:14070" id="docshape4" coordorigin="390,0" coordsize="3885,14070" path="m4275,4095l390,4095,390,14070,4275,14070,4275,4095xm4275,0l390,0,390,4080,4275,4080,4275,0xe" filled="true" fillcolor="#0f2973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f2973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4409;top:4335;width:7509;height:7530" id="docshape8" coordorigin="4410,4335" coordsize="7509,7530" path="m11918,11415l4635,11415,4624,11415,4613,11416,4602,11417,4591,11419,4580,11422,4570,11425,4559,11428,4549,11432,4539,11437,4529,11442,4519,11447,4510,11453,4501,11459,4492,11466,4484,11473,4476,11481,4468,11489,4461,11497,4454,11506,4448,11515,4442,11524,4437,11534,4432,11544,4427,11554,4423,11564,4420,11575,4417,11585,4414,11596,4412,11607,4411,11618,4410,11629,4410,11640,4410,11651,4411,11662,4412,11673,4414,11684,4417,11695,4420,11705,4423,11716,4427,11726,4432,11736,4437,11746,4442,11756,4448,11765,4454,11774,4461,11783,4468,11791,4476,11799,4484,11807,4492,11814,4501,11821,4510,11827,4519,11833,4529,11838,4539,11843,4549,11848,4559,11852,4570,11855,4580,11858,4591,11861,4602,11863,4613,11864,4624,11865,4635,11865,11918,11865,11918,11415xm11918,9975l4627,9975,4617,9975,4606,9976,4596,9977,4585,9979,4575,9982,4564,9984,4554,9988,4544,9992,4534,9996,4525,10001,4516,10006,4507,10012,4498,10018,4490,10024,4481,10031,4474,10039,4466,10046,4459,10055,4453,10063,4447,10072,4441,10081,4436,10090,4431,10099,4427,10109,4423,10119,4419,10129,4417,10140,4414,10150,4412,10161,4411,10171,4410,10182,4410,10192,4410,10203,4411,10214,4412,10224,4414,10235,4417,10245,4419,10256,4423,10266,4427,10276,4431,10286,4436,10295,4441,10304,4447,10313,4453,10322,4459,10330,4466,10339,4474,10346,4481,10354,4490,10361,4498,10367,4507,10373,4516,10379,4525,10384,4534,10389,4544,10393,4554,10397,4564,10401,4575,10403,4585,10406,4596,10408,4606,10409,4617,10410,4627,10410,11918,10410,11918,997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0f2973" stroked="false">
                  <v:path arrowok="t"/>
                  <v:fill opacity="32899f" type="solid"/>
                </v:shape>
                <v:shape style="position:absolute;left:720;top:445;width:3225;height:320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b/>
          <w:color w:val="0F2973"/>
          <w:spacing w:val="-2"/>
          <w:sz w:val="20"/>
        </w:rPr>
        <w:t>EDUCATION</w:t>
      </w:r>
    </w:p>
    <w:p>
      <w:pPr>
        <w:pStyle w:val="BodyText"/>
        <w:spacing w:before="105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0" w:val="left" w:leader="none"/>
          <w:tab w:pos="4362" w:val="left" w:leader="none"/>
        </w:tabs>
        <w:spacing w:line="204" w:lineRule="auto" w:before="1" w:after="0"/>
        <w:ind w:left="4362" w:right="2702" w:hanging="298"/>
        <w:jc w:val="left"/>
        <w:rPr>
          <w:position w:val="-2"/>
          <w:sz w:val="31"/>
        </w:rPr>
      </w:pPr>
      <w:r>
        <w:rPr>
          <w:sz w:val="20"/>
        </w:rPr>
        <w:t>Bachelor</w:t>
      </w:r>
      <w:r>
        <w:rPr>
          <w:spacing w:val="40"/>
          <w:sz w:val="20"/>
        </w:rPr>
        <w:t> </w:t>
      </w:r>
      <w:r>
        <w:rPr>
          <w:sz w:val="20"/>
        </w:rPr>
        <w:t>of</w:t>
      </w:r>
      <w:r>
        <w:rPr>
          <w:spacing w:val="40"/>
          <w:sz w:val="20"/>
        </w:rPr>
        <w:t> </w:t>
      </w:r>
      <w:r>
        <w:rPr>
          <w:sz w:val="20"/>
        </w:rPr>
        <w:t>Science</w:t>
      </w:r>
      <w:r>
        <w:rPr>
          <w:spacing w:val="40"/>
          <w:sz w:val="20"/>
        </w:rPr>
        <w:t> </w:t>
      </w:r>
      <w:r>
        <w:rPr>
          <w:sz w:val="20"/>
        </w:rPr>
        <w:t>in</w:t>
      </w:r>
      <w:r>
        <w:rPr>
          <w:spacing w:val="40"/>
          <w:sz w:val="20"/>
        </w:rPr>
        <w:t> </w:t>
      </w:r>
      <w:r>
        <w:rPr>
          <w:sz w:val="20"/>
        </w:rPr>
        <w:t>Nursing</w:t>
      </w:r>
      <w:r>
        <w:rPr>
          <w:spacing w:val="40"/>
          <w:sz w:val="20"/>
        </w:rPr>
        <w:t> </w:t>
      </w:r>
      <w:r>
        <w:rPr>
          <w:sz w:val="20"/>
        </w:rPr>
        <w:t>(BSN) Georgia</w:t>
      </w:r>
      <w:r>
        <w:rPr>
          <w:spacing w:val="33"/>
          <w:sz w:val="20"/>
        </w:rPr>
        <w:t> </w:t>
      </w:r>
      <w:r>
        <w:rPr>
          <w:sz w:val="20"/>
        </w:rPr>
        <w:t>State</w:t>
      </w:r>
      <w:r>
        <w:rPr>
          <w:spacing w:val="33"/>
          <w:sz w:val="20"/>
        </w:rPr>
        <w:t> </w:t>
      </w:r>
      <w:r>
        <w:rPr>
          <w:sz w:val="20"/>
        </w:rPr>
        <w:t>University,</w:t>
      </w:r>
      <w:r>
        <w:rPr>
          <w:spacing w:val="33"/>
          <w:sz w:val="20"/>
        </w:rPr>
        <w:t> </w:t>
      </w:r>
      <w:r>
        <w:rPr>
          <w:sz w:val="20"/>
        </w:rPr>
        <w:t>Atlanta,</w:t>
      </w:r>
      <w:r>
        <w:rPr>
          <w:spacing w:val="33"/>
          <w:sz w:val="20"/>
        </w:rPr>
        <w:t> </w:t>
      </w:r>
      <w:r>
        <w:rPr>
          <w:sz w:val="20"/>
        </w:rPr>
        <w:t>GA</w:t>
      </w:r>
      <w:r>
        <w:rPr>
          <w:spacing w:val="33"/>
          <w:sz w:val="20"/>
        </w:rPr>
        <w:t> </w:t>
      </w:r>
      <w:r>
        <w:rPr>
          <w:sz w:val="20"/>
        </w:rPr>
        <w:t>|</w:t>
      </w:r>
      <w:r>
        <w:rPr>
          <w:spacing w:val="33"/>
          <w:sz w:val="20"/>
        </w:rPr>
        <w:t> </w:t>
      </w:r>
      <w:r>
        <w:rPr>
          <w:sz w:val="20"/>
        </w:rPr>
        <w:t>2014</w:t>
      </w:r>
    </w:p>
    <w:p>
      <w:pPr>
        <w:pStyle w:val="BodyText"/>
        <w:spacing w:before="160"/>
      </w:pPr>
    </w:p>
    <w:p>
      <w:pPr>
        <w:spacing w:before="0"/>
        <w:ind w:left="0" w:right="880" w:firstLine="0"/>
        <w:jc w:val="center"/>
        <w:rPr>
          <w:b/>
          <w:sz w:val="20"/>
        </w:rPr>
      </w:pPr>
      <w:r>
        <w:rPr>
          <w:b/>
          <w:color w:val="0F2973"/>
          <w:spacing w:val="-2"/>
          <w:sz w:val="20"/>
        </w:rPr>
        <w:t>CERTIFICATIONS</w:t>
      </w:r>
    </w:p>
    <w:p>
      <w:pPr>
        <w:pStyle w:val="BodyText"/>
        <w:spacing w:before="52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1" w:val="left" w:leader="none"/>
        </w:tabs>
        <w:spacing w:line="351" w:lineRule="exact" w:before="0" w:after="0"/>
        <w:ind w:left="4361" w:right="0" w:hanging="296"/>
        <w:jc w:val="left"/>
        <w:rPr>
          <w:position w:val="-2"/>
          <w:sz w:val="31"/>
        </w:rPr>
      </w:pPr>
      <w:r>
        <w:rPr>
          <w:sz w:val="20"/>
        </w:rPr>
        <w:t>Registered</w:t>
      </w:r>
      <w:r>
        <w:rPr>
          <w:spacing w:val="28"/>
          <w:sz w:val="20"/>
        </w:rPr>
        <w:t> </w:t>
      </w:r>
      <w:r>
        <w:rPr>
          <w:sz w:val="20"/>
        </w:rPr>
        <w:t>Nurse</w:t>
      </w:r>
      <w:r>
        <w:rPr>
          <w:spacing w:val="28"/>
          <w:sz w:val="20"/>
        </w:rPr>
        <w:t> </w:t>
      </w:r>
      <w:r>
        <w:rPr>
          <w:sz w:val="20"/>
        </w:rPr>
        <w:t>(RN)</w:t>
      </w:r>
      <w:r>
        <w:rPr>
          <w:spacing w:val="28"/>
          <w:sz w:val="20"/>
        </w:rPr>
        <w:t> </w:t>
      </w:r>
      <w:r>
        <w:rPr>
          <w:sz w:val="20"/>
        </w:rPr>
        <w:t>–</w:t>
      </w:r>
      <w:r>
        <w:rPr>
          <w:spacing w:val="28"/>
          <w:sz w:val="20"/>
        </w:rPr>
        <w:t> </w:t>
      </w:r>
      <w:r>
        <w:rPr>
          <w:spacing w:val="-2"/>
          <w:sz w:val="20"/>
        </w:rPr>
        <w:t>Georgia</w:t>
      </w:r>
    </w:p>
    <w:p>
      <w:pPr>
        <w:pStyle w:val="ListParagraph"/>
        <w:numPr>
          <w:ilvl w:val="2"/>
          <w:numId w:val="1"/>
        </w:numPr>
        <w:tabs>
          <w:tab w:pos="4361" w:val="left" w:leader="none"/>
        </w:tabs>
        <w:spacing w:line="345" w:lineRule="exact" w:before="0" w:after="0"/>
        <w:ind w:left="4361" w:right="0" w:hanging="296"/>
        <w:jc w:val="left"/>
        <w:rPr>
          <w:position w:val="-2"/>
          <w:sz w:val="31"/>
        </w:rPr>
      </w:pPr>
      <w:r>
        <w:rPr>
          <w:sz w:val="20"/>
        </w:rPr>
        <w:t>Basic</w:t>
      </w:r>
      <w:r>
        <w:rPr>
          <w:spacing w:val="41"/>
          <w:sz w:val="20"/>
        </w:rPr>
        <w:t> </w:t>
      </w:r>
      <w:r>
        <w:rPr>
          <w:sz w:val="20"/>
        </w:rPr>
        <w:t>Life</w:t>
      </w:r>
      <w:r>
        <w:rPr>
          <w:spacing w:val="41"/>
          <w:sz w:val="20"/>
        </w:rPr>
        <w:t> </w:t>
      </w:r>
      <w:r>
        <w:rPr>
          <w:sz w:val="20"/>
        </w:rPr>
        <w:t>Support</w:t>
      </w:r>
      <w:r>
        <w:rPr>
          <w:spacing w:val="42"/>
          <w:sz w:val="20"/>
        </w:rPr>
        <w:t> </w:t>
      </w:r>
      <w:r>
        <w:rPr>
          <w:spacing w:val="-4"/>
          <w:sz w:val="20"/>
        </w:rPr>
        <w:t>(BLS)</w:t>
      </w:r>
    </w:p>
    <w:p>
      <w:pPr>
        <w:pStyle w:val="ListParagraph"/>
        <w:numPr>
          <w:ilvl w:val="2"/>
          <w:numId w:val="1"/>
        </w:numPr>
        <w:tabs>
          <w:tab w:pos="4361" w:val="left" w:leader="none"/>
        </w:tabs>
        <w:spacing w:line="337" w:lineRule="exact" w:before="0" w:after="0"/>
        <w:ind w:left="4361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Advanced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Cardiovascular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Life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Support</w:t>
      </w:r>
      <w:r>
        <w:rPr>
          <w:spacing w:val="22"/>
          <w:w w:val="105"/>
          <w:sz w:val="20"/>
        </w:rPr>
        <w:t> </w:t>
      </w:r>
      <w:r>
        <w:rPr>
          <w:spacing w:val="-2"/>
          <w:w w:val="105"/>
          <w:sz w:val="20"/>
        </w:rPr>
        <w:t>(ACLS)</w:t>
      </w:r>
    </w:p>
    <w:p>
      <w:pPr>
        <w:pStyle w:val="ListParagraph"/>
        <w:numPr>
          <w:ilvl w:val="2"/>
          <w:numId w:val="1"/>
        </w:numPr>
        <w:tabs>
          <w:tab w:pos="4361" w:val="left" w:leader="none"/>
        </w:tabs>
        <w:spacing w:line="343" w:lineRule="exact" w:before="0" w:after="0"/>
        <w:ind w:left="4361" w:right="0" w:hanging="296"/>
        <w:jc w:val="left"/>
        <w:rPr>
          <w:sz w:val="31"/>
        </w:rPr>
      </w:pPr>
      <w:r>
        <w:rPr>
          <w:position w:val="1"/>
          <w:sz w:val="20"/>
        </w:rPr>
        <w:t>Crisis</w:t>
      </w:r>
      <w:r>
        <w:rPr>
          <w:spacing w:val="37"/>
          <w:position w:val="1"/>
          <w:sz w:val="20"/>
        </w:rPr>
        <w:t> </w:t>
      </w:r>
      <w:r>
        <w:rPr>
          <w:position w:val="1"/>
          <w:sz w:val="20"/>
        </w:rPr>
        <w:t>Prevention</w:t>
      </w:r>
      <w:r>
        <w:rPr>
          <w:spacing w:val="38"/>
          <w:position w:val="1"/>
          <w:sz w:val="20"/>
        </w:rPr>
        <w:t> </w:t>
      </w:r>
      <w:r>
        <w:rPr>
          <w:position w:val="1"/>
          <w:sz w:val="20"/>
        </w:rPr>
        <w:t>Institute</w:t>
      </w:r>
      <w:r>
        <w:rPr>
          <w:spacing w:val="38"/>
          <w:position w:val="1"/>
          <w:sz w:val="20"/>
        </w:rPr>
        <w:t> </w:t>
      </w:r>
      <w:r>
        <w:rPr>
          <w:position w:val="1"/>
          <w:sz w:val="20"/>
        </w:rPr>
        <w:t>(CPI)</w:t>
      </w:r>
      <w:r>
        <w:rPr>
          <w:spacing w:val="38"/>
          <w:position w:val="1"/>
          <w:sz w:val="20"/>
        </w:rPr>
        <w:t> </w:t>
      </w:r>
      <w:r>
        <w:rPr>
          <w:spacing w:val="-2"/>
          <w:position w:val="1"/>
          <w:sz w:val="20"/>
        </w:rPr>
        <w:t>Certification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8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65" w:right="23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2026-02-13T16:24:02Z</dcterms:created>
  <dcterms:modified xsi:type="dcterms:W3CDTF">2026-02-13T16:24:02Z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