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98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5C2525"/>
          <w:sz w:val="74"/>
        </w:rPr>
        <w:t>Avery</w:t>
      </w:r>
      <w:r>
        <w:rPr>
          <w:rFonts w:ascii="Trebuchet MS"/>
          <w:b/>
          <w:color w:val="5C2525"/>
          <w:w w:val="150"/>
          <w:sz w:val="74"/>
        </w:rPr>
        <w:t> </w:t>
      </w:r>
      <w:r>
        <w:rPr>
          <w:rFonts w:ascii="Trebuchet MS"/>
          <w:color w:val="5C2525"/>
          <w:spacing w:val="-2"/>
          <w:sz w:val="74"/>
        </w:rPr>
        <w:t>Thompson</w:t>
      </w:r>
    </w:p>
    <w:p>
      <w:pPr>
        <w:pStyle w:val="Heading1"/>
      </w:pPr>
      <w:r>
        <w:rPr>
          <w:color w:val="5C2525"/>
          <w:w w:val="110"/>
        </w:rPr>
        <w:t>College</w:t>
      </w:r>
      <w:r>
        <w:rPr>
          <w:color w:val="5C2525"/>
          <w:spacing w:val="-19"/>
          <w:w w:val="110"/>
        </w:rPr>
        <w:t> </w:t>
      </w:r>
      <w:r>
        <w:rPr>
          <w:color w:val="5C2525"/>
          <w:spacing w:val="-2"/>
          <w:w w:val="110"/>
        </w:rPr>
        <w:t>Freshman</w:t>
      </w:r>
    </w:p>
    <w:p>
      <w:pPr>
        <w:pStyle w:val="BodyText"/>
        <w:spacing w:before="36"/>
        <w:rPr>
          <w:rFonts w:ascii="Trebuchet MS"/>
          <w:b/>
        </w:rPr>
      </w:pPr>
    </w:p>
    <w:p>
      <w:pPr>
        <w:pStyle w:val="BodyText"/>
        <w:spacing w:line="271" w:lineRule="auto"/>
        <w:ind w:left="4183" w:right="83" w:hanging="1"/>
        <w:jc w:val="center"/>
      </w:pPr>
      <w:r>
        <w:rPr>
          <w:w w:val="125"/>
        </w:rPr>
        <w:t>First-year</w:t>
      </w:r>
      <w:r>
        <w:rPr>
          <w:spacing w:val="33"/>
          <w:w w:val="125"/>
        </w:rPr>
        <w:t> </w:t>
      </w:r>
      <w:r>
        <w:rPr>
          <w:w w:val="125"/>
        </w:rPr>
        <w:t>Psychology</w:t>
      </w:r>
      <w:r>
        <w:rPr>
          <w:spacing w:val="33"/>
          <w:w w:val="125"/>
        </w:rPr>
        <w:t> </w:t>
      </w:r>
      <w:r>
        <w:rPr>
          <w:w w:val="125"/>
        </w:rPr>
        <w:t>student</w:t>
      </w:r>
      <w:r>
        <w:rPr>
          <w:spacing w:val="33"/>
          <w:w w:val="125"/>
        </w:rPr>
        <w:t> </w:t>
      </w:r>
      <w:r>
        <w:rPr>
          <w:w w:val="125"/>
        </w:rPr>
        <w:t>and</w:t>
      </w:r>
      <w:r>
        <w:rPr>
          <w:spacing w:val="33"/>
          <w:w w:val="125"/>
        </w:rPr>
        <w:t> </w:t>
      </w:r>
      <w:r>
        <w:rPr>
          <w:w w:val="125"/>
        </w:rPr>
        <w:t>peer</w:t>
      </w:r>
      <w:r>
        <w:rPr>
          <w:spacing w:val="33"/>
          <w:w w:val="125"/>
        </w:rPr>
        <w:t> </w:t>
      </w:r>
      <w:r>
        <w:rPr>
          <w:w w:val="125"/>
        </w:rPr>
        <w:t>mentor</w:t>
      </w:r>
      <w:r>
        <w:rPr>
          <w:spacing w:val="33"/>
          <w:w w:val="125"/>
        </w:rPr>
        <w:t> </w:t>
      </w:r>
      <w:r>
        <w:rPr>
          <w:w w:val="125"/>
        </w:rPr>
        <w:t>skilled</w:t>
      </w:r>
      <w:r>
        <w:rPr>
          <w:spacing w:val="33"/>
          <w:w w:val="125"/>
        </w:rPr>
        <w:t> </w:t>
      </w:r>
      <w:r>
        <w:rPr>
          <w:w w:val="125"/>
        </w:rPr>
        <w:t>in</w:t>
      </w:r>
      <w:r>
        <w:rPr>
          <w:spacing w:val="33"/>
          <w:w w:val="125"/>
        </w:rPr>
        <w:t> </w:t>
      </w:r>
      <w:r>
        <w:rPr>
          <w:w w:val="125"/>
        </w:rPr>
        <w:t>communication,</w:t>
      </w:r>
      <w:r>
        <w:rPr>
          <w:w w:val="125"/>
        </w:rPr>
        <w:t> event planning, and basic research methods. Proven ability to organize campus events and facilitate workshops that improve student engagement.</w:t>
      </w: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8"/>
        <w:rPr>
          <w:sz w:val="16"/>
        </w:rPr>
      </w:pPr>
    </w:p>
    <w:p>
      <w:pPr>
        <w:pStyle w:val="Heading2"/>
      </w:pPr>
      <w:r>
        <w:rPr>
          <w:smallCaps/>
          <w:color w:val="5C2525"/>
          <w:w w:val="110"/>
        </w:rPr>
        <w:t>Personal</w:t>
      </w:r>
      <w:r>
        <w:rPr>
          <w:smallCaps/>
          <w:color w:val="5C2525"/>
          <w:spacing w:val="21"/>
          <w:w w:val="110"/>
        </w:rPr>
        <w:t> </w:t>
      </w:r>
      <w:r>
        <w:rPr>
          <w:smallCaps/>
          <w:color w:val="5C2525"/>
          <w:spacing w:val="-2"/>
          <w:w w:val="110"/>
        </w:rPr>
        <w:t>Information</w:t>
      </w:r>
    </w:p>
    <w:p>
      <w:pPr>
        <w:pStyle w:val="BodyText"/>
        <w:spacing w:before="119"/>
        <w:rPr>
          <w:rFonts w:ascii="Trebuchet MS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(415)</w:t>
      </w:r>
      <w:r>
        <w:rPr>
          <w:color w:val="1F1F1F"/>
          <w:spacing w:val="35"/>
          <w:sz w:val="20"/>
        </w:rPr>
        <w:t> </w:t>
      </w:r>
      <w:r>
        <w:rPr>
          <w:color w:val="1F1F1F"/>
          <w:sz w:val="20"/>
        </w:rPr>
        <w:t>123-</w:t>
      </w:r>
      <w:r>
        <w:rPr>
          <w:color w:val="1F1F1F"/>
          <w:spacing w:val="-4"/>
          <w:sz w:val="20"/>
        </w:rPr>
        <w:t>7890</w:t>
      </w:r>
    </w:p>
    <w:p>
      <w:pPr>
        <w:spacing w:line="249" w:lineRule="auto" w:before="146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25"/>
          <w:sz w:val="20"/>
        </w:rPr>
        <w:t>averythompson@examp le.com</w:t>
      </w:r>
    </w:p>
    <w:p>
      <w:pPr>
        <w:spacing w:line="415" w:lineRule="auto" w:before="150"/>
        <w:ind w:left="1012" w:right="377" w:firstLine="0"/>
        <w:jc w:val="left"/>
        <w:rPr>
          <w:sz w:val="20"/>
        </w:rPr>
      </w:pPr>
      <w:r>
        <w:rPr>
          <w:color w:val="1F1F1F"/>
          <w:w w:val="120"/>
          <w:sz w:val="20"/>
        </w:rPr>
        <w:t>LinkedIn </w:t>
      </w:r>
      <w:r>
        <w:rPr>
          <w:color w:val="1F1F1F"/>
          <w:sz w:val="20"/>
        </w:rPr>
        <w:t>| </w:t>
      </w:r>
      <w:r>
        <w:rPr>
          <w:color w:val="1F1F1F"/>
          <w:w w:val="120"/>
          <w:sz w:val="20"/>
        </w:rPr>
        <w:t>Portfolio San Francisco, CA</w:t>
      </w:r>
    </w:p>
    <w:p>
      <w:pPr>
        <w:pStyle w:val="BodyText"/>
        <w:spacing w:before="206"/>
        <w:rPr>
          <w:sz w:val="20"/>
        </w:rPr>
      </w:pPr>
    </w:p>
    <w:p>
      <w:pPr>
        <w:pStyle w:val="Heading2"/>
        <w:spacing w:before="0"/>
      </w:pPr>
      <w:r>
        <w:rPr>
          <w:smallCaps/>
          <w:color w:val="5C2525"/>
          <w:spacing w:val="-2"/>
          <w:w w:val="110"/>
        </w:rPr>
        <w:t>Education</w:t>
      </w:r>
    </w:p>
    <w:p>
      <w:pPr>
        <w:pStyle w:val="BodyText"/>
        <w:spacing w:before="93"/>
        <w:rPr>
          <w:rFonts w:ascii="Trebuchet MS"/>
          <w:b/>
          <w:sz w:val="16"/>
        </w:rPr>
      </w:pPr>
    </w:p>
    <w:p>
      <w:pPr>
        <w:pStyle w:val="BodyText"/>
        <w:spacing w:line="254" w:lineRule="auto"/>
        <w:ind w:left="380"/>
      </w:pPr>
      <w:r>
        <w:rPr>
          <w:w w:val="120"/>
        </w:rPr>
        <w:t>B.A. in Psychology (in progress) University of California, San Francisco </w:t>
      </w:r>
      <w:r>
        <w:rPr/>
        <w:t>| </w:t>
      </w:r>
      <w:r>
        <w:rPr>
          <w:w w:val="120"/>
        </w:rPr>
        <w:t>Expected May 2027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2"/>
      </w:pPr>
      <w:r>
        <w:rPr>
          <w:smallCaps/>
          <w:color w:val="5C2525"/>
          <w:w w:val="110"/>
        </w:rPr>
        <w:t>Key</w:t>
      </w:r>
      <w:r>
        <w:rPr>
          <w:smallCaps/>
          <w:color w:val="5C2525"/>
          <w:w w:val="115"/>
        </w:rPr>
        <w:t> </w:t>
      </w:r>
      <w:r>
        <w:rPr>
          <w:smallCaps/>
          <w:color w:val="5C2525"/>
          <w:spacing w:val="-2"/>
          <w:w w:val="115"/>
        </w:rPr>
        <w:t>Skills</w:t>
      </w:r>
    </w:p>
    <w:p>
      <w:pPr>
        <w:spacing w:before="105"/>
        <w:ind w:left="101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smallCaps/>
          <w:color w:val="5C2525"/>
          <w:w w:val="115"/>
          <w:sz w:val="20"/>
        </w:rPr>
        <w:t>Campus</w:t>
      </w:r>
      <w:r>
        <w:rPr>
          <w:rFonts w:ascii="Trebuchet MS"/>
          <w:b/>
          <w:smallCaps/>
          <w:color w:val="5C2525"/>
          <w:spacing w:val="2"/>
          <w:w w:val="115"/>
          <w:sz w:val="20"/>
        </w:rPr>
        <w:t> </w:t>
      </w:r>
      <w:r>
        <w:rPr>
          <w:rFonts w:ascii="Trebuchet MS"/>
          <w:b/>
          <w:smallCaps/>
          <w:color w:val="5C2525"/>
          <w:spacing w:val="-2"/>
          <w:w w:val="115"/>
          <w:sz w:val="20"/>
        </w:rPr>
        <w:t>Experience</w:t>
      </w:r>
    </w:p>
    <w:p>
      <w:pPr>
        <w:pStyle w:val="BodyText"/>
        <w:spacing w:before="33"/>
        <w:rPr>
          <w:rFonts w:ascii="Trebuchet MS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Peer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Mentor</w:t>
      </w:r>
      <w:r>
        <w:rPr>
          <w:b/>
          <w:spacing w:val="20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September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2023</w:t>
      </w:r>
      <w:r>
        <w:rPr>
          <w:b/>
          <w:spacing w:val="21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0"/>
          <w:w w:val="120"/>
          <w:sz w:val="18"/>
        </w:rPr>
        <w:t> </w:t>
      </w:r>
      <w:r>
        <w:rPr>
          <w:b/>
          <w:w w:val="120"/>
          <w:sz w:val="18"/>
        </w:rPr>
        <w:t>May</w:t>
      </w:r>
      <w:r>
        <w:rPr>
          <w:b/>
          <w:spacing w:val="20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2024</w:t>
      </w:r>
    </w:p>
    <w:p>
      <w:pPr>
        <w:pStyle w:val="BodyText"/>
        <w:spacing w:before="5"/>
        <w:ind w:left="362"/>
      </w:pPr>
      <w:r>
        <w:rPr>
          <w:w w:val="125"/>
        </w:rPr>
        <w:t>UCSF</w:t>
      </w:r>
      <w:r>
        <w:rPr>
          <w:spacing w:val="9"/>
          <w:w w:val="125"/>
        </w:rPr>
        <w:t> </w:t>
      </w:r>
      <w:r>
        <w:rPr>
          <w:w w:val="125"/>
        </w:rPr>
        <w:t>Peer</w:t>
      </w:r>
      <w:r>
        <w:rPr>
          <w:spacing w:val="9"/>
          <w:w w:val="125"/>
        </w:rPr>
        <w:t> </w:t>
      </w:r>
      <w:r>
        <w:rPr>
          <w:w w:val="125"/>
        </w:rPr>
        <w:t>Support,</w:t>
      </w:r>
      <w:r>
        <w:rPr>
          <w:spacing w:val="10"/>
          <w:w w:val="125"/>
        </w:rPr>
        <w:t> </w:t>
      </w:r>
      <w:r>
        <w:rPr>
          <w:w w:val="125"/>
        </w:rPr>
        <w:t>San</w:t>
      </w:r>
      <w:r>
        <w:rPr>
          <w:spacing w:val="9"/>
          <w:w w:val="125"/>
        </w:rPr>
        <w:t> </w:t>
      </w:r>
      <w:r>
        <w:rPr>
          <w:w w:val="125"/>
        </w:rPr>
        <w:t>Francisco,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CA</w:t>
      </w:r>
    </w:p>
    <w:p>
      <w:pPr>
        <w:pStyle w:val="BodyText"/>
        <w:spacing w:line="261" w:lineRule="auto" w:before="216"/>
        <w:ind w:left="1050" w:right="760"/>
      </w:pPr>
      <w:r>
        <w:rPr>
          <w:w w:val="125"/>
        </w:rPr>
        <w:t>Led weekly study groups for 20+ freshmen, increasing retention rates by 10%.</w:t>
      </w:r>
    </w:p>
    <w:p>
      <w:pPr>
        <w:pStyle w:val="BodyText"/>
        <w:spacing w:line="244" w:lineRule="auto" w:before="91"/>
        <w:ind w:left="1050" w:right="760"/>
      </w:pPr>
      <w:r>
        <w:rPr>
          <w:w w:val="125"/>
        </w:rPr>
        <w:t>Coordinated orientation activities, welcoming over 200 new </w:t>
      </w:r>
      <w:r>
        <w:rPr>
          <w:spacing w:val="-2"/>
          <w:w w:val="125"/>
        </w:rPr>
        <w:t>students.</w:t>
      </w:r>
    </w:p>
    <w:p>
      <w:pPr>
        <w:pStyle w:val="BodyText"/>
        <w:spacing w:before="6"/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Volunteer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Coordinator</w:t>
      </w:r>
      <w:r>
        <w:rPr>
          <w:b/>
          <w:spacing w:val="14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2022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August</w:t>
      </w:r>
      <w:r>
        <w:rPr>
          <w:b/>
          <w:spacing w:val="14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2023</w:t>
      </w:r>
    </w:p>
    <w:p>
      <w:pPr>
        <w:pStyle w:val="BodyText"/>
        <w:spacing w:before="5"/>
        <w:ind w:left="362"/>
      </w:pPr>
      <w:r>
        <w:rPr>
          <w:spacing w:val="-2"/>
          <w:w w:val="130"/>
        </w:rPr>
        <w:t>SF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Youth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Center,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San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Francisco,</w:t>
      </w:r>
      <w:r>
        <w:rPr>
          <w:spacing w:val="-11"/>
          <w:w w:val="130"/>
        </w:rPr>
        <w:t> </w:t>
      </w:r>
      <w:r>
        <w:rPr>
          <w:spacing w:val="-5"/>
          <w:w w:val="130"/>
        </w:rPr>
        <w:t>CA</w:t>
      </w:r>
    </w:p>
    <w:p>
      <w:pPr>
        <w:pStyle w:val="BodyText"/>
        <w:spacing w:line="261" w:lineRule="auto" w:before="215"/>
        <w:ind w:left="1050" w:right="760"/>
      </w:pPr>
      <w:r>
        <w:rPr>
          <w:w w:val="125"/>
        </w:rPr>
        <w:t>Scheduled and supervised 30 volunteers for community tutoring programs.</w:t>
      </w:r>
    </w:p>
    <w:p>
      <w:pPr>
        <w:pStyle w:val="BodyText"/>
        <w:spacing w:before="91"/>
        <w:ind w:left="1050"/>
      </w:pPr>
      <w:r>
        <w:rPr>
          <w:w w:val="125"/>
        </w:rPr>
        <w:t>Developed</w:t>
      </w:r>
      <w:r>
        <w:rPr>
          <w:spacing w:val="1"/>
          <w:w w:val="125"/>
        </w:rPr>
        <w:t> </w:t>
      </w:r>
      <w:r>
        <w:rPr>
          <w:w w:val="125"/>
        </w:rPr>
        <w:t>outreach</w:t>
      </w:r>
      <w:r>
        <w:rPr>
          <w:spacing w:val="1"/>
          <w:w w:val="125"/>
        </w:rPr>
        <w:t> </w:t>
      </w:r>
      <w:r>
        <w:rPr>
          <w:w w:val="125"/>
        </w:rPr>
        <w:t>flyers,</w:t>
      </w:r>
      <w:r>
        <w:rPr>
          <w:spacing w:val="1"/>
          <w:w w:val="125"/>
        </w:rPr>
        <w:t> </w:t>
      </w:r>
      <w:r>
        <w:rPr>
          <w:w w:val="125"/>
        </w:rPr>
        <w:t>boosting</w:t>
      </w:r>
      <w:r>
        <w:rPr>
          <w:spacing w:val="2"/>
          <w:w w:val="125"/>
        </w:rPr>
        <w:t> </w:t>
      </w:r>
      <w:r>
        <w:rPr>
          <w:w w:val="125"/>
        </w:rPr>
        <w:t>attendance</w:t>
      </w:r>
      <w:r>
        <w:rPr>
          <w:spacing w:val="1"/>
          <w:w w:val="125"/>
        </w:rPr>
        <w:t> </w:t>
      </w:r>
      <w:r>
        <w:rPr>
          <w:w w:val="125"/>
        </w:rPr>
        <w:t>by</w:t>
      </w:r>
      <w:r>
        <w:rPr>
          <w:spacing w:val="1"/>
          <w:w w:val="125"/>
        </w:rPr>
        <w:t> </w:t>
      </w:r>
      <w:r>
        <w:rPr>
          <w:spacing w:val="-4"/>
          <w:w w:val="125"/>
        </w:rPr>
        <w:t>25%.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141"/>
          <w:cols w:num="2" w:equalWidth="0">
            <w:col w:w="3587" w:space="486"/>
            <w:col w:w="7565"/>
          </w:cols>
        </w:sectPr>
      </w:pPr>
    </w:p>
    <w:p>
      <w:pPr>
        <w:pStyle w:val="BodyText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520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9052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085974"/>
                            <a:ext cx="698182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95800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6981825" h="4495800">
                                <a:moveTo>
                                  <a:pt x="47625" y="4259097"/>
                                </a:moveTo>
                                <a:lnTo>
                                  <a:pt x="27165" y="4238625"/>
                                </a:lnTo>
                                <a:lnTo>
                                  <a:pt x="20472" y="4238625"/>
                                </a:lnTo>
                                <a:lnTo>
                                  <a:pt x="0" y="4259097"/>
                                </a:lnTo>
                                <a:lnTo>
                                  <a:pt x="0" y="4262666"/>
                                </a:lnTo>
                                <a:lnTo>
                                  <a:pt x="0" y="4265790"/>
                                </a:lnTo>
                                <a:lnTo>
                                  <a:pt x="20472" y="4286250"/>
                                </a:lnTo>
                                <a:lnTo>
                                  <a:pt x="27165" y="4286250"/>
                                </a:lnTo>
                                <a:lnTo>
                                  <a:pt x="47625" y="4265790"/>
                                </a:lnTo>
                                <a:lnTo>
                                  <a:pt x="47625" y="4259097"/>
                                </a:lnTo>
                                <a:close/>
                              </a:path>
                              <a:path w="6981825" h="4495800">
                                <a:moveTo>
                                  <a:pt x="47625" y="4049547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47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47"/>
                                </a:lnTo>
                                <a:close/>
                              </a:path>
                              <a:path w="6981825" h="4495800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6981825" h="4495800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495800">
                                <a:moveTo>
                                  <a:pt x="2867025" y="2220747"/>
                                </a:moveTo>
                                <a:lnTo>
                                  <a:pt x="2846565" y="2200275"/>
                                </a:lnTo>
                                <a:lnTo>
                                  <a:pt x="2839872" y="2200275"/>
                                </a:lnTo>
                                <a:lnTo>
                                  <a:pt x="2819400" y="2220747"/>
                                </a:lnTo>
                                <a:lnTo>
                                  <a:pt x="2819400" y="2224316"/>
                                </a:lnTo>
                                <a:lnTo>
                                  <a:pt x="2819400" y="2227440"/>
                                </a:lnTo>
                                <a:lnTo>
                                  <a:pt x="2839872" y="2247900"/>
                                </a:lnTo>
                                <a:lnTo>
                                  <a:pt x="2846565" y="2247900"/>
                                </a:lnTo>
                                <a:lnTo>
                                  <a:pt x="2867025" y="2227440"/>
                                </a:lnTo>
                                <a:lnTo>
                                  <a:pt x="2867025" y="2220747"/>
                                </a:lnTo>
                                <a:close/>
                              </a:path>
                              <a:path w="6981825" h="449580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495800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44958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60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c2525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205;width:275;height:317" type="#_x0000_t75" id="docshape7" stroked="false">
                  <v:imagedata r:id="rId8" o:title=""/>
                </v:shape>
                <v:shape style="position:absolute;left:705;top:5751;width:317;height:274" type="#_x0000_t75" id="docshape8" stroked="false">
                  <v:imagedata r:id="rId9" o:title=""/>
                </v:shape>
                <v:shape style="position:absolute;left:706;top:6150;width:315;height:317" type="#_x0000_t75" id="docshape9" stroked="false">
                  <v:imagedata r:id="rId10" o:title=""/>
                </v:shape>
                <v:shape style="position:absolute;left:524;top:3285;width:10995;height:7080" id="docshape10" coordorigin="525,3285" coordsize="10995,7080" path="m600,10322l599,10317,595,10308,593,10304,586,10297,582,10295,573,10291,568,10290,557,10290,552,10291,543,10295,539,10297,532,10304,530,10308,526,10317,525,10322,525,10328,525,10333,526,10338,530,10347,532,10351,539,10358,543,10360,552,10364,557,10365,568,10365,573,10364,582,10360,586,10358,593,10351,595,10347,599,10338,600,10333,600,10322xm600,9992l599,9987,595,9978,593,9974,586,9967,582,9965,573,9961,568,9960,557,9960,552,9961,543,9965,539,9967,532,9974,530,9978,526,9987,525,9992,525,9998,525,10003,526,10008,530,10017,532,10021,539,10028,543,10030,552,10034,557,10035,568,10035,573,10034,582,10030,586,10028,593,10021,595,10017,599,10008,600,10003,600,9992xm600,9662l599,9657,595,9648,593,9644,586,9637,582,9635,573,9631,568,9630,557,9630,552,9631,543,9635,539,9637,532,9644,530,9648,526,9657,525,9662,525,9668,525,9673,526,9678,530,9687,532,9691,539,9698,543,9700,552,9704,557,9705,568,9705,573,9704,582,9700,586,9698,593,9691,595,9687,599,9678,600,9673,600,9662x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5040,7352l5039,7347,5035,7338,5033,7334,5026,7327,5022,7325,5013,7321,5008,7320,4997,7320,4992,7321,4983,7325,4979,7327,4972,7334,4970,7338,4966,7347,4965,7352,4965,7358,4965,7363,4966,7368,4970,7377,4972,7381,4979,7388,4983,7390,4992,7394,4997,7395,5008,7395,5013,7394,5022,7390,5026,7388,5033,7381,5035,7377,5039,7368,5040,7363,5040,7352xm5040,6782l5039,6777,5035,6768,5033,6764,5026,6757,5022,6755,5013,6751,5008,6750,4997,6750,4992,6751,4983,6755,4979,6757,4972,6764,4970,6768,4966,6777,4965,6782,4965,6788,4965,6793,4966,6798,4970,6807,4972,6811,4979,6818,4983,6820,4992,6824,4997,6825,5008,6825,5013,6824,5022,6820,5026,6818,5033,6811,5035,6807,5039,6798,5040,6793,5040,6782xm5040,5447l5039,5442,5035,5433,5033,5429,5026,5422,5022,5420,5013,5416,5008,5415,4997,5415,4992,5416,4983,5420,4979,5422,4972,5429,4970,5433,4966,5442,4965,5447,4965,5453,4965,5458,4966,5463,4970,5472,4972,5476,4979,5483,4983,5485,4992,5489,4997,5490,5008,5490,5013,5489,5022,5485,5026,5483,5033,5476,5035,5472,5039,5463,5040,5458,5040,5447xm5040,4877l5039,4872,5035,4863,5033,4859,5026,4852,5022,4850,5013,4846,5008,4845,4997,4845,4992,4846,4983,4850,4979,4852,4972,4859,4970,4863,4966,4872,4965,4877,4965,4883,4965,4888,4966,4893,4970,4902,4972,4906,4979,4913,4983,4915,4992,4919,4997,4920,5008,4920,5013,4919,5022,4915,5026,4913,5033,4906,5035,4902,5039,4893,5040,4888,5040,4877xm11520,3285l4095,3285,4095,3300,11520,3300,11520,3285xe" filled="true" fillcolor="#5c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0" w:lineRule="auto"/>
        <w:ind w:left="678" w:right="8657"/>
      </w:pPr>
      <w:r>
        <w:rPr>
          <w:w w:val="130"/>
        </w:rPr>
        <w:t>Workshop Facilitation Event Planning </w:t>
      </w:r>
      <w:r>
        <w:rPr>
          <w:w w:val="125"/>
        </w:rPr>
        <w:t>Volunteer Management </w:t>
      </w:r>
      <w:r>
        <w:rPr>
          <w:spacing w:val="-2"/>
          <w:w w:val="130"/>
        </w:rPr>
        <w:t>Communication</w:t>
      </w:r>
    </w:p>
    <w:sectPr>
      <w:type w:val="continuous"/>
      <w:pgSz w:w="11920" w:h="16860"/>
      <w:pgMar w:top="9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098"/>
      <w:jc w:val="center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1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2026-02-20T12:08:37Z</dcterms:created>
  <dcterms:modified xsi:type="dcterms:W3CDTF">2026-02-20T12:08:37Z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