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both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spacing w:before="100"/>
        <w:ind w:left="4415" w:right="0" w:firstLine="0"/>
        <w:jc w:val="both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1"/>
          <w:sz w:val="15"/>
        </w:rPr>
        <w:t>Social</w:t>
      </w:r>
      <w:r>
        <w:rPr>
          <w:rFonts w:ascii="Arial"/>
          <w:b/>
          <w:color w:val="FFFFFF"/>
          <w:spacing w:val="25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Media</w:t>
      </w:r>
      <w:r>
        <w:rPr>
          <w:rFonts w:ascii="Arial"/>
          <w:b/>
          <w:color w:val="FFFFFF"/>
          <w:spacing w:val="25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Content</w:t>
      </w:r>
      <w:r>
        <w:rPr>
          <w:rFonts w:ascii="Arial"/>
          <w:b/>
          <w:color w:val="FFFFFF"/>
          <w:spacing w:val="24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Manager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BodyText"/>
        <w:ind w:left="4415"/>
        <w:jc w:val="both"/>
      </w:pPr>
      <w:r>
        <w:rPr>
          <w:color w:val="FFFFFF"/>
        </w:rPr>
        <w:t>Content-first</w:t>
      </w:r>
      <w:r>
        <w:rPr>
          <w:color w:val="FFFFFF"/>
          <w:spacing w:val="19"/>
        </w:rPr>
        <w:t> </w:t>
      </w:r>
      <w:r>
        <w:rPr>
          <w:color w:val="FFFFFF"/>
        </w:rPr>
        <w:t>strategist</w:t>
      </w:r>
      <w:r>
        <w:rPr>
          <w:color w:val="FFFFFF"/>
          <w:spacing w:val="19"/>
        </w:rPr>
        <w:t> </w:t>
      </w:r>
      <w:r>
        <w:rPr>
          <w:color w:val="FFFFFF"/>
        </w:rPr>
        <w:t>driving</w:t>
      </w:r>
      <w:r>
        <w:rPr>
          <w:color w:val="FFFFFF"/>
          <w:spacing w:val="19"/>
        </w:rPr>
        <w:t> </w:t>
      </w:r>
      <w:r>
        <w:rPr>
          <w:color w:val="FFFFFF"/>
        </w:rPr>
        <w:t>brand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narratives</w:t>
      </w:r>
    </w:p>
    <w:p>
      <w:pPr>
        <w:pStyle w:val="BodyText"/>
        <w:spacing w:line="266" w:lineRule="auto" w:before="136"/>
        <w:ind w:left="4415" w:right="192"/>
        <w:jc w:val="both"/>
      </w:pPr>
      <w:r>
        <w:rPr>
          <w:color w:val="FFFFFF"/>
          <w:w w:val="105"/>
        </w:rPr>
        <w:t>Creative content manager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 6+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experience designing and executing long-form and short-form social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media content strategies. Specializes in brand storytelling and asset management across Instagram, LinkedIn, and YouTube.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before="97"/>
      </w:pP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67" w:lineRule="auto" w:before="134"/>
        <w:ind w:left="429" w:right="506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email@email.com</w:t>
        </w:r>
      </w:hyperlink>
      <w:r>
        <w:rPr/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</w:rPr>
        <w:t> </w:t>
      </w:r>
      <w:r>
        <w:rPr/>
        <w:t>LinkedIn</w:t>
      </w:r>
      <w:r>
        <w:rPr>
          <w:spacing w:val="-8"/>
        </w:rPr>
        <w:t> </w:t>
      </w:r>
      <w:r>
        <w:rPr>
          <w:w w:val="85"/>
        </w:rPr>
        <w:t>| </w:t>
      </w:r>
      <w:r>
        <w:rPr/>
        <w:t>Portfolio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</w:rPr>
        <w:t> </w:t>
      </w:r>
      <w:r>
        <w:rPr/>
        <w:t>City, ST 98765</w:t>
      </w:r>
    </w:p>
    <w:p>
      <w:pPr>
        <w:pStyle w:val="Heading1"/>
        <w:spacing w:before="90"/>
      </w:pPr>
      <w:r>
        <w:rPr>
          <w:color w:val="073762"/>
          <w:spacing w:val="-11"/>
          <w:sz w:val="41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81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Video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scriptwriting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Instagram</w:t>
      </w:r>
      <w:r>
        <w:rPr>
          <w:spacing w:val="6"/>
          <w:w w:val="110"/>
          <w:sz w:val="18"/>
        </w:rPr>
        <w:t> </w:t>
      </w:r>
      <w:r>
        <w:rPr>
          <w:spacing w:val="-2"/>
          <w:w w:val="110"/>
          <w:sz w:val="18"/>
        </w:rPr>
        <w:t>Reels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Cross-channel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Editorial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calendars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SEO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content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repurposing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Brand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messaging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spacing w:before="127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3762"/>
          <w:spacing w:val="-7"/>
          <w:sz w:val="41"/>
        </w:rPr>
        <w:t>P</w:t>
      </w:r>
      <w:r>
        <w:rPr>
          <w:rFonts w:ascii="Arial"/>
          <w:b/>
          <w:color w:val="073762"/>
          <w:spacing w:val="-7"/>
          <w:sz w:val="22"/>
        </w:rPr>
        <w:t>ROFESSIONAL</w:t>
      </w:r>
      <w:r>
        <w:rPr>
          <w:rFonts w:ascii="Arial"/>
          <w:b/>
          <w:color w:val="073762"/>
          <w:spacing w:val="6"/>
          <w:sz w:val="22"/>
        </w:rPr>
        <w:t> </w:t>
      </w:r>
      <w:r>
        <w:rPr>
          <w:rFonts w:ascii="Arial"/>
          <w:b/>
          <w:color w:val="073762"/>
          <w:spacing w:val="-2"/>
          <w:sz w:val="22"/>
        </w:rPr>
        <w:t>EXPERIENCE</w:t>
      </w:r>
    </w:p>
    <w:p>
      <w:pPr>
        <w:pStyle w:val="BodyText"/>
        <w:spacing w:before="61"/>
        <w:rPr>
          <w:rFonts w:ascii="Arial"/>
          <w:b/>
          <w:sz w:val="22"/>
        </w:rPr>
      </w:pPr>
    </w:p>
    <w:p>
      <w:pPr>
        <w:pStyle w:val="BodyText"/>
        <w:ind w:left="100"/>
      </w:pPr>
      <w:r>
        <w:rPr>
          <w:w w:val="115"/>
        </w:rPr>
        <w:t>SOCIAL</w:t>
      </w:r>
      <w:r>
        <w:rPr>
          <w:spacing w:val="-14"/>
          <w:w w:val="115"/>
        </w:rPr>
        <w:t> </w:t>
      </w:r>
      <w:r>
        <w:rPr>
          <w:w w:val="115"/>
        </w:rPr>
        <w:t>MEDIA</w:t>
      </w:r>
      <w:r>
        <w:rPr>
          <w:spacing w:val="-14"/>
          <w:w w:val="115"/>
        </w:rPr>
        <w:t> </w:t>
      </w:r>
      <w:r>
        <w:rPr>
          <w:w w:val="115"/>
        </w:rPr>
        <w:t>CONTENT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MANAGER</w:t>
      </w:r>
    </w:p>
    <w:p>
      <w:pPr>
        <w:pStyle w:val="BodyText"/>
        <w:spacing w:before="122"/>
      </w:pPr>
    </w:p>
    <w:p>
      <w:pPr>
        <w:spacing w:before="0"/>
        <w:ind w:left="361" w:right="0" w:firstLine="0"/>
        <w:jc w:val="left"/>
        <w:rPr>
          <w:i/>
          <w:sz w:val="18"/>
        </w:rPr>
      </w:pPr>
      <w:r>
        <w:rPr>
          <w:i/>
          <w:spacing w:val="-2"/>
          <w:sz w:val="18"/>
        </w:rPr>
        <w:t>Pine</w:t>
      </w:r>
      <w:r>
        <w:rPr>
          <w:i/>
          <w:spacing w:val="-14"/>
          <w:sz w:val="18"/>
        </w:rPr>
        <w:t> </w:t>
      </w:r>
      <w:r>
        <w:rPr>
          <w:i/>
          <w:spacing w:val="-2"/>
          <w:sz w:val="18"/>
        </w:rPr>
        <w:t>Tree</w:t>
      </w:r>
      <w:r>
        <w:rPr>
          <w:i/>
          <w:spacing w:val="-9"/>
          <w:sz w:val="18"/>
        </w:rPr>
        <w:t> </w:t>
      </w:r>
      <w:r>
        <w:rPr>
          <w:i/>
          <w:spacing w:val="-2"/>
          <w:sz w:val="18"/>
        </w:rPr>
        <w:t>Publishing,</w:t>
      </w:r>
      <w:r>
        <w:rPr>
          <w:i/>
          <w:spacing w:val="-8"/>
          <w:sz w:val="18"/>
        </w:rPr>
        <w:t> </w:t>
      </w:r>
      <w:r>
        <w:rPr>
          <w:i/>
          <w:spacing w:val="-2"/>
          <w:sz w:val="18"/>
        </w:rPr>
        <w:t>Nashville,</w:t>
      </w:r>
      <w:r>
        <w:rPr>
          <w:i/>
          <w:spacing w:val="-14"/>
          <w:sz w:val="18"/>
        </w:rPr>
        <w:t> </w:t>
      </w:r>
      <w:r>
        <w:rPr>
          <w:i/>
          <w:spacing w:val="-2"/>
          <w:sz w:val="18"/>
        </w:rPr>
        <w:t>TN</w:t>
      </w:r>
      <w:r>
        <w:rPr>
          <w:i/>
          <w:spacing w:val="-9"/>
          <w:sz w:val="18"/>
        </w:rPr>
        <w:t> </w:t>
      </w:r>
      <w:r>
        <w:rPr>
          <w:i/>
          <w:spacing w:val="-2"/>
          <w:sz w:val="18"/>
        </w:rPr>
        <w:t>|</w:t>
      </w:r>
      <w:r>
        <w:rPr>
          <w:i/>
          <w:spacing w:val="-14"/>
          <w:sz w:val="18"/>
        </w:rPr>
        <w:t> </w:t>
      </w:r>
      <w:r>
        <w:rPr>
          <w:i/>
          <w:spacing w:val="-2"/>
          <w:sz w:val="18"/>
        </w:rPr>
        <w:t>April</w:t>
      </w:r>
      <w:r>
        <w:rPr>
          <w:i/>
          <w:spacing w:val="-13"/>
          <w:sz w:val="18"/>
        </w:rPr>
        <w:t> </w:t>
      </w:r>
      <w:r>
        <w:rPr>
          <w:i/>
          <w:spacing w:val="-2"/>
          <w:sz w:val="18"/>
        </w:rPr>
        <w:t>2021</w:t>
      </w:r>
      <w:r>
        <w:rPr>
          <w:i/>
          <w:spacing w:val="-8"/>
          <w:sz w:val="18"/>
        </w:rPr>
        <w:t> </w:t>
      </w:r>
      <w:r>
        <w:rPr>
          <w:i/>
          <w:spacing w:val="-2"/>
          <w:sz w:val="18"/>
        </w:rPr>
        <w:t>-</w:t>
      </w:r>
      <w:r>
        <w:rPr>
          <w:i/>
          <w:spacing w:val="-8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spacing w:line="259" w:lineRule="auto" w:before="136"/>
        <w:ind w:left="658"/>
      </w:pPr>
      <w:r>
        <w:rPr/>
        <w:t>Planned, scripted, and oversaw production of weekly content, increasing</w:t>
      </w:r>
      <w:r>
        <w:rPr>
          <w:spacing w:val="40"/>
          <w:w w:val="110"/>
        </w:rPr>
        <w:t> </w:t>
      </w:r>
      <w:r>
        <w:rPr>
          <w:w w:val="110"/>
        </w:rPr>
        <w:t>YouTube subscribers by 80%</w:t>
      </w:r>
    </w:p>
    <w:p>
      <w:pPr>
        <w:pStyle w:val="BodyText"/>
        <w:spacing w:before="104"/>
        <w:ind w:left="658"/>
      </w:pPr>
      <w:r>
        <w:rPr>
          <w:spacing w:val="-2"/>
          <w:w w:val="105"/>
        </w:rPr>
        <w:t>Built monthly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editorial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calendars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all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social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channels</w:t>
      </w:r>
    </w:p>
    <w:p>
      <w:pPr>
        <w:pStyle w:val="BodyText"/>
        <w:spacing w:line="259" w:lineRule="auto" w:before="121"/>
        <w:ind w:left="658"/>
      </w:pPr>
      <w:r>
        <w:rPr>
          <w:w w:val="105"/>
        </w:rPr>
        <w:t>Collaborated with design team to produce high-converting graphics and </w:t>
      </w:r>
      <w:r>
        <w:rPr>
          <w:spacing w:val="-2"/>
          <w:w w:val="105"/>
        </w:rPr>
        <w:t>stories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ind w:left="100"/>
      </w:pPr>
      <w:r>
        <w:rPr>
          <w:w w:val="115"/>
        </w:rPr>
        <w:t>CONTENT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SPECIALIST</w:t>
      </w:r>
    </w:p>
    <w:p>
      <w:pPr>
        <w:pStyle w:val="BodyText"/>
        <w:spacing w:before="122"/>
      </w:pPr>
    </w:p>
    <w:p>
      <w:pPr>
        <w:spacing w:before="0"/>
        <w:ind w:left="361" w:right="0" w:firstLine="0"/>
        <w:jc w:val="left"/>
        <w:rPr>
          <w:i/>
          <w:sz w:val="18"/>
        </w:rPr>
      </w:pPr>
      <w:r>
        <w:rPr>
          <w:i/>
          <w:sz w:val="18"/>
        </w:rPr>
        <w:t>SoundRiver</w:t>
      </w:r>
      <w:r>
        <w:rPr>
          <w:i/>
          <w:spacing w:val="-10"/>
          <w:sz w:val="18"/>
        </w:rPr>
        <w:t> </w:t>
      </w:r>
      <w:r>
        <w:rPr>
          <w:i/>
          <w:sz w:val="18"/>
        </w:rPr>
        <w:t>Agency,</w:t>
      </w:r>
      <w:r>
        <w:rPr>
          <w:i/>
          <w:spacing w:val="2"/>
          <w:sz w:val="18"/>
        </w:rPr>
        <w:t> </w:t>
      </w:r>
      <w:r>
        <w:rPr>
          <w:i/>
          <w:sz w:val="18"/>
        </w:rPr>
        <w:t>Nashville,</w:t>
      </w:r>
      <w:r>
        <w:rPr>
          <w:i/>
          <w:spacing w:val="-5"/>
          <w:sz w:val="18"/>
        </w:rPr>
        <w:t> </w:t>
      </w:r>
      <w:r>
        <w:rPr>
          <w:i/>
          <w:sz w:val="18"/>
        </w:rPr>
        <w:t>TN </w:t>
      </w:r>
      <w:r>
        <w:rPr>
          <w:i/>
          <w:w w:val="95"/>
          <w:sz w:val="18"/>
        </w:rPr>
        <w:t>|</w:t>
      </w:r>
      <w:r>
        <w:rPr>
          <w:i/>
          <w:spacing w:val="-1"/>
          <w:w w:val="95"/>
          <w:sz w:val="18"/>
        </w:rPr>
        <w:t> </w:t>
      </w:r>
      <w:r>
        <w:rPr>
          <w:i/>
          <w:sz w:val="18"/>
        </w:rPr>
        <w:t>January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2018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2"/>
          <w:sz w:val="18"/>
        </w:rPr>
        <w:t> </w:t>
      </w:r>
      <w:r>
        <w:rPr>
          <w:i/>
          <w:sz w:val="18"/>
        </w:rPr>
        <w:t>March </w:t>
      </w:r>
      <w:r>
        <w:rPr>
          <w:i/>
          <w:spacing w:val="-4"/>
          <w:sz w:val="18"/>
        </w:rPr>
        <w:t>2021</w:t>
      </w:r>
    </w:p>
    <w:p>
      <w:pPr>
        <w:pStyle w:val="BodyText"/>
        <w:spacing w:before="136"/>
        <w:ind w:left="658"/>
      </w:pPr>
      <w:r>
        <w:rPr>
          <w:w w:val="105"/>
        </w:rPr>
        <w:t>Designed</w:t>
      </w:r>
      <w:r>
        <w:rPr>
          <w:spacing w:val="2"/>
          <w:w w:val="105"/>
        </w:rPr>
        <w:t> </w:t>
      </w:r>
      <w:r>
        <w:rPr>
          <w:w w:val="105"/>
        </w:rPr>
        <w:t>content</w:t>
      </w:r>
      <w:r>
        <w:rPr>
          <w:spacing w:val="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B2B</w:t>
      </w:r>
      <w:r>
        <w:rPr>
          <w:spacing w:val="2"/>
          <w:w w:val="105"/>
        </w:rPr>
        <w:t> </w:t>
      </w:r>
      <w:r>
        <w:rPr>
          <w:w w:val="105"/>
        </w:rPr>
        <w:t>tech</w:t>
      </w:r>
      <w:r>
        <w:rPr>
          <w:spacing w:val="3"/>
          <w:w w:val="105"/>
        </w:rPr>
        <w:t> </w:t>
      </w:r>
      <w:r>
        <w:rPr>
          <w:w w:val="105"/>
        </w:rPr>
        <w:t>clients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3"/>
          <w:w w:val="105"/>
        </w:rPr>
        <w:t> </w:t>
      </w:r>
      <w:r>
        <w:rPr>
          <w:w w:val="105"/>
        </w:rPr>
        <w:t>implemented</w:t>
      </w:r>
      <w:r>
        <w:rPr>
          <w:spacing w:val="-4"/>
          <w:w w:val="105"/>
        </w:rPr>
        <w:t> </w:t>
      </w:r>
      <w:r>
        <w:rPr>
          <w:w w:val="105"/>
        </w:rPr>
        <w:t>voice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guides</w:t>
      </w:r>
    </w:p>
    <w:p>
      <w:pPr>
        <w:pStyle w:val="BodyText"/>
        <w:spacing w:line="276" w:lineRule="auto" w:before="106"/>
        <w:ind w:left="658"/>
      </w:pPr>
      <w:r>
        <w:rPr>
          <w:w w:val="105"/>
        </w:rPr>
        <w:t>Doubled engagement in 6 months through tone testing and content </w:t>
      </w:r>
      <w:r>
        <w:rPr>
          <w:spacing w:val="-2"/>
          <w:w w:val="105"/>
        </w:rPr>
        <w:t>variations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80" w:bottom="280" w:left="141" w:right="425"/>
          <w:cols w:num="2" w:equalWidth="0">
            <w:col w:w="3089" w:space="1337"/>
            <w:col w:w="692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428875"/>
                            <a:ext cx="4758690" cy="546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67350">
                                <a:moveTo>
                                  <a:pt x="4758308" y="5467349"/>
                                </a:moveTo>
                                <a:lnTo>
                                  <a:pt x="0" y="54673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6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724274"/>
                            <a:ext cx="4762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33575">
                                <a:moveTo>
                                  <a:pt x="47625" y="1906422"/>
                                </a:moveTo>
                                <a:lnTo>
                                  <a:pt x="27165" y="1885950"/>
                                </a:lnTo>
                                <a:lnTo>
                                  <a:pt x="20472" y="1885950"/>
                                </a:lnTo>
                                <a:lnTo>
                                  <a:pt x="0" y="1906422"/>
                                </a:lnTo>
                                <a:lnTo>
                                  <a:pt x="0" y="1909991"/>
                                </a:lnTo>
                                <a:lnTo>
                                  <a:pt x="0" y="1913115"/>
                                </a:lnTo>
                                <a:lnTo>
                                  <a:pt x="20472" y="1933575"/>
                                </a:lnTo>
                                <a:lnTo>
                                  <a:pt x="27165" y="1933575"/>
                                </a:lnTo>
                                <a:lnTo>
                                  <a:pt x="47625" y="1913115"/>
                                </a:lnTo>
                                <a:lnTo>
                                  <a:pt x="47625" y="1906422"/>
                                </a:lnTo>
                                <a:close/>
                              </a:path>
                              <a:path w="47625" h="1933575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19335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9335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33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714624"/>
                            <a:ext cx="2809875" cy="392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924300">
                                <a:moveTo>
                                  <a:pt x="2809862" y="3705225"/>
                                </a:moveTo>
                                <a:lnTo>
                                  <a:pt x="0" y="3705225"/>
                                </a:lnTo>
                                <a:lnTo>
                                  <a:pt x="0" y="3924300"/>
                                </a:lnTo>
                                <a:lnTo>
                                  <a:pt x="2809862" y="3924300"/>
                                </a:lnTo>
                                <a:lnTo>
                                  <a:pt x="2809862" y="3705225"/>
                                </a:lnTo>
                                <a:close/>
                              </a:path>
                              <a:path w="2809875" h="3924300">
                                <a:moveTo>
                                  <a:pt x="2809862" y="1790700"/>
                                </a:moveTo>
                                <a:lnTo>
                                  <a:pt x="0" y="1790700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90700"/>
                                </a:lnTo>
                                <a:close/>
                              </a:path>
                              <a:path w="2809875" h="39243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86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825;width:7494;height:8610" id="docshape5" filled="true" fillcolor="#f5f5f5" stroked="false">
                  <v:fill type="solid"/>
                </v:rect>
                <v:shape style="position:absolute;left:4934;top:5865;width:75;height:3045" id="docshape6" coordorigin="4935,5865" coordsize="75,3045" path="m5010,8867l5009,8862,5005,8853,5003,8849,4996,8842,4992,8840,4983,8836,4978,8835,4967,8835,4962,8836,4953,8840,4949,8842,4942,8849,4940,8853,4936,8862,4935,8867,4935,8873,4935,8878,4936,8883,4940,8892,4942,8896,4949,8903,4953,8905,4962,8909,4967,8910,4978,8910,4983,8909,4992,8905,4996,8903,5003,8896,5005,8892,5009,8883,5010,8878,5010,8867xm5010,8552l5009,8547,5005,8538,5003,8534,4996,8527,4992,8525,4983,8521,4978,8520,4967,8520,4962,8521,4953,8525,4949,8527,4942,8534,4940,8538,4936,8547,4935,8552,4935,8558,4935,8563,4936,8568,4940,8577,4942,8581,4949,8588,4953,8590,4962,8594,4967,8595,4978,8595,4983,8594,4992,8590,4996,8588,5003,8581,5005,8577,5009,8568,5010,8563,5010,8552xm5010,6782l5009,6777,5005,6768,5003,6764,4996,6757,4992,6755,4983,6751,4978,6750,4967,6750,4962,6751,4953,6755,4949,6757,4942,6764,4940,6768,4936,6777,4935,6782,4935,6788,4935,6793,4936,6798,4940,6807,4942,6811,4949,6818,4953,6820,4962,6824,4967,6825,4978,6825,4983,6824,4992,6820,4996,6818,5003,6811,5005,6807,5009,6798,5010,6793,5010,6782xm5010,6452l5009,6447,5005,6438,5003,6434,4996,6427,4992,6425,4983,6421,4978,6420,4967,6420,4962,6421,4953,6425,4949,6427,4942,6434,4940,6438,4936,6447,4935,6452,4935,6458,4935,6463,4936,6468,4940,6477,4942,6481,4949,6488,4953,6490,4962,6494,4967,6495,4978,6495,4983,6494,4992,6490,4996,6488,5003,6481,5005,6477,5009,6468,5010,6463,5010,6452xm5010,5897l5009,5892,5005,5883,5003,5879,4996,5872,4992,5870,4983,5866,4978,5865,4967,5865,4962,5866,4953,5870,4949,5872,4942,5879,4940,5883,4936,5892,4935,5897,4935,5903,4935,5908,4936,5913,4940,5922,4942,5926,4949,5933,4953,5935,4962,5939,4967,5940,4978,5940,4983,5939,4992,5935,4996,5933,5003,5926,5005,5922,5009,5913,5010,5908,5010,5897xe" filled="true" fillcolor="#000000" stroked="false">
                  <v:path arrowok="t"/>
                  <v:fill type="solid"/>
                </v:shape>
                <v:shape style="position:absolute;left:0;top:4275;width:4425;height:6180" id="docshape7" coordorigin="0,4275" coordsize="4425,6180" path="m4425,10110l0,10110,0,10455,4425,10455,4425,10110xm4425,7095l0,7095,0,7425,4425,7425,4425,709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</w:pPr>
    </w:p>
    <w:p>
      <w:pPr>
        <w:pStyle w:val="BodyText"/>
        <w:ind w:left="435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Journalism</w:t>
      </w:r>
    </w:p>
    <w:p>
      <w:pPr>
        <w:pStyle w:val="BodyText"/>
        <w:spacing w:before="62"/>
      </w:pPr>
    </w:p>
    <w:p>
      <w:pPr>
        <w:pStyle w:val="BodyText"/>
        <w:spacing w:line="276" w:lineRule="auto"/>
        <w:ind w:left="807" w:right="6607"/>
      </w:pPr>
      <w:r>
        <w:rPr/>
        <w:t>Middle Tennessee State University, Murfreesboro, TN </w:t>
      </w:r>
      <w:r>
        <w:rPr>
          <w:w w:val="85"/>
        </w:rPr>
        <w:t>| </w:t>
      </w:r>
      <w:r>
        <w:rPr/>
        <w:t>May 2017</w:t>
      </w:r>
    </w:p>
    <w:sectPr>
      <w:type w:val="continuous"/>
      <w:pgSz w:w="11920" w:h="16860"/>
      <w:pgMar w:top="8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8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1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2026-02-12T22:40:29Z</dcterms:created>
  <dcterms:modified xsi:type="dcterms:W3CDTF">2026-02-12T22:40:29Z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