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4"/>
        <w:ind w:left="4556" w:right="0" w:firstLine="0"/>
        <w:jc w:val="center"/>
        <w:rPr>
          <w:rFonts w:ascii="Calibri"/>
          <w:sz w:val="63"/>
        </w:rPr>
      </w:pPr>
      <w:r>
        <w:rPr>
          <w:rFonts w:ascii="Verdana"/>
          <w:b/>
          <w:color w:val="075700"/>
          <w:w w:val="90"/>
          <w:sz w:val="63"/>
        </w:rPr>
        <w:t>Skyler</w:t>
      </w:r>
      <w:r>
        <w:rPr>
          <w:rFonts w:ascii="Verdana"/>
          <w:b/>
          <w:color w:val="075700"/>
          <w:spacing w:val="13"/>
          <w:w w:val="105"/>
          <w:sz w:val="63"/>
        </w:rPr>
        <w:t>  </w:t>
      </w:r>
      <w:r>
        <w:rPr>
          <w:rFonts w:ascii="Calibri"/>
          <w:color w:val="075700"/>
          <w:spacing w:val="-4"/>
          <w:w w:val="105"/>
          <w:sz w:val="63"/>
        </w:rPr>
        <w:t>Lewis</w:t>
      </w:r>
    </w:p>
    <w:p>
      <w:pPr>
        <w:spacing w:before="25"/>
        <w:ind w:left="4556" w:right="0" w:firstLine="0"/>
        <w:jc w:val="center"/>
        <w:rPr>
          <w:rFonts w:ascii="Verdana"/>
          <w:b/>
          <w:sz w:val="15"/>
        </w:rPr>
      </w:pPr>
      <w:r>
        <w:rPr>
          <w:rFonts w:ascii="Verdana"/>
          <w:b/>
          <w:color w:val="075700"/>
          <w:sz w:val="15"/>
        </w:rPr>
        <w:t>Workforce</w:t>
      </w:r>
      <w:r>
        <w:rPr>
          <w:rFonts w:ascii="Verdana"/>
          <w:b/>
          <w:color w:val="075700"/>
          <w:spacing w:val="78"/>
          <w:sz w:val="15"/>
        </w:rPr>
        <w:t> </w:t>
      </w:r>
      <w:r>
        <w:rPr>
          <w:rFonts w:ascii="Verdana"/>
          <w:b/>
          <w:color w:val="075700"/>
          <w:sz w:val="15"/>
        </w:rPr>
        <w:t>Planning</w:t>
      </w:r>
      <w:r>
        <w:rPr>
          <w:rFonts w:ascii="Verdana"/>
          <w:b/>
          <w:color w:val="075700"/>
          <w:spacing w:val="78"/>
          <w:sz w:val="15"/>
        </w:rPr>
        <w:t> </w:t>
      </w:r>
      <w:r>
        <w:rPr>
          <w:rFonts w:ascii="Verdana"/>
          <w:b/>
          <w:color w:val="075700"/>
          <w:spacing w:val="-2"/>
          <w:sz w:val="15"/>
        </w:rPr>
        <w:t>Manager</w:t>
      </w: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spacing w:before="35"/>
        <w:rPr>
          <w:rFonts w:ascii="Verdana"/>
          <w:b/>
          <w:sz w:val="15"/>
        </w:rPr>
      </w:pPr>
    </w:p>
    <w:p>
      <w:pPr>
        <w:spacing w:before="1"/>
        <w:ind w:left="0" w:right="1358" w:firstLine="0"/>
        <w:jc w:val="center"/>
        <w:rPr>
          <w:rFonts w:ascii="Verdana"/>
          <w:b/>
          <w:sz w:val="15"/>
        </w:rPr>
      </w:pPr>
      <w:r>
        <w:rPr>
          <w:rFonts w:ascii="Verdana"/>
          <w:b/>
          <w:color w:val="075700"/>
          <w:sz w:val="15"/>
        </w:rPr>
        <w:t>A</w:t>
      </w:r>
      <w:r>
        <w:rPr>
          <w:rFonts w:ascii="Verdana"/>
          <w:b/>
          <w:color w:val="075700"/>
          <w:spacing w:val="-13"/>
          <w:sz w:val="15"/>
        </w:rPr>
        <w:t> </w:t>
      </w:r>
      <w:r>
        <w:rPr>
          <w:rFonts w:ascii="Verdana"/>
          <w:b/>
          <w:color w:val="075700"/>
          <w:sz w:val="15"/>
        </w:rPr>
        <w:t>B</w:t>
      </w:r>
      <w:r>
        <w:rPr>
          <w:rFonts w:ascii="Verdana"/>
          <w:b/>
          <w:color w:val="075700"/>
          <w:spacing w:val="-13"/>
          <w:sz w:val="15"/>
        </w:rPr>
        <w:t> </w:t>
      </w:r>
      <w:r>
        <w:rPr>
          <w:rFonts w:ascii="Verdana"/>
          <w:b/>
          <w:color w:val="075700"/>
          <w:sz w:val="15"/>
        </w:rPr>
        <w:t>O</w:t>
      </w:r>
      <w:r>
        <w:rPr>
          <w:rFonts w:ascii="Verdana"/>
          <w:b/>
          <w:color w:val="075700"/>
          <w:spacing w:val="-13"/>
          <w:sz w:val="15"/>
        </w:rPr>
        <w:t> </w:t>
      </w:r>
      <w:r>
        <w:rPr>
          <w:rFonts w:ascii="Verdana"/>
          <w:b/>
          <w:color w:val="075700"/>
          <w:sz w:val="15"/>
        </w:rPr>
        <w:t>U</w:t>
      </w:r>
      <w:r>
        <w:rPr>
          <w:rFonts w:ascii="Verdana"/>
          <w:b/>
          <w:color w:val="075700"/>
          <w:spacing w:val="-15"/>
          <w:sz w:val="15"/>
        </w:rPr>
        <w:t> </w:t>
      </w:r>
      <w:r>
        <w:rPr>
          <w:rFonts w:ascii="Verdana"/>
          <w:b/>
          <w:color w:val="075700"/>
          <w:sz w:val="15"/>
        </w:rPr>
        <w:t>T</w:t>
      </w:r>
      <w:r>
        <w:rPr>
          <w:rFonts w:ascii="Verdana"/>
          <w:b/>
          <w:color w:val="075700"/>
          <w:spacing w:val="43"/>
          <w:sz w:val="15"/>
        </w:rPr>
        <w:t> </w:t>
      </w:r>
      <w:r>
        <w:rPr>
          <w:rFonts w:ascii="Verdana"/>
          <w:b/>
          <w:color w:val="075700"/>
          <w:sz w:val="15"/>
        </w:rPr>
        <w:t>M</w:t>
      </w:r>
      <w:r>
        <w:rPr>
          <w:rFonts w:ascii="Verdana"/>
          <w:b/>
          <w:color w:val="075700"/>
          <w:spacing w:val="-13"/>
          <w:sz w:val="15"/>
        </w:rPr>
        <w:t> </w:t>
      </w:r>
      <w:r>
        <w:rPr>
          <w:rFonts w:ascii="Verdana"/>
          <w:b/>
          <w:color w:val="075700"/>
          <w:spacing w:val="-10"/>
          <w:sz w:val="15"/>
        </w:rPr>
        <w:t>E</w:t>
      </w:r>
    </w:p>
    <w:p>
      <w:pPr>
        <w:pStyle w:val="BodyText"/>
        <w:spacing w:before="9"/>
        <w:rPr>
          <w:rFonts w:ascii="Verdana"/>
          <w:b/>
          <w:sz w:val="11"/>
        </w:rPr>
      </w:pPr>
    </w:p>
    <w:p>
      <w:pPr>
        <w:pStyle w:val="BodyText"/>
        <w:spacing w:after="0"/>
        <w:rPr>
          <w:rFonts w:ascii="Verdana"/>
          <w:b/>
          <w:sz w:val="11"/>
        </w:rPr>
        <w:sectPr>
          <w:type w:val="continuous"/>
          <w:pgSz w:w="11920" w:h="16860"/>
          <w:pgMar w:top="1200" w:bottom="280" w:left="425" w:right="566"/>
        </w:sectPr>
      </w:pP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spacing w:before="115"/>
        <w:rPr>
          <w:rFonts w:ascii="Verdana"/>
          <w:b/>
          <w:sz w:val="15"/>
        </w:rPr>
      </w:pPr>
    </w:p>
    <w:p>
      <w:pPr>
        <w:spacing w:before="0"/>
        <w:ind w:left="39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FFFFFF"/>
          <w:w w:val="95"/>
          <w:sz w:val="15"/>
        </w:rPr>
        <w:t>P</w:t>
      </w:r>
      <w:r>
        <w:rPr>
          <w:rFonts w:ascii="Verdana"/>
          <w:b/>
          <w:color w:val="FFFFFF"/>
          <w:spacing w:val="-12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E</w:t>
      </w:r>
      <w:r>
        <w:rPr>
          <w:rFonts w:ascii="Verdana"/>
          <w:b/>
          <w:color w:val="FFFFFF"/>
          <w:spacing w:val="-10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R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S</w:t>
      </w:r>
      <w:r>
        <w:rPr>
          <w:rFonts w:ascii="Verdana"/>
          <w:b/>
          <w:color w:val="FFFFFF"/>
          <w:spacing w:val="-10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O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N</w:t>
      </w:r>
      <w:r>
        <w:rPr>
          <w:rFonts w:ascii="Verdana"/>
          <w:b/>
          <w:color w:val="FFFFFF"/>
          <w:spacing w:val="-10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A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L</w:t>
      </w:r>
      <w:r>
        <w:rPr>
          <w:rFonts w:ascii="Verdana"/>
          <w:b/>
          <w:color w:val="FFFFFF"/>
          <w:spacing w:val="27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I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N</w:t>
      </w:r>
      <w:r>
        <w:rPr>
          <w:rFonts w:ascii="Verdana"/>
          <w:b/>
          <w:color w:val="FFFFFF"/>
          <w:spacing w:val="-10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F</w:t>
      </w:r>
      <w:r>
        <w:rPr>
          <w:rFonts w:ascii="Verdana"/>
          <w:b/>
          <w:color w:val="FFFFFF"/>
          <w:spacing w:val="-12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O</w:t>
      </w:r>
      <w:r>
        <w:rPr>
          <w:rFonts w:ascii="Verdana"/>
          <w:b/>
          <w:color w:val="FFFFFF"/>
          <w:spacing w:val="-10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R</w:t>
      </w:r>
      <w:r>
        <w:rPr>
          <w:rFonts w:ascii="Verdana"/>
          <w:b/>
          <w:color w:val="FFFFFF"/>
          <w:spacing w:val="-10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M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A</w:t>
      </w:r>
      <w:r>
        <w:rPr>
          <w:rFonts w:ascii="Verdana"/>
          <w:b/>
          <w:color w:val="FFFFFF"/>
          <w:spacing w:val="-15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T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I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O</w:t>
      </w:r>
      <w:r>
        <w:rPr>
          <w:rFonts w:ascii="Verdana"/>
          <w:b/>
          <w:color w:val="FFFFFF"/>
          <w:spacing w:val="-10"/>
          <w:w w:val="95"/>
          <w:sz w:val="15"/>
        </w:rPr>
        <w:t> N</w:t>
      </w:r>
    </w:p>
    <w:p>
      <w:pPr>
        <w:spacing w:before="106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w w:val="105"/>
          <w:sz w:val="18"/>
        </w:rPr>
        <w:t>Workforce</w:t>
      </w:r>
      <w:r>
        <w:rPr>
          <w:b/>
          <w:color w:val="454545"/>
          <w:spacing w:val="-3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Strategist</w:t>
      </w:r>
      <w:r>
        <w:rPr>
          <w:b/>
          <w:color w:val="454545"/>
          <w:spacing w:val="-9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with</w:t>
      </w:r>
      <w:r>
        <w:rPr>
          <w:b/>
          <w:color w:val="454545"/>
          <w:spacing w:val="-2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strong</w:t>
      </w:r>
      <w:r>
        <w:rPr>
          <w:b/>
          <w:color w:val="454545"/>
          <w:spacing w:val="-3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forecasting</w:t>
      </w:r>
      <w:r>
        <w:rPr>
          <w:b/>
          <w:color w:val="454545"/>
          <w:spacing w:val="-2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and</w:t>
      </w:r>
      <w:r>
        <w:rPr>
          <w:b/>
          <w:color w:val="454545"/>
          <w:spacing w:val="-3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analytics</w:t>
      </w:r>
      <w:r>
        <w:rPr>
          <w:b/>
          <w:color w:val="454545"/>
          <w:spacing w:val="-2"/>
          <w:w w:val="105"/>
          <w:sz w:val="18"/>
        </w:rPr>
        <w:t> skills</w:t>
      </w:r>
    </w:p>
    <w:p>
      <w:pPr>
        <w:pStyle w:val="BodyText"/>
        <w:spacing w:line="259" w:lineRule="auto" w:before="136"/>
        <w:ind w:left="39"/>
      </w:pPr>
      <w:r>
        <w:rPr>
          <w:color w:val="454545"/>
          <w:w w:val="105"/>
        </w:rPr>
        <w:t>Workforce Planning Professional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with 10+ years of experience aligning talent supply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business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demand.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Expert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workforce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forecasting,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organizational design, and headcount planning.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1200" w:bottom="280" w:left="425" w:right="566"/>
          <w:cols w:num="2" w:equalWidth="0">
            <w:col w:w="2819" w:space="1366"/>
            <w:col w:w="6744"/>
          </w:cols>
        </w:sect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1200" w:bottom="280" w:left="425" w:right="566"/>
        </w:sectPr>
      </w:pPr>
    </w:p>
    <w:p>
      <w:pPr>
        <w:pStyle w:val="BodyText"/>
        <w:spacing w:before="106"/>
        <w:ind w:left="102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67"/>
      </w:pPr>
    </w:p>
    <w:p>
      <w:pPr>
        <w:pStyle w:val="BodyText"/>
        <w:ind w:left="1025"/>
      </w:pPr>
      <w:hyperlink r:id="rId5">
        <w:r>
          <w:rPr>
            <w:color w:val="FFFFFF"/>
            <w:spacing w:val="-2"/>
          </w:rPr>
          <w:t>email@email.com</w:t>
        </w:r>
      </w:hyperlink>
    </w:p>
    <w:p>
      <w:pPr>
        <w:pStyle w:val="BodyText"/>
        <w:spacing w:before="25"/>
        <w:rPr>
          <w:sz w:val="15"/>
        </w:rPr>
      </w:pPr>
      <w:r>
        <w:rPr/>
        <w:br w:type="column"/>
      </w:r>
      <w:r>
        <w:rPr>
          <w:sz w:val="15"/>
        </w:rPr>
      </w:r>
    </w:p>
    <w:p>
      <w:pPr>
        <w:spacing w:before="0"/>
        <w:ind w:left="1025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075700"/>
          <w:w w:val="95"/>
          <w:sz w:val="15"/>
        </w:rPr>
        <w:t>P</w:t>
      </w:r>
      <w:r>
        <w:rPr>
          <w:rFonts w:ascii="Verdana"/>
          <w:b/>
          <w:color w:val="075700"/>
          <w:spacing w:val="-12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R</w:t>
      </w:r>
      <w:r>
        <w:rPr>
          <w:rFonts w:ascii="Verdana"/>
          <w:b/>
          <w:color w:val="075700"/>
          <w:spacing w:val="-10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O</w:t>
      </w:r>
      <w:r>
        <w:rPr>
          <w:rFonts w:ascii="Verdana"/>
          <w:b/>
          <w:color w:val="075700"/>
          <w:spacing w:val="-11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F</w:t>
      </w:r>
      <w:r>
        <w:rPr>
          <w:rFonts w:ascii="Verdana"/>
          <w:b/>
          <w:color w:val="075700"/>
          <w:spacing w:val="-10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E</w:t>
      </w:r>
      <w:r>
        <w:rPr>
          <w:rFonts w:ascii="Verdana"/>
          <w:b/>
          <w:color w:val="075700"/>
          <w:spacing w:val="-11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S</w:t>
      </w:r>
      <w:r>
        <w:rPr>
          <w:rFonts w:ascii="Verdana"/>
          <w:b/>
          <w:color w:val="075700"/>
          <w:spacing w:val="-10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S</w:t>
      </w:r>
      <w:r>
        <w:rPr>
          <w:rFonts w:ascii="Verdana"/>
          <w:b/>
          <w:color w:val="075700"/>
          <w:spacing w:val="-11"/>
          <w:w w:val="95"/>
          <w:sz w:val="15"/>
        </w:rPr>
        <w:t> </w:t>
      </w:r>
      <w:r>
        <w:rPr>
          <w:rFonts w:ascii="Verdana"/>
          <w:b/>
          <w:color w:val="075700"/>
          <w:w w:val="90"/>
          <w:sz w:val="15"/>
        </w:rPr>
        <w:t>I</w:t>
      </w:r>
      <w:r>
        <w:rPr>
          <w:rFonts w:ascii="Verdana"/>
          <w:b/>
          <w:color w:val="075700"/>
          <w:spacing w:val="-7"/>
          <w:w w:val="90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O</w:t>
      </w:r>
      <w:r>
        <w:rPr>
          <w:rFonts w:ascii="Verdana"/>
          <w:b/>
          <w:color w:val="075700"/>
          <w:spacing w:val="-11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N</w:t>
      </w:r>
      <w:r>
        <w:rPr>
          <w:rFonts w:ascii="Verdana"/>
          <w:b/>
          <w:color w:val="075700"/>
          <w:spacing w:val="-10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A</w:t>
      </w:r>
      <w:r>
        <w:rPr>
          <w:rFonts w:ascii="Verdana"/>
          <w:b/>
          <w:color w:val="075700"/>
          <w:spacing w:val="-11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L</w:t>
      </w:r>
      <w:r>
        <w:rPr>
          <w:rFonts w:ascii="Verdana"/>
          <w:b/>
          <w:color w:val="075700"/>
          <w:spacing w:val="27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E</w:t>
      </w:r>
      <w:r>
        <w:rPr>
          <w:rFonts w:ascii="Verdana"/>
          <w:b/>
          <w:color w:val="075700"/>
          <w:spacing w:val="-11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X</w:t>
      </w:r>
      <w:r>
        <w:rPr>
          <w:rFonts w:ascii="Verdana"/>
          <w:b/>
          <w:color w:val="075700"/>
          <w:spacing w:val="-13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P</w:t>
      </w:r>
      <w:r>
        <w:rPr>
          <w:rFonts w:ascii="Verdana"/>
          <w:b/>
          <w:color w:val="075700"/>
          <w:spacing w:val="-12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E</w:t>
      </w:r>
      <w:r>
        <w:rPr>
          <w:rFonts w:ascii="Verdana"/>
          <w:b/>
          <w:color w:val="075700"/>
          <w:spacing w:val="-10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R</w:t>
      </w:r>
      <w:r>
        <w:rPr>
          <w:rFonts w:ascii="Verdana"/>
          <w:b/>
          <w:color w:val="075700"/>
          <w:spacing w:val="-11"/>
          <w:w w:val="95"/>
          <w:sz w:val="15"/>
        </w:rPr>
        <w:t> </w:t>
      </w:r>
      <w:r>
        <w:rPr>
          <w:rFonts w:ascii="Verdana"/>
          <w:b/>
          <w:color w:val="075700"/>
          <w:w w:val="90"/>
          <w:sz w:val="15"/>
        </w:rPr>
        <w:t>I</w:t>
      </w:r>
      <w:r>
        <w:rPr>
          <w:rFonts w:ascii="Verdana"/>
          <w:b/>
          <w:color w:val="075700"/>
          <w:spacing w:val="-8"/>
          <w:w w:val="90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E</w:t>
      </w:r>
      <w:r>
        <w:rPr>
          <w:rFonts w:ascii="Verdana"/>
          <w:b/>
          <w:color w:val="075700"/>
          <w:spacing w:val="-10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N</w:t>
      </w:r>
      <w:r>
        <w:rPr>
          <w:rFonts w:ascii="Verdana"/>
          <w:b/>
          <w:color w:val="075700"/>
          <w:spacing w:val="-10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C</w:t>
      </w:r>
      <w:r>
        <w:rPr>
          <w:rFonts w:ascii="Verdana"/>
          <w:b/>
          <w:color w:val="075700"/>
          <w:spacing w:val="-11"/>
          <w:w w:val="95"/>
          <w:sz w:val="15"/>
        </w:rPr>
        <w:t> </w:t>
      </w:r>
      <w:r>
        <w:rPr>
          <w:rFonts w:ascii="Verdana"/>
          <w:b/>
          <w:color w:val="075700"/>
          <w:spacing w:val="-10"/>
          <w:w w:val="95"/>
          <w:sz w:val="15"/>
        </w:rPr>
        <w:t>E</w:t>
      </w:r>
    </w:p>
    <w:p>
      <w:pPr>
        <w:pStyle w:val="BodyText"/>
        <w:spacing w:before="67"/>
        <w:rPr>
          <w:rFonts w:ascii="Verdana"/>
          <w:b/>
          <w:sz w:val="15"/>
        </w:rPr>
      </w:pPr>
    </w:p>
    <w:p>
      <w:pPr>
        <w:spacing w:before="1"/>
        <w:ind w:left="1025" w:right="0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WORKFORCE</w:t>
      </w:r>
      <w:r>
        <w:rPr>
          <w:b/>
          <w:color w:val="545353"/>
          <w:spacing w:val="1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PLANNING</w:t>
      </w:r>
      <w:r>
        <w:rPr>
          <w:b/>
          <w:color w:val="545353"/>
          <w:spacing w:val="1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MANAGER</w:t>
      </w:r>
      <w:r>
        <w:rPr>
          <w:b/>
          <w:color w:val="545353"/>
          <w:spacing w:val="12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1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BAXFORD</w:t>
      </w:r>
      <w:r>
        <w:rPr>
          <w:b/>
          <w:color w:val="545353"/>
          <w:spacing w:val="1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GLOBAL,</w:t>
      </w:r>
      <w:r>
        <w:rPr>
          <w:b/>
          <w:color w:val="545353"/>
          <w:spacing w:val="1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SAN</w:t>
      </w:r>
      <w:r>
        <w:rPr>
          <w:b/>
          <w:color w:val="545353"/>
          <w:spacing w:val="1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DIEGO,</w:t>
      </w:r>
      <w:r>
        <w:rPr>
          <w:b/>
          <w:color w:val="545353"/>
          <w:spacing w:val="12"/>
          <w:w w:val="105"/>
          <w:sz w:val="18"/>
        </w:rPr>
        <w:t> </w:t>
      </w:r>
      <w:r>
        <w:rPr>
          <w:b/>
          <w:color w:val="545353"/>
          <w:spacing w:val="-5"/>
          <w:w w:val="105"/>
          <w:sz w:val="18"/>
        </w:rPr>
        <w:t>CA</w:t>
      </w:r>
    </w:p>
    <w:p>
      <w:pPr>
        <w:pStyle w:val="BodyText"/>
        <w:spacing w:before="16"/>
        <w:ind w:left="1025"/>
      </w:pPr>
      <w:r>
        <w:rPr>
          <w:color w:val="545353"/>
          <w:w w:val="110"/>
        </w:rPr>
        <w:t>MARCH</w:t>
      </w:r>
      <w:r>
        <w:rPr>
          <w:color w:val="545353"/>
          <w:spacing w:val="-2"/>
          <w:w w:val="110"/>
        </w:rPr>
        <w:t> </w:t>
      </w:r>
      <w:r>
        <w:rPr>
          <w:color w:val="545353"/>
          <w:w w:val="110"/>
        </w:rPr>
        <w:t>2018</w:t>
      </w:r>
      <w:r>
        <w:rPr>
          <w:color w:val="545353"/>
          <w:spacing w:val="-2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1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1200" w:bottom="280" w:left="425" w:right="566"/>
          <w:cols w:num="2" w:equalWidth="0">
            <w:col w:w="2580" w:space="619"/>
            <w:col w:w="7730"/>
          </w:cols>
        </w:sectPr>
      </w:pPr>
    </w:p>
    <w:p>
      <w:pPr>
        <w:pStyle w:val="BodyText"/>
        <w:spacing w:before="7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200" w:bottom="280" w:left="425" w:right="566"/>
        </w:sectPr>
      </w:pPr>
    </w:p>
    <w:p>
      <w:pPr>
        <w:pStyle w:val="BodyText"/>
        <w:spacing w:line="672" w:lineRule="auto" w:before="106"/>
        <w:ind w:left="1025" w:right="13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628775"/>
                            <a:ext cx="4768215" cy="9076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076055">
                                <a:moveTo>
                                  <a:pt x="0" y="9075800"/>
                                </a:moveTo>
                                <a:lnTo>
                                  <a:pt x="4767833" y="90758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75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28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051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09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2861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5909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7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6790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3962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8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8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038600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650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505575">
                                <a:moveTo>
                                  <a:pt x="47625" y="6478410"/>
                                </a:moveTo>
                                <a:lnTo>
                                  <a:pt x="27165" y="6457937"/>
                                </a:lnTo>
                                <a:lnTo>
                                  <a:pt x="20472" y="6457937"/>
                                </a:lnTo>
                                <a:lnTo>
                                  <a:pt x="0" y="6478410"/>
                                </a:lnTo>
                                <a:lnTo>
                                  <a:pt x="0" y="6481978"/>
                                </a:lnTo>
                                <a:lnTo>
                                  <a:pt x="0" y="6485102"/>
                                </a:lnTo>
                                <a:lnTo>
                                  <a:pt x="20472" y="6505562"/>
                                </a:lnTo>
                                <a:lnTo>
                                  <a:pt x="27165" y="6505562"/>
                                </a:lnTo>
                                <a:lnTo>
                                  <a:pt x="47625" y="6485102"/>
                                </a:lnTo>
                                <a:lnTo>
                                  <a:pt x="47625" y="6478410"/>
                                </a:lnTo>
                                <a:close/>
                              </a:path>
                              <a:path w="7082790" h="6505575">
                                <a:moveTo>
                                  <a:pt x="47625" y="5859284"/>
                                </a:moveTo>
                                <a:lnTo>
                                  <a:pt x="27165" y="5838812"/>
                                </a:lnTo>
                                <a:lnTo>
                                  <a:pt x="20472" y="5838812"/>
                                </a:lnTo>
                                <a:lnTo>
                                  <a:pt x="0" y="5859284"/>
                                </a:lnTo>
                                <a:lnTo>
                                  <a:pt x="0" y="5862853"/>
                                </a:lnTo>
                                <a:lnTo>
                                  <a:pt x="0" y="5865977"/>
                                </a:lnTo>
                                <a:lnTo>
                                  <a:pt x="20472" y="5886437"/>
                                </a:lnTo>
                                <a:lnTo>
                                  <a:pt x="27165" y="5886437"/>
                                </a:lnTo>
                                <a:lnTo>
                                  <a:pt x="47625" y="5865977"/>
                                </a:lnTo>
                                <a:lnTo>
                                  <a:pt x="47625" y="5859284"/>
                                </a:lnTo>
                                <a:close/>
                              </a:path>
                              <a:path w="7082790" h="6505575">
                                <a:moveTo>
                                  <a:pt x="47625" y="5649734"/>
                                </a:moveTo>
                                <a:lnTo>
                                  <a:pt x="27165" y="5629262"/>
                                </a:lnTo>
                                <a:lnTo>
                                  <a:pt x="20472" y="5629262"/>
                                </a:lnTo>
                                <a:lnTo>
                                  <a:pt x="0" y="5649734"/>
                                </a:lnTo>
                                <a:lnTo>
                                  <a:pt x="0" y="5653303"/>
                                </a:lnTo>
                                <a:lnTo>
                                  <a:pt x="0" y="5656427"/>
                                </a:lnTo>
                                <a:lnTo>
                                  <a:pt x="20472" y="5676887"/>
                                </a:lnTo>
                                <a:lnTo>
                                  <a:pt x="27165" y="5676887"/>
                                </a:lnTo>
                                <a:lnTo>
                                  <a:pt x="47625" y="5656427"/>
                                </a:lnTo>
                                <a:lnTo>
                                  <a:pt x="47625" y="5649734"/>
                                </a:lnTo>
                                <a:close/>
                              </a:path>
                              <a:path w="7082790" h="6505575">
                                <a:moveTo>
                                  <a:pt x="47625" y="5449709"/>
                                </a:moveTo>
                                <a:lnTo>
                                  <a:pt x="27165" y="5429237"/>
                                </a:lnTo>
                                <a:lnTo>
                                  <a:pt x="20472" y="5429237"/>
                                </a:lnTo>
                                <a:lnTo>
                                  <a:pt x="0" y="5449709"/>
                                </a:lnTo>
                                <a:lnTo>
                                  <a:pt x="0" y="5453278"/>
                                </a:lnTo>
                                <a:lnTo>
                                  <a:pt x="0" y="5456402"/>
                                </a:lnTo>
                                <a:lnTo>
                                  <a:pt x="20472" y="5476862"/>
                                </a:lnTo>
                                <a:lnTo>
                                  <a:pt x="27165" y="5476862"/>
                                </a:lnTo>
                                <a:lnTo>
                                  <a:pt x="47625" y="5456402"/>
                                </a:lnTo>
                                <a:lnTo>
                                  <a:pt x="47625" y="5449709"/>
                                </a:lnTo>
                                <a:close/>
                              </a:path>
                              <a:path w="7082790" h="6505575">
                                <a:moveTo>
                                  <a:pt x="47625" y="5249684"/>
                                </a:moveTo>
                                <a:lnTo>
                                  <a:pt x="27165" y="5229212"/>
                                </a:lnTo>
                                <a:lnTo>
                                  <a:pt x="20472" y="5229212"/>
                                </a:lnTo>
                                <a:lnTo>
                                  <a:pt x="0" y="5249684"/>
                                </a:lnTo>
                                <a:lnTo>
                                  <a:pt x="0" y="5253253"/>
                                </a:lnTo>
                                <a:lnTo>
                                  <a:pt x="0" y="5256377"/>
                                </a:lnTo>
                                <a:lnTo>
                                  <a:pt x="20472" y="5276837"/>
                                </a:lnTo>
                                <a:lnTo>
                                  <a:pt x="27165" y="5276837"/>
                                </a:lnTo>
                                <a:lnTo>
                                  <a:pt x="47625" y="5256377"/>
                                </a:lnTo>
                                <a:lnTo>
                                  <a:pt x="47625" y="5249684"/>
                                </a:lnTo>
                                <a:close/>
                              </a:path>
                              <a:path w="7082790" h="6505575">
                                <a:moveTo>
                                  <a:pt x="47625" y="5049659"/>
                                </a:moveTo>
                                <a:lnTo>
                                  <a:pt x="27165" y="5029187"/>
                                </a:lnTo>
                                <a:lnTo>
                                  <a:pt x="20472" y="5029187"/>
                                </a:lnTo>
                                <a:lnTo>
                                  <a:pt x="0" y="5049659"/>
                                </a:lnTo>
                                <a:lnTo>
                                  <a:pt x="0" y="5053228"/>
                                </a:lnTo>
                                <a:lnTo>
                                  <a:pt x="0" y="5056352"/>
                                </a:lnTo>
                                <a:lnTo>
                                  <a:pt x="20472" y="5076812"/>
                                </a:lnTo>
                                <a:lnTo>
                                  <a:pt x="27165" y="5076812"/>
                                </a:lnTo>
                                <a:lnTo>
                                  <a:pt x="47625" y="5056352"/>
                                </a:lnTo>
                                <a:lnTo>
                                  <a:pt x="47625" y="5049659"/>
                                </a:lnTo>
                                <a:close/>
                              </a:path>
                              <a:path w="7082790" h="6505575">
                                <a:moveTo>
                                  <a:pt x="47625" y="4840109"/>
                                </a:moveTo>
                                <a:lnTo>
                                  <a:pt x="27165" y="4819637"/>
                                </a:lnTo>
                                <a:lnTo>
                                  <a:pt x="20472" y="4819637"/>
                                </a:lnTo>
                                <a:lnTo>
                                  <a:pt x="0" y="4840109"/>
                                </a:lnTo>
                                <a:lnTo>
                                  <a:pt x="0" y="4843678"/>
                                </a:lnTo>
                                <a:lnTo>
                                  <a:pt x="0" y="4846802"/>
                                </a:lnTo>
                                <a:lnTo>
                                  <a:pt x="20472" y="4867262"/>
                                </a:lnTo>
                                <a:lnTo>
                                  <a:pt x="27165" y="4867262"/>
                                </a:lnTo>
                                <a:lnTo>
                                  <a:pt x="47625" y="4846802"/>
                                </a:lnTo>
                                <a:lnTo>
                                  <a:pt x="47625" y="4840109"/>
                                </a:lnTo>
                                <a:close/>
                              </a:path>
                              <a:path w="7082790" h="65055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628775"/>
                                </a:lnTo>
                                <a:lnTo>
                                  <a:pt x="7082409" y="16287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6097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3733799"/>
                            <a:ext cx="47625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47900">
                                <a:moveTo>
                                  <a:pt x="47625" y="2226335"/>
                                </a:moveTo>
                                <a:lnTo>
                                  <a:pt x="31102" y="2209800"/>
                                </a:lnTo>
                                <a:lnTo>
                                  <a:pt x="16535" y="2209800"/>
                                </a:lnTo>
                                <a:lnTo>
                                  <a:pt x="0" y="2226335"/>
                                </a:lnTo>
                                <a:lnTo>
                                  <a:pt x="0" y="2228850"/>
                                </a:lnTo>
                                <a:lnTo>
                                  <a:pt x="0" y="2231377"/>
                                </a:lnTo>
                                <a:lnTo>
                                  <a:pt x="16535" y="2247900"/>
                                </a:lnTo>
                                <a:lnTo>
                                  <a:pt x="31102" y="2247900"/>
                                </a:lnTo>
                                <a:lnTo>
                                  <a:pt x="47625" y="2231377"/>
                                </a:lnTo>
                                <a:lnTo>
                                  <a:pt x="47625" y="2226335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0864" id="docshapegroup1" coordorigin="0,0" coordsize="11919,16858">
                <v:rect style="position:absolute;left:4410;top:2565;width:7509;height:14293" id="docshape2" filled="true" fillcolor="#f5f5f5" stroked="false">
                  <v:fill type="solid"/>
                </v:rect>
                <v:rect style="position:absolute;left:0;top:2550;width:4410;height:14308" id="docshape3" filled="true" fillcolor="#075700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455;width:525;height:525" id="docshape6" coordorigin="765,4455" coordsize="525,525" path="m1025,4980l962,4972,903,4949,851,4913,809,4864,780,4807,766,4745,765,4720,765,4703,776,4640,802,4582,841,4531,892,4492,950,4466,1013,4455,1030,4455,1042,4455,1105,4466,1163,4492,1214,4531,1253,4582,1279,4640,1290,4703,1290,4720,1290,4732,1279,4795,1253,4853,1214,4904,1163,4943,1105,4969,1042,4980,1025,4980xe" filled="true" fillcolor="#be9000" stroked="false">
                  <v:path arrowok="t"/>
                  <v:fill type="solid"/>
                </v:shape>
                <v:shape style="position:absolute;left:885;top:4575;width:270;height:279" type="#_x0000_t75" id="docshape7" stroked="false">
                  <v:imagedata r:id="rId6" o:title=""/>
                </v:shape>
                <v:shape style="position:absolute;left:765;top:5055;width:525;height:525" id="docshape8" coordorigin="765,5055" coordsize="525,525" path="m1025,5580l962,5572,903,5549,851,5513,809,5464,780,5407,766,5345,765,5320,765,5303,776,5240,802,5182,841,5131,892,5092,950,5066,1013,5055,1030,5055,1042,5055,1105,5066,1163,5092,1214,5131,1253,5182,1279,5240,1290,5303,1290,5320,1290,5332,1279,5395,1253,5453,1214,5504,1163,5543,1105,5569,1042,5580,1025,5580xe" filled="true" fillcolor="#be9000" stroked="false">
                  <v:path arrowok="t"/>
                  <v:fill type="solid"/>
                </v:shape>
                <v:shape style="position:absolute;left:903;top:5175;width:243;height:279" type="#_x0000_t75" id="docshape9" stroked="false">
                  <v:imagedata r:id="rId7" o:title=""/>
                </v:shape>
                <v:shape style="position:absolute;left:765;top:5655;width:525;height:510" id="docshape10" coordorigin="765,5655" coordsize="525,510" path="m1035,6165l1020,6165,1007,6165,946,6154,889,6129,840,6090,801,6041,776,5984,765,5923,765,5910,765,5897,776,5836,801,5779,840,5730,889,5691,946,5666,1007,5655,1020,5655,1035,5655,1097,5663,1155,5685,1206,5721,1247,5768,1275,5824,1289,5885,1290,5910,1290,5923,1279,5984,1254,6041,1215,6090,1166,6129,1109,6154,1048,6165,1035,6165xe" filled="true" fillcolor="#be9000" stroked="false">
                  <v:path arrowok="t"/>
                  <v:fill type="solid"/>
                </v:shape>
                <v:shape style="position:absolute;left:885;top:5793;width:270;height:242" type="#_x0000_t75" id="docshape11" stroked="false">
                  <v:imagedata r:id="rId8" o:title=""/>
                </v:shape>
                <v:shape style="position:absolute;left:765;top:6240;width:525;height:525" id="docshape12" coordorigin="765,6240" coordsize="525,525" path="m1025,6765l962,6757,903,6734,851,6698,809,6649,780,6592,766,6530,765,6505,765,6488,776,6425,802,6367,841,6316,892,6277,950,6251,1013,6240,1030,6240,1042,6240,1105,6251,1163,6277,1214,6316,1253,6367,1279,6425,1290,6488,1290,6505,1290,6517,1279,6580,1253,6638,1214,6689,1163,6728,1105,6754,1042,6765,1025,6765xe" filled="true" fillcolor="#be9000" stroked="false">
                  <v:path arrowok="t"/>
                  <v:fill type="solid"/>
                </v:shape>
                <v:shape style="position:absolute;left:885;top:6360;width:270;height:279" type="#_x0000_t75" id="docshape13" stroked="false">
                  <v:imagedata r:id="rId9" o:title=""/>
                </v:shape>
                <v:shape style="position:absolute;left:764;top:0;width:11154;height:10245" id="docshape14" coordorigin="765,0" coordsize="11154,10245" path="m840,10202l839,10197,835,10188,833,10184,826,10177,822,10175,813,10171,808,10170,797,10170,792,10171,783,10175,779,10177,772,10184,770,10188,766,10197,765,10202,765,10208,765,10213,766,10218,770,10227,772,10231,779,10238,783,10240,792,10244,797,10245,808,10245,813,10244,822,10240,826,10238,833,10231,835,10227,839,10218,840,10213,840,10202xm840,9227l839,9222,835,9213,833,9209,826,9202,822,9200,813,9196,808,9195,797,9195,792,9196,783,9200,779,9202,772,9209,770,9213,766,9222,765,9227,765,9233,765,9238,766,9243,770,9252,772,9256,779,9263,783,9265,792,9269,797,9270,808,9270,813,9269,822,9265,826,9263,833,9256,835,9252,839,9243,840,9238,840,9227xm840,8897l839,8892,835,8883,833,8879,826,8872,822,8870,813,8866,808,8865,797,8865,792,8866,783,8870,779,8872,772,8879,770,8883,766,8892,765,8897,765,8903,765,8908,766,8913,770,8922,772,8926,779,8933,783,8935,792,8939,797,8940,808,8940,813,8939,822,8935,826,8933,833,8926,835,8922,839,8913,840,8908,840,8897xm840,8582l839,8577,835,8568,833,8564,826,8557,822,8555,813,8551,808,8550,797,8550,792,8551,783,8555,779,8557,772,8564,770,8568,766,8577,765,8582,765,8588,765,8593,766,8598,770,8607,772,8611,779,8618,783,8620,792,8624,797,8625,808,8625,813,8624,822,8620,826,8618,833,8611,835,8607,839,8598,840,8593,840,8582xm840,8267l839,8262,835,8253,833,8249,826,8242,822,8240,813,8236,808,8235,797,8235,792,8236,783,8240,779,8242,772,8249,770,8253,766,8262,765,8267,765,8273,765,8278,766,8283,770,8292,772,8296,779,8303,783,8305,792,8309,797,8310,808,8310,813,8309,822,8305,826,8303,833,8296,835,8292,839,8283,840,8278,840,8267xm840,7952l839,7947,835,7938,833,7934,826,7927,822,7925,813,7921,808,7920,797,7920,792,7921,783,7925,779,7927,772,7934,770,7938,766,7947,765,7952,765,7958,765,7963,766,7968,770,7977,772,7981,779,7988,783,7990,792,7994,797,7995,808,7995,813,7994,822,7990,826,7988,833,7981,835,7977,839,7968,840,7963,840,7952xm840,7622l839,7617,835,7608,833,7604,826,7597,822,7595,813,7591,808,7590,797,7590,792,7591,783,7595,779,7597,772,7604,770,7608,766,7617,765,7622,765,7628,765,7633,766,7638,770,7647,772,7651,779,7658,783,7660,792,7664,797,7665,808,7665,813,7664,822,7660,826,7658,833,7651,835,7647,839,7638,840,7633,840,7622xm11918,0l4425,0,4425,2565,11918,2565,11918,0xe" filled="true" fillcolor="#ffffff" stroked="false">
                  <v:path arrowok="t"/>
                  <v:fill type="solid"/>
                </v:shape>
                <v:rect style="position:absolute;left:4800;top:2535;width:6750;height:30" id="docshape15" filled="true" fillcolor="#be9000" stroked="false">
                  <v:fill type="solid"/>
                </v:rect>
                <v:shape style="position:absolute;left:4964;top:5880;width:75;height:3540" id="docshape16" coordorigin="4965,5880" coordsize="75,3540" path="m5040,9386l5039,9382,5036,9375,5034,9372,5028,9366,5025,9364,5018,9361,5014,9360,4991,9360,4987,9361,4980,9364,4977,9366,4971,9372,4969,9375,4966,9382,4965,9386,4965,9390,4965,9394,4966,9398,4969,9405,4971,9408,4977,9414,4980,9416,4987,9419,4991,9420,5014,9420,5018,9419,5025,9416,5028,9414,5034,9408,5036,9405,5039,9398,5040,9394,5040,9386xm5040,8837l5039,8832,5035,8823,5033,8819,5026,8812,5022,8810,5013,8806,5008,8805,4997,8805,4992,8806,4983,8810,4979,8812,4972,8819,4970,8823,4966,8832,4965,8837,4965,8843,4965,8848,4966,8853,4970,8862,4972,8866,4979,8873,4983,8875,4992,8879,4997,8880,5008,8880,5013,8879,5022,8875,5026,8873,5033,8866,5035,8862,5039,8853,5040,8848,5040,8837xm5040,8522l5039,8517,5035,8508,5033,8504,5026,8497,5022,8495,5013,8491,5008,8490,4997,8490,4992,8491,4983,8495,4979,8497,4972,8504,4970,8508,4966,8517,4965,8522,4965,8528,4965,8533,4966,8538,4970,8547,4972,8551,4979,8558,4983,8560,4992,8564,4997,8565,5008,8565,5013,8564,5022,8560,5026,8558,5033,8551,5035,8547,5039,8538,5040,8533,5040,8522xm5040,7007l5039,7002,5035,6993,5033,6989,5026,6982,5022,6980,5013,6976,5008,6975,4997,6975,4992,6976,4983,6980,4979,6982,4972,6989,4970,6993,4966,7002,4965,7007,4965,7013,4965,7018,4966,7023,4970,7032,4972,7036,4979,7043,4983,7045,4992,7049,4997,7050,5008,7050,5013,7049,5022,7045,5026,7043,5033,7036,5035,7032,5039,7023,5040,7018,5040,7007xm5040,6452l5039,6447,5035,6438,5033,6434,5026,6427,5022,6425,5013,6421,5008,6420,4997,6420,4992,6421,4983,6425,4979,6427,4972,6434,4970,6438,4966,6447,4965,6452,4965,6458,4965,6463,4966,6468,4970,6477,4972,6481,4979,6488,4983,6490,4992,6494,4997,6495,5008,6495,5013,6494,5022,6490,5026,6488,5033,6481,5035,6477,5039,6468,5040,6463,5040,6452xm5040,5912l5039,5907,5035,5898,5033,5894,5026,5887,5022,5885,5013,5881,5008,5880,4997,5880,4992,5881,4983,5885,4979,5887,4972,5894,4970,5898,4966,5907,4965,5912,4965,5918,4965,5923,4966,5928,4970,5937,4972,5941,4979,5948,4983,5950,4992,5954,4997,5955,5008,5955,5013,5954,5022,5950,5026,5948,5033,5941,5035,5937,5039,5928,5040,5923,5040,591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7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LinkedIn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spacing w:before="108"/>
        <w:ind w:left="39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FFFFFF"/>
          <w:w w:val="95"/>
          <w:sz w:val="15"/>
        </w:rPr>
        <w:t>K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E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Y</w:t>
      </w:r>
      <w:r>
        <w:rPr>
          <w:rFonts w:ascii="Verdana"/>
          <w:b/>
          <w:color w:val="FFFFFF"/>
          <w:spacing w:val="32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S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K</w:t>
      </w:r>
      <w:r>
        <w:rPr>
          <w:rFonts w:ascii="Verdana"/>
          <w:b/>
          <w:color w:val="FFFFFF"/>
          <w:spacing w:val="-10"/>
          <w:w w:val="95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I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L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L</w:t>
      </w:r>
      <w:r>
        <w:rPr>
          <w:rFonts w:ascii="Verdana"/>
          <w:b/>
          <w:color w:val="FFFFFF"/>
          <w:spacing w:val="-10"/>
          <w:w w:val="95"/>
          <w:sz w:val="15"/>
        </w:rPr>
        <w:t> S</w:t>
      </w:r>
    </w:p>
    <w:p>
      <w:pPr>
        <w:pStyle w:val="BodyText"/>
        <w:spacing w:before="67"/>
        <w:rPr>
          <w:rFonts w:ascii="Verdana"/>
          <w:b/>
          <w:sz w:val="15"/>
        </w:rPr>
      </w:pPr>
    </w:p>
    <w:p>
      <w:pPr>
        <w:pStyle w:val="BodyText"/>
        <w:spacing w:line="369" w:lineRule="auto"/>
        <w:ind w:left="634" w:right="1374"/>
      </w:pPr>
      <w:r>
        <w:rPr>
          <w:color w:val="FFFFFF"/>
          <w:w w:val="110"/>
        </w:rPr>
        <w:t>Budget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planning Data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modeling </w:t>
      </w:r>
      <w:r>
        <w:rPr>
          <w:color w:val="FFFFFF"/>
          <w:spacing w:val="-2"/>
          <w:w w:val="110"/>
        </w:rPr>
        <w:t>Forecasting</w:t>
      </w:r>
    </w:p>
    <w:p>
      <w:pPr>
        <w:pStyle w:val="BodyText"/>
        <w:spacing w:line="369" w:lineRule="auto"/>
        <w:ind w:left="634"/>
      </w:pPr>
      <w:r>
        <w:rPr>
          <w:color w:val="FFFFFF"/>
          <w:w w:val="110"/>
        </w:rPr>
        <w:t>Headcount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management </w:t>
      </w:r>
      <w:r>
        <w:rPr>
          <w:color w:val="FFFFFF"/>
        </w:rPr>
        <w:t>Strategic workforce planning </w:t>
      </w:r>
      <w:r>
        <w:rPr>
          <w:color w:val="FFFFFF"/>
          <w:w w:val="110"/>
        </w:rPr>
        <w:t>Succession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mapping</w:t>
      </w:r>
    </w:p>
    <w:p>
      <w:pPr>
        <w:pStyle w:val="BodyText"/>
        <w:spacing w:before="8"/>
      </w:pPr>
    </w:p>
    <w:p>
      <w:pPr>
        <w:spacing w:before="0"/>
        <w:ind w:left="39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FFFFFF"/>
          <w:w w:val="90"/>
          <w:sz w:val="15"/>
        </w:rPr>
        <w:t>E</w:t>
      </w:r>
      <w:r>
        <w:rPr>
          <w:rFonts w:ascii="Verdana"/>
          <w:b/>
          <w:color w:val="FFFFFF"/>
          <w:spacing w:val="-5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D</w:t>
      </w:r>
      <w:r>
        <w:rPr>
          <w:rFonts w:ascii="Verdana"/>
          <w:b/>
          <w:color w:val="FFFFFF"/>
          <w:spacing w:val="-4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U</w:t>
      </w:r>
      <w:r>
        <w:rPr>
          <w:rFonts w:ascii="Verdana"/>
          <w:b/>
          <w:color w:val="FFFFFF"/>
          <w:spacing w:val="-5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C</w:t>
      </w:r>
      <w:r>
        <w:rPr>
          <w:rFonts w:ascii="Verdana"/>
          <w:b/>
          <w:color w:val="FFFFFF"/>
          <w:spacing w:val="-6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A</w:t>
      </w:r>
      <w:r>
        <w:rPr>
          <w:rFonts w:ascii="Verdana"/>
          <w:b/>
          <w:color w:val="FFFFFF"/>
          <w:spacing w:val="-10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T</w:t>
      </w:r>
      <w:r>
        <w:rPr>
          <w:rFonts w:ascii="Verdana"/>
          <w:b/>
          <w:color w:val="FFFFFF"/>
          <w:spacing w:val="-4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I</w:t>
      </w:r>
      <w:r>
        <w:rPr>
          <w:rFonts w:ascii="Verdana"/>
          <w:b/>
          <w:color w:val="FFFFFF"/>
          <w:spacing w:val="-5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O</w:t>
      </w:r>
      <w:r>
        <w:rPr>
          <w:rFonts w:ascii="Verdana"/>
          <w:b/>
          <w:color w:val="FFFFFF"/>
          <w:spacing w:val="-4"/>
          <w:w w:val="90"/>
          <w:sz w:val="15"/>
        </w:rPr>
        <w:t> </w:t>
      </w:r>
      <w:r>
        <w:rPr>
          <w:rFonts w:ascii="Verdana"/>
          <w:b/>
          <w:color w:val="FFFFFF"/>
          <w:spacing w:val="-10"/>
          <w:w w:val="90"/>
          <w:sz w:val="15"/>
        </w:rPr>
        <w:t>N</w:t>
      </w:r>
    </w:p>
    <w:p>
      <w:pPr>
        <w:pStyle w:val="BodyText"/>
        <w:spacing w:before="67"/>
        <w:rPr>
          <w:rFonts w:ascii="Verdana"/>
          <w:b/>
          <w:sz w:val="15"/>
        </w:rPr>
      </w:pPr>
    </w:p>
    <w:p>
      <w:pPr>
        <w:spacing w:line="259" w:lineRule="auto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Science in Business Analytics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2012</w:t>
      </w:r>
    </w:p>
    <w:p>
      <w:pPr>
        <w:spacing w:line="259" w:lineRule="auto" w:before="44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San Diego State University, San </w:t>
      </w:r>
      <w:r>
        <w:rPr>
          <w:b/>
          <w:color w:val="FFFFFF"/>
          <w:w w:val="110"/>
          <w:sz w:val="18"/>
        </w:rPr>
        <w:t>Diego,</w:t>
      </w:r>
      <w:r>
        <w:rPr>
          <w:b/>
          <w:color w:val="FFFFFF"/>
          <w:spacing w:val="-12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CA</w:t>
      </w:r>
    </w:p>
    <w:p>
      <w:pPr>
        <w:pStyle w:val="BodyText"/>
        <w:spacing w:line="259" w:lineRule="auto" w:before="106"/>
        <w:ind w:left="653"/>
      </w:pPr>
      <w:r>
        <w:rPr/>
        <w:br w:type="column"/>
      </w:r>
      <w:r>
        <w:rPr>
          <w:color w:val="454545"/>
          <w:w w:val="105"/>
        </w:rPr>
        <w:t>Forecasted staffing needs across 8 business units, maintaining 97% capacity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accuracy</w:t>
      </w:r>
    </w:p>
    <w:p>
      <w:pPr>
        <w:pStyle w:val="BodyText"/>
        <w:spacing w:line="259" w:lineRule="auto" w:before="103"/>
        <w:ind w:left="653" w:right="54"/>
      </w:pPr>
      <w:r>
        <w:rPr>
          <w:color w:val="454545"/>
          <w:w w:val="105"/>
        </w:rPr>
        <w:t>Built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workforce dashboards using HRIS and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Tableau to track hiring </w:t>
      </w:r>
      <w:r>
        <w:rPr>
          <w:color w:val="454545"/>
          <w:spacing w:val="-2"/>
          <w:w w:val="105"/>
        </w:rPr>
        <w:t>trends</w:t>
      </w:r>
    </w:p>
    <w:p>
      <w:pPr>
        <w:pStyle w:val="BodyText"/>
        <w:spacing w:line="259" w:lineRule="auto" w:before="89"/>
        <w:ind w:left="653" w:right="54"/>
      </w:pPr>
      <w:r>
        <w:rPr>
          <w:color w:val="454545"/>
          <w:w w:val="105"/>
        </w:rPr>
        <w:t>Collaborated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finance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operations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quarterly</w:t>
      </w:r>
      <w:r>
        <w:rPr>
          <w:color w:val="454545"/>
          <w:spacing w:val="-17"/>
          <w:w w:val="105"/>
        </w:rPr>
        <w:t> </w:t>
      </w:r>
      <w:r>
        <w:rPr>
          <w:color w:val="454545"/>
          <w:w w:val="105"/>
        </w:rPr>
        <w:t>workforce </w:t>
      </w:r>
      <w:r>
        <w:rPr>
          <w:color w:val="454545"/>
          <w:spacing w:val="-2"/>
          <w:w w:val="105"/>
        </w:rPr>
        <w:t>reports</w:t>
      </w:r>
    </w:p>
    <w:p>
      <w:pPr>
        <w:pStyle w:val="BodyText"/>
        <w:spacing w:before="179"/>
      </w:pPr>
    </w:p>
    <w:p>
      <w:pPr>
        <w:spacing w:before="1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HR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ANALYST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VISTASOLAR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z w:val="18"/>
        </w:rPr>
        <w:t>ENERGY,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z w:val="18"/>
        </w:rPr>
        <w:t>IRVINE,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pacing w:val="-5"/>
          <w:sz w:val="18"/>
        </w:rPr>
        <w:t>CA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AUGUST</w:t>
      </w:r>
      <w:r>
        <w:rPr>
          <w:color w:val="545353"/>
          <w:spacing w:val="-6"/>
          <w:w w:val="110"/>
        </w:rPr>
        <w:t> </w:t>
      </w:r>
      <w:r>
        <w:rPr>
          <w:color w:val="545353"/>
          <w:w w:val="110"/>
        </w:rPr>
        <w:t>2013</w:t>
      </w:r>
      <w:r>
        <w:rPr>
          <w:color w:val="545353"/>
          <w:spacing w:val="2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2"/>
          <w:w w:val="110"/>
        </w:rPr>
        <w:t> </w:t>
      </w:r>
      <w:r>
        <w:rPr>
          <w:color w:val="545353"/>
          <w:w w:val="110"/>
        </w:rPr>
        <w:t>FEBRUARY</w:t>
      </w:r>
      <w:r>
        <w:rPr>
          <w:color w:val="545353"/>
          <w:spacing w:val="-7"/>
          <w:w w:val="110"/>
        </w:rPr>
        <w:t> </w:t>
      </w:r>
      <w:r>
        <w:rPr>
          <w:color w:val="545353"/>
          <w:spacing w:val="-4"/>
          <w:w w:val="110"/>
        </w:rPr>
        <w:t>2018</w:t>
      </w:r>
    </w:p>
    <w:p>
      <w:pPr>
        <w:pStyle w:val="BodyText"/>
        <w:spacing w:before="31"/>
      </w:pPr>
    </w:p>
    <w:p>
      <w:pPr>
        <w:pStyle w:val="BodyText"/>
        <w:spacing w:before="1"/>
        <w:ind w:left="653"/>
      </w:pPr>
      <w:r>
        <w:rPr>
          <w:color w:val="454545"/>
          <w:w w:val="105"/>
        </w:rPr>
        <w:t>Designed</w:t>
      </w:r>
      <w:r>
        <w:rPr>
          <w:color w:val="454545"/>
          <w:spacing w:val="6"/>
          <w:w w:val="105"/>
        </w:rPr>
        <w:t> </w:t>
      </w:r>
      <w:r>
        <w:rPr>
          <w:color w:val="454545"/>
          <w:w w:val="105"/>
        </w:rPr>
        <w:t>succession</w:t>
      </w:r>
      <w:r>
        <w:rPr>
          <w:color w:val="454545"/>
          <w:spacing w:val="7"/>
          <w:w w:val="105"/>
        </w:rPr>
        <w:t> </w:t>
      </w:r>
      <w:r>
        <w:rPr>
          <w:color w:val="454545"/>
          <w:w w:val="105"/>
        </w:rPr>
        <w:t>maps</w:t>
      </w:r>
      <w:r>
        <w:rPr>
          <w:color w:val="454545"/>
          <w:spacing w:val="6"/>
          <w:w w:val="105"/>
        </w:rPr>
        <w:t> </w:t>
      </w:r>
      <w:r>
        <w:rPr>
          <w:color w:val="454545"/>
          <w:w w:val="105"/>
        </w:rPr>
        <w:t>for 5</w:t>
      </w:r>
      <w:r>
        <w:rPr>
          <w:color w:val="454545"/>
          <w:spacing w:val="7"/>
          <w:w w:val="105"/>
        </w:rPr>
        <w:t> </w:t>
      </w:r>
      <w:r>
        <w:rPr>
          <w:color w:val="454545"/>
          <w:w w:val="105"/>
        </w:rPr>
        <w:t>critical</w:t>
      </w:r>
      <w:r>
        <w:rPr>
          <w:color w:val="454545"/>
          <w:spacing w:val="-2"/>
          <w:w w:val="105"/>
        </w:rPr>
        <w:t> departments</w:t>
      </w:r>
    </w:p>
    <w:p>
      <w:pPr>
        <w:pStyle w:val="BodyText"/>
        <w:spacing w:line="259" w:lineRule="auto" w:before="106"/>
        <w:ind w:left="653" w:right="54"/>
      </w:pPr>
      <w:r>
        <w:rPr>
          <w:color w:val="454545"/>
          <w:w w:val="105"/>
        </w:rPr>
        <w:t>Supported workforce modeling for company expansion into 3 new </w:t>
      </w:r>
      <w:r>
        <w:rPr>
          <w:color w:val="454545"/>
          <w:spacing w:val="-2"/>
          <w:w w:val="105"/>
        </w:rPr>
        <w:t>states</w:t>
      </w:r>
    </w:p>
    <w:p>
      <w:pPr>
        <w:pStyle w:val="BodyText"/>
        <w:spacing w:line="259" w:lineRule="auto" w:before="103"/>
        <w:ind w:left="653"/>
      </w:pPr>
      <w:r>
        <w:rPr>
          <w:color w:val="454545"/>
          <w:w w:val="105"/>
        </w:rPr>
        <w:t>Analyzed retention trends and proposed action plans adopted by HR </w:t>
      </w:r>
      <w:r>
        <w:rPr>
          <w:color w:val="454545"/>
          <w:spacing w:val="-2"/>
          <w:w w:val="105"/>
        </w:rPr>
        <w:t>leadership</w:t>
      </w:r>
    </w:p>
    <w:sectPr>
      <w:type w:val="continuous"/>
      <w:pgSz w:w="11920" w:h="16860"/>
      <w:pgMar w:top="1200" w:bottom="280" w:left="425" w:right="566"/>
      <w:cols w:num="2" w:equalWidth="0">
        <w:col w:w="3443" w:space="742"/>
        <w:col w:w="67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2026-02-15T05:51:51Z</dcterms:created>
  <dcterms:modified xsi:type="dcterms:W3CDTF">2026-02-15T05:51:51Z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